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B8" w:rsidRPr="008A4C75" w:rsidRDefault="00726EB8" w:rsidP="00726EB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8A4C75">
        <w:rPr>
          <w:rFonts w:ascii="Times New Roman" w:hAnsi="Times New Roman"/>
          <w:b/>
          <w:sz w:val="26"/>
          <w:szCs w:val="26"/>
          <w:lang w:eastAsia="ru-RU"/>
        </w:rPr>
        <w:t>ЗАКЛЮЧЕНИЕ</w:t>
      </w:r>
    </w:p>
    <w:p w:rsidR="00726EB8" w:rsidRPr="008A4C75" w:rsidRDefault="00726EB8" w:rsidP="00726E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A4C75">
        <w:rPr>
          <w:rFonts w:ascii="Times New Roman" w:hAnsi="Times New Roman"/>
          <w:b/>
          <w:sz w:val="26"/>
          <w:szCs w:val="26"/>
          <w:lang w:eastAsia="ru-RU"/>
        </w:rPr>
        <w:t xml:space="preserve">Контрольно-счетной палаты Брянского района на проект решения Новодарковичского сельского Совета народных депутатов «О бюджете </w:t>
      </w:r>
      <w:proofErr w:type="spellStart"/>
      <w:r w:rsidRPr="008A4C75">
        <w:rPr>
          <w:rFonts w:ascii="Times New Roman" w:hAnsi="Times New Roman"/>
          <w:b/>
          <w:sz w:val="26"/>
          <w:szCs w:val="26"/>
          <w:lang w:eastAsia="ru-RU"/>
        </w:rPr>
        <w:t>Новодарковичс</w:t>
      </w:r>
      <w:r w:rsidR="00EC45CE" w:rsidRPr="008A4C75">
        <w:rPr>
          <w:rFonts w:ascii="Times New Roman" w:hAnsi="Times New Roman"/>
          <w:b/>
          <w:sz w:val="26"/>
          <w:szCs w:val="26"/>
          <w:lang w:eastAsia="ru-RU"/>
        </w:rPr>
        <w:t>кого</w:t>
      </w:r>
      <w:proofErr w:type="spellEnd"/>
      <w:r w:rsidR="00EC45CE" w:rsidRPr="008A4C75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 </w:t>
      </w:r>
      <w:r w:rsidR="008A4C75">
        <w:rPr>
          <w:rFonts w:ascii="Times New Roman" w:hAnsi="Times New Roman"/>
          <w:b/>
          <w:sz w:val="26"/>
          <w:szCs w:val="26"/>
          <w:lang w:eastAsia="ru-RU"/>
        </w:rPr>
        <w:t>Брянского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</w:t>
      </w:r>
      <w:r w:rsidR="008A4C75">
        <w:rPr>
          <w:rFonts w:ascii="Times New Roman" w:hAnsi="Times New Roman"/>
          <w:b/>
          <w:sz w:val="26"/>
          <w:szCs w:val="26"/>
          <w:lang w:eastAsia="ru-RU"/>
        </w:rPr>
        <w:t xml:space="preserve"> района Брянской области 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>на 2021 год и плановый период 2022 и 2023</w:t>
      </w:r>
      <w:r w:rsidRPr="008A4C75">
        <w:rPr>
          <w:rFonts w:ascii="Times New Roman" w:hAnsi="Times New Roman"/>
          <w:b/>
          <w:sz w:val="26"/>
          <w:szCs w:val="26"/>
          <w:lang w:eastAsia="ru-RU"/>
        </w:rPr>
        <w:t xml:space="preserve"> годов»</w:t>
      </w:r>
    </w:p>
    <w:p w:rsidR="00344B1E" w:rsidRPr="008A4C75" w:rsidRDefault="00344B1E" w:rsidP="00344B1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344B1E" w:rsidRPr="008A4C75" w:rsidRDefault="0096524E" w:rsidP="00344B1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136121">
        <w:rPr>
          <w:rFonts w:ascii="Times New Roman" w:hAnsi="Times New Roman"/>
          <w:b/>
          <w:sz w:val="26"/>
          <w:szCs w:val="26"/>
          <w:lang w:eastAsia="ru-RU"/>
        </w:rPr>
        <w:t>№</w:t>
      </w:r>
      <w:r w:rsidR="00EC45CE" w:rsidRPr="0013612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>321</w:t>
      </w:r>
      <w:r w:rsidR="00344B1E" w:rsidRPr="00136121">
        <w:rPr>
          <w:rFonts w:ascii="Times New Roman" w:hAnsi="Times New Roman"/>
          <w:b/>
          <w:sz w:val="26"/>
          <w:szCs w:val="26"/>
          <w:lang w:eastAsia="ru-RU"/>
        </w:rPr>
        <w:t xml:space="preserve">-З                                                                              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 xml:space="preserve">                08</w:t>
      </w:r>
      <w:r w:rsidR="008A4C75" w:rsidRPr="0013612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4C25">
        <w:rPr>
          <w:rFonts w:ascii="Times New Roman" w:hAnsi="Times New Roman"/>
          <w:b/>
          <w:sz w:val="26"/>
          <w:szCs w:val="26"/>
          <w:lang w:eastAsia="ru-RU"/>
        </w:rPr>
        <w:t>декабря 2020</w:t>
      </w:r>
      <w:r w:rsidR="00344B1E" w:rsidRPr="00136121">
        <w:rPr>
          <w:rFonts w:ascii="Times New Roman" w:hAnsi="Times New Roman"/>
          <w:b/>
          <w:sz w:val="26"/>
          <w:szCs w:val="26"/>
          <w:lang w:eastAsia="ru-RU"/>
        </w:rPr>
        <w:t xml:space="preserve"> г.</w:t>
      </w:r>
    </w:p>
    <w:p w:rsidR="00726EB8" w:rsidRPr="008A4C75" w:rsidRDefault="00726EB8" w:rsidP="004A1FF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A4C75">
        <w:rPr>
          <w:rFonts w:ascii="Times New Roman" w:hAnsi="Times New Roman"/>
          <w:b/>
          <w:sz w:val="26"/>
          <w:szCs w:val="26"/>
          <w:lang w:eastAsia="ru-RU"/>
        </w:rPr>
        <w:t>Общие положения.</w:t>
      </w:r>
    </w:p>
    <w:p w:rsidR="00726EB8" w:rsidRPr="008A4C75" w:rsidRDefault="00726EB8" w:rsidP="00726E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26EB8" w:rsidRPr="008A4C75" w:rsidRDefault="00726EB8" w:rsidP="004A1F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8A4C75">
        <w:rPr>
          <w:rFonts w:ascii="Times New Roman" w:hAnsi="Times New Roman"/>
          <w:bCs/>
          <w:sz w:val="26"/>
          <w:szCs w:val="26"/>
          <w:lang w:eastAsia="ru-RU"/>
        </w:rPr>
        <w:t>Заключение Контрольно-счетной палаты Брянского района на проект решения Новодарковичского сельского Совета народных депутатов «О бюджете Новодарковичс</w:t>
      </w:r>
      <w:r w:rsidR="00EC45CE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кого сельского поселения </w:t>
      </w:r>
      <w:r w:rsidR="008A4C75">
        <w:rPr>
          <w:rFonts w:ascii="Times New Roman" w:hAnsi="Times New Roman"/>
          <w:bCs/>
          <w:sz w:val="26"/>
          <w:szCs w:val="26"/>
          <w:lang w:eastAsia="ru-RU"/>
        </w:rPr>
        <w:t xml:space="preserve">Брянского 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</w:t>
      </w:r>
      <w:r w:rsidR="008A4C75">
        <w:rPr>
          <w:rFonts w:ascii="Times New Roman" w:hAnsi="Times New Roman"/>
          <w:bCs/>
          <w:sz w:val="26"/>
          <w:szCs w:val="26"/>
          <w:lang w:eastAsia="ru-RU"/>
        </w:rPr>
        <w:t xml:space="preserve">района Брянской области 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>на 2021 год и плановый период 2022 и 2023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годов» (далее - Заключение) подготовлено в соответствии с Бюджетным кодексом Российской Федерации</w:t>
      </w:r>
      <w:r w:rsidR="0082738F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(далее – БК РФ)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, Федеральным </w:t>
      </w:r>
      <w:r w:rsidR="00F50FFD" w:rsidRPr="008A4C75">
        <w:rPr>
          <w:rFonts w:ascii="Times New Roman" w:hAnsi="Times New Roman"/>
          <w:bCs/>
          <w:sz w:val="26"/>
          <w:szCs w:val="26"/>
          <w:lang w:eastAsia="ru-RU"/>
        </w:rPr>
        <w:t>законом от 07.02.2011 № 6-ФЗ «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>Об общих принципах организации и деятельности контрольно-счетных органов субъектов</w:t>
      </w:r>
      <w:proofErr w:type="gramEnd"/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Российской Федера</w:t>
      </w:r>
      <w:r w:rsidR="00F50FFD" w:rsidRPr="008A4C75">
        <w:rPr>
          <w:rFonts w:ascii="Times New Roman" w:hAnsi="Times New Roman"/>
          <w:bCs/>
          <w:sz w:val="26"/>
          <w:szCs w:val="26"/>
          <w:lang w:eastAsia="ru-RU"/>
        </w:rPr>
        <w:t>ции и муниципальных образований»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, Положением о Контрольно-счетной палате Брянского района, </w:t>
      </w:r>
      <w:r w:rsidRPr="008A4C75">
        <w:rPr>
          <w:rFonts w:ascii="Times New Roman" w:hAnsi="Times New Roman"/>
          <w:sz w:val="26"/>
          <w:szCs w:val="26"/>
        </w:rPr>
        <w:t>Соглашением о передаче полномочий.</w:t>
      </w:r>
    </w:p>
    <w:p w:rsidR="00726EB8" w:rsidRPr="008A4C75" w:rsidRDefault="00726EB8" w:rsidP="004A1F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Целью </w:t>
      </w:r>
      <w:proofErr w:type="gramStart"/>
      <w:r w:rsidRPr="008A4C75">
        <w:rPr>
          <w:rFonts w:ascii="Times New Roman" w:hAnsi="Times New Roman"/>
          <w:bCs/>
          <w:sz w:val="26"/>
          <w:szCs w:val="26"/>
          <w:lang w:eastAsia="ru-RU"/>
        </w:rPr>
        <w:t>проведения экспертизы проекта бюджета поселения</w:t>
      </w:r>
      <w:proofErr w:type="gramEnd"/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является определение  соблюдения бюджетного и иного законодательства исполнительным органом местного самоуправления при разработке и принятии бюджета</w:t>
      </w:r>
      <w:r w:rsidR="00C1053A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пос</w:t>
      </w:r>
      <w:r w:rsidR="0005545B" w:rsidRPr="008A4C75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="00C1053A" w:rsidRPr="008A4C75">
        <w:rPr>
          <w:rFonts w:ascii="Times New Roman" w:hAnsi="Times New Roman"/>
          <w:bCs/>
          <w:sz w:val="26"/>
          <w:szCs w:val="26"/>
          <w:lang w:eastAsia="ru-RU"/>
        </w:rPr>
        <w:t>ления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на очередной </w:t>
      </w:r>
      <w:r w:rsidR="00F50FFD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финансовый год и 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плановый период. </w:t>
      </w:r>
    </w:p>
    <w:p w:rsidR="009D206F" w:rsidRPr="008A4C75" w:rsidRDefault="009D206F" w:rsidP="004A1F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4C75">
        <w:rPr>
          <w:rFonts w:ascii="Times New Roman" w:hAnsi="Times New Roman"/>
          <w:bCs/>
          <w:sz w:val="26"/>
          <w:szCs w:val="26"/>
          <w:lang w:eastAsia="ru-RU"/>
        </w:rPr>
        <w:t>Проверкой соблюдения срок</w:t>
      </w:r>
      <w:r w:rsidR="00B1200B" w:rsidRPr="008A4C75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8A4C75">
        <w:rPr>
          <w:rFonts w:ascii="Times New Roman" w:hAnsi="Times New Roman"/>
          <w:bCs/>
          <w:sz w:val="26"/>
          <w:szCs w:val="26"/>
          <w:lang w:eastAsia="ru-RU"/>
        </w:rPr>
        <w:t xml:space="preserve"> внесения п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роекта решения «О бюджете </w:t>
      </w:r>
      <w:proofErr w:type="spellStart"/>
      <w:r w:rsidRPr="008A4C75">
        <w:rPr>
          <w:rFonts w:ascii="Times New Roman" w:hAnsi="Times New Roman"/>
          <w:bCs/>
          <w:sz w:val="26"/>
          <w:szCs w:val="26"/>
          <w:lang w:eastAsia="ru-RU"/>
        </w:rPr>
        <w:t>Новодарковичс</w:t>
      </w:r>
      <w:r w:rsidR="00EC45CE" w:rsidRPr="008A4C75">
        <w:rPr>
          <w:rFonts w:ascii="Times New Roman" w:hAnsi="Times New Roman"/>
          <w:bCs/>
          <w:sz w:val="26"/>
          <w:szCs w:val="26"/>
          <w:lang w:eastAsia="ru-RU"/>
        </w:rPr>
        <w:t>кого</w:t>
      </w:r>
      <w:proofErr w:type="spellEnd"/>
      <w:r w:rsidR="00EC45CE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 w:rsidR="008A4C75">
        <w:rPr>
          <w:rFonts w:ascii="Times New Roman" w:hAnsi="Times New Roman"/>
          <w:bCs/>
          <w:sz w:val="26"/>
          <w:szCs w:val="26"/>
          <w:lang w:eastAsia="ru-RU"/>
        </w:rPr>
        <w:t xml:space="preserve"> Брянского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</w:t>
      </w:r>
      <w:r w:rsidR="008A4C75">
        <w:rPr>
          <w:rFonts w:ascii="Times New Roman" w:hAnsi="Times New Roman"/>
          <w:bCs/>
          <w:sz w:val="26"/>
          <w:szCs w:val="26"/>
          <w:lang w:eastAsia="ru-RU"/>
        </w:rPr>
        <w:t xml:space="preserve"> района Брянской области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 xml:space="preserve"> на 2021 год и плановый период 2022 и 2023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годов» на рассмотрение представительным органом муниципального образования, предусмотренн</w:t>
      </w:r>
      <w:r w:rsidR="00B1200B" w:rsidRPr="008A4C75">
        <w:rPr>
          <w:rFonts w:ascii="Times New Roman" w:hAnsi="Times New Roman"/>
          <w:bCs/>
          <w:sz w:val="26"/>
          <w:szCs w:val="26"/>
          <w:lang w:eastAsia="ru-RU"/>
        </w:rPr>
        <w:t>ого статьей 185 Б</w:t>
      </w:r>
      <w:r w:rsidR="0082738F" w:rsidRPr="008A4C75">
        <w:rPr>
          <w:rFonts w:ascii="Times New Roman" w:hAnsi="Times New Roman"/>
          <w:bCs/>
          <w:sz w:val="26"/>
          <w:szCs w:val="26"/>
          <w:lang w:eastAsia="ru-RU"/>
        </w:rPr>
        <w:t>К РФ</w:t>
      </w:r>
      <w:r w:rsidR="009E0F56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="006257A6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B1200B"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нарушений не установлено. 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 </w:t>
      </w:r>
    </w:p>
    <w:p w:rsidR="006A7437" w:rsidRDefault="00726EB8" w:rsidP="004A1F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4C75">
        <w:rPr>
          <w:rFonts w:ascii="Times New Roman" w:hAnsi="Times New Roman"/>
          <w:bCs/>
          <w:sz w:val="26"/>
          <w:szCs w:val="26"/>
          <w:lang w:eastAsia="ru-RU"/>
        </w:rPr>
        <w:t>Перечень представленных одновременно с проектом бюджета поселения документов соответствует перечню, указанному в ст.184.2 Б</w:t>
      </w:r>
      <w:r w:rsidR="006A7437" w:rsidRPr="008A4C75">
        <w:rPr>
          <w:rFonts w:ascii="Times New Roman" w:hAnsi="Times New Roman"/>
          <w:bCs/>
          <w:sz w:val="26"/>
          <w:szCs w:val="26"/>
          <w:lang w:eastAsia="ru-RU"/>
        </w:rPr>
        <w:t>К РФ.</w:t>
      </w:r>
    </w:p>
    <w:p w:rsidR="00726EB8" w:rsidRPr="00547558" w:rsidRDefault="00505938" w:rsidP="005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  <w:lang w:eastAsia="ru-RU"/>
        </w:rPr>
        <w:t xml:space="preserve">Вместе с тем, в нарушение ст. 184.2 БК РФ одновременно с проектом решения о бюджете не представлена  </w:t>
      </w:r>
      <w:r>
        <w:rPr>
          <w:rFonts w:ascii="Times New Roman" w:hAnsi="Times New Roman"/>
          <w:sz w:val="24"/>
          <w:szCs w:val="24"/>
          <w:u w:val="single"/>
        </w:rPr>
        <w:t>- оценка ожидаемого исполнения бюджета на текущий финансовый год.</w:t>
      </w:r>
    </w:p>
    <w:p w:rsidR="00726EB8" w:rsidRPr="009E615A" w:rsidRDefault="00726EB8" w:rsidP="004A1FF3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05021">
        <w:rPr>
          <w:rFonts w:ascii="Times New Roman" w:hAnsi="Times New Roman"/>
          <w:b/>
          <w:sz w:val="26"/>
          <w:szCs w:val="26"/>
        </w:rPr>
        <w:t>2.</w:t>
      </w:r>
      <w:r w:rsidR="004A1FF3" w:rsidRPr="00A05021">
        <w:rPr>
          <w:rFonts w:ascii="Times New Roman" w:hAnsi="Times New Roman"/>
          <w:b/>
          <w:sz w:val="26"/>
          <w:szCs w:val="26"/>
        </w:rPr>
        <w:t xml:space="preserve"> </w:t>
      </w:r>
      <w:r w:rsidR="00C86D9B" w:rsidRPr="00A05021">
        <w:rPr>
          <w:rFonts w:ascii="Times New Roman" w:hAnsi="Times New Roman"/>
          <w:b/>
          <w:sz w:val="26"/>
          <w:szCs w:val="26"/>
        </w:rPr>
        <w:t>Параметры п</w:t>
      </w:r>
      <w:r w:rsidRPr="00A05021">
        <w:rPr>
          <w:rFonts w:ascii="Times New Roman" w:hAnsi="Times New Roman"/>
          <w:b/>
          <w:sz w:val="26"/>
          <w:szCs w:val="26"/>
        </w:rPr>
        <w:t>рогноз</w:t>
      </w:r>
      <w:r w:rsidR="00C86D9B" w:rsidRPr="00A05021">
        <w:rPr>
          <w:rFonts w:ascii="Times New Roman" w:hAnsi="Times New Roman"/>
          <w:b/>
          <w:sz w:val="26"/>
          <w:szCs w:val="26"/>
        </w:rPr>
        <w:t>а</w:t>
      </w:r>
      <w:r w:rsidRPr="00A05021">
        <w:rPr>
          <w:rFonts w:ascii="Times New Roman" w:hAnsi="Times New Roman"/>
          <w:b/>
          <w:sz w:val="26"/>
          <w:szCs w:val="26"/>
        </w:rPr>
        <w:t xml:space="preserve"> социально-экономического развития Новодарковичского сельского</w:t>
      </w:r>
      <w:r w:rsidR="004A1FF3" w:rsidRPr="00A05021">
        <w:rPr>
          <w:rFonts w:ascii="Times New Roman" w:hAnsi="Times New Roman"/>
          <w:b/>
          <w:sz w:val="26"/>
          <w:szCs w:val="26"/>
        </w:rPr>
        <w:t xml:space="preserve"> </w:t>
      </w:r>
      <w:r w:rsidRPr="00A05021">
        <w:rPr>
          <w:rFonts w:ascii="Times New Roman" w:hAnsi="Times New Roman"/>
          <w:b/>
          <w:sz w:val="26"/>
          <w:szCs w:val="26"/>
        </w:rPr>
        <w:t>поселения</w:t>
      </w:r>
      <w:r w:rsidR="004A1FF3" w:rsidRPr="00A05021">
        <w:rPr>
          <w:rFonts w:ascii="Times New Roman" w:hAnsi="Times New Roman"/>
          <w:b/>
          <w:sz w:val="26"/>
          <w:szCs w:val="26"/>
        </w:rPr>
        <w:t>.</w:t>
      </w:r>
      <w:r w:rsidRPr="00A05021">
        <w:rPr>
          <w:rFonts w:ascii="Times New Roman" w:hAnsi="Times New Roman"/>
          <w:b/>
          <w:sz w:val="26"/>
          <w:szCs w:val="26"/>
        </w:rPr>
        <w:t xml:space="preserve"> </w:t>
      </w:r>
      <w:r w:rsidRPr="00A0502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Основные направления бюджетной </w:t>
      </w:r>
      <w:r w:rsidR="004A1FF3" w:rsidRPr="00A0502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 </w:t>
      </w:r>
      <w:r w:rsidRPr="00A0502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налоговой  политики </w:t>
      </w:r>
      <w:r w:rsidR="004A1FF3" w:rsidRPr="00A0502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</w:t>
      </w:r>
      <w:r w:rsidRPr="00A05021">
        <w:rPr>
          <w:rFonts w:ascii="Times New Roman" w:hAnsi="Times New Roman"/>
          <w:b/>
          <w:bCs/>
          <w:sz w:val="26"/>
          <w:szCs w:val="26"/>
          <w:lang w:eastAsia="ru-RU"/>
        </w:rPr>
        <w:t>оводарковичского сельского поселения</w:t>
      </w:r>
      <w:r w:rsidR="000E7171" w:rsidRPr="00A05021">
        <w:rPr>
          <w:rFonts w:ascii="Times New Roman" w:hAnsi="Times New Roman"/>
          <w:b/>
          <w:sz w:val="26"/>
          <w:szCs w:val="26"/>
        </w:rPr>
        <w:t xml:space="preserve"> на 2020 год и плановый период 2021-2022</w:t>
      </w:r>
      <w:r w:rsidRPr="00A05021">
        <w:rPr>
          <w:rFonts w:ascii="Times New Roman" w:hAnsi="Times New Roman"/>
          <w:b/>
          <w:sz w:val="26"/>
          <w:szCs w:val="26"/>
        </w:rPr>
        <w:t xml:space="preserve"> год</w:t>
      </w:r>
      <w:r w:rsidR="004A1FF3" w:rsidRPr="00A05021">
        <w:rPr>
          <w:rFonts w:ascii="Times New Roman" w:hAnsi="Times New Roman"/>
          <w:b/>
          <w:sz w:val="26"/>
          <w:szCs w:val="26"/>
        </w:rPr>
        <w:t>ов</w:t>
      </w:r>
      <w:r w:rsidRPr="00A05021">
        <w:rPr>
          <w:rFonts w:ascii="Times New Roman" w:hAnsi="Times New Roman"/>
          <w:b/>
          <w:sz w:val="26"/>
          <w:szCs w:val="26"/>
        </w:rPr>
        <w:t>.</w:t>
      </w:r>
    </w:p>
    <w:p w:rsidR="00071E01" w:rsidRPr="008A4C75" w:rsidRDefault="00071E01" w:rsidP="009E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E615A">
        <w:rPr>
          <w:rFonts w:ascii="Times New Roman" w:hAnsi="Times New Roman"/>
          <w:sz w:val="26"/>
          <w:szCs w:val="26"/>
        </w:rPr>
        <w:t xml:space="preserve">Статьей 172 БК РФ определено, что составление проекта бюджета основывается на </w:t>
      </w:r>
      <w:r w:rsidRPr="009E615A">
        <w:rPr>
          <w:rFonts w:ascii="Times New Roman" w:eastAsia="Calibri" w:hAnsi="Times New Roman"/>
          <w:sz w:val="26"/>
          <w:szCs w:val="26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основных направлениях бюджетной и налоговой политики муниципальных образований; прогнозе социально-экономического развития; муниципальных программах (проектах муниципальных программ, проектах изменений указанных программ).</w:t>
      </w:r>
    </w:p>
    <w:p w:rsidR="00726EB8" w:rsidRPr="008A4C75" w:rsidRDefault="00726EB8" w:rsidP="009E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9E615A">
        <w:rPr>
          <w:rFonts w:ascii="Times New Roman" w:hAnsi="Times New Roman"/>
          <w:bCs/>
          <w:sz w:val="26"/>
          <w:szCs w:val="26"/>
          <w:lang w:eastAsia="ru-RU"/>
        </w:rPr>
        <w:t>Прогноз социально-экономического развития Новодарковичс</w:t>
      </w:r>
      <w:r w:rsidR="00A05021">
        <w:rPr>
          <w:rFonts w:ascii="Times New Roman" w:hAnsi="Times New Roman"/>
          <w:bCs/>
          <w:sz w:val="26"/>
          <w:szCs w:val="26"/>
          <w:lang w:eastAsia="ru-RU"/>
        </w:rPr>
        <w:t>кого сельского поселения на 2021</w:t>
      </w:r>
      <w:r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год и </w:t>
      </w:r>
      <w:r w:rsidR="00A05021">
        <w:rPr>
          <w:rFonts w:ascii="Times New Roman" w:hAnsi="Times New Roman"/>
          <w:bCs/>
          <w:sz w:val="26"/>
          <w:szCs w:val="26"/>
          <w:lang w:eastAsia="ru-RU"/>
        </w:rPr>
        <w:t>плановый период 2022-2023</w:t>
      </w:r>
      <w:r w:rsidR="00C86D9B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годов составлен в соответствии с положениями БК РФ, Порядком разработки прогноза социально-экономического развития Новодарковичского сельского поселения</w:t>
      </w:r>
      <w:r w:rsidR="004802D7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, утвержденным </w:t>
      </w:r>
      <w:r w:rsidR="004802D7" w:rsidRPr="009E615A">
        <w:rPr>
          <w:rFonts w:ascii="Times New Roman" w:hAnsi="Times New Roman"/>
          <w:bCs/>
          <w:sz w:val="26"/>
          <w:szCs w:val="26"/>
          <w:lang w:eastAsia="ru-RU"/>
        </w:rPr>
        <w:lastRenderedPageBreak/>
        <w:t>постановлением Новодарковичской сельской администрации</w:t>
      </w:r>
      <w:r w:rsidR="00071E01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от 12.09.2017 № 117/1, в</w:t>
      </w:r>
      <w:r w:rsidR="00587C53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соответствии с п. 3 ст. 173 БК РФ </w:t>
      </w:r>
      <w:r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одобрен постановлением Новодарковичской сельской администрации № </w:t>
      </w:r>
      <w:r w:rsidR="00AB594F">
        <w:rPr>
          <w:rFonts w:ascii="Times New Roman" w:hAnsi="Times New Roman"/>
          <w:bCs/>
          <w:sz w:val="26"/>
          <w:szCs w:val="26"/>
          <w:lang w:eastAsia="ru-RU"/>
        </w:rPr>
        <w:t>133 от 13</w:t>
      </w:r>
      <w:r w:rsidRPr="009E615A">
        <w:rPr>
          <w:rFonts w:ascii="Times New Roman" w:hAnsi="Times New Roman"/>
          <w:bCs/>
          <w:sz w:val="26"/>
          <w:szCs w:val="26"/>
          <w:lang w:eastAsia="ru-RU"/>
        </w:rPr>
        <w:t>.11.20</w:t>
      </w:r>
      <w:r w:rsidR="00AB594F">
        <w:rPr>
          <w:rFonts w:ascii="Times New Roman" w:hAnsi="Times New Roman"/>
          <w:bCs/>
          <w:sz w:val="26"/>
          <w:szCs w:val="26"/>
          <w:lang w:eastAsia="ru-RU"/>
        </w:rPr>
        <w:t>20</w:t>
      </w:r>
      <w:r w:rsidR="00CD3B2F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«Об утверждении основных показателей и</w:t>
      </w:r>
      <w:proofErr w:type="gramEnd"/>
      <w:r w:rsidR="00CD3B2F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направлений прогноза социально-экономиче</w:t>
      </w:r>
      <w:r w:rsidR="008F3461" w:rsidRPr="009E615A">
        <w:rPr>
          <w:rFonts w:ascii="Times New Roman" w:hAnsi="Times New Roman"/>
          <w:bCs/>
          <w:sz w:val="26"/>
          <w:szCs w:val="26"/>
          <w:lang w:eastAsia="ru-RU"/>
        </w:rPr>
        <w:t>ск</w:t>
      </w:r>
      <w:r w:rsidR="00AB594F">
        <w:rPr>
          <w:rFonts w:ascii="Times New Roman" w:hAnsi="Times New Roman"/>
          <w:bCs/>
          <w:sz w:val="26"/>
          <w:szCs w:val="26"/>
          <w:lang w:eastAsia="ru-RU"/>
        </w:rPr>
        <w:t>ого развития поселения на 2021</w:t>
      </w:r>
      <w:r w:rsidR="00CD3B2F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год и плановый пер</w:t>
      </w:r>
      <w:r w:rsidR="00AB594F">
        <w:rPr>
          <w:rFonts w:ascii="Times New Roman" w:hAnsi="Times New Roman"/>
          <w:bCs/>
          <w:sz w:val="26"/>
          <w:szCs w:val="26"/>
          <w:lang w:eastAsia="ru-RU"/>
        </w:rPr>
        <w:t>иод 2022 и 2023</w:t>
      </w:r>
      <w:r w:rsidR="00CD3B2F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 годов».</w:t>
      </w:r>
      <w:r w:rsidRPr="008A4C7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726EB8" w:rsidRPr="009E615A" w:rsidRDefault="005C7FB2" w:rsidP="009E61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E615A">
        <w:rPr>
          <w:rFonts w:ascii="Times New Roman" w:eastAsia="Calibri" w:hAnsi="Times New Roman" w:cs="Arial"/>
          <w:sz w:val="26"/>
          <w:szCs w:val="26"/>
        </w:rPr>
        <w:t>В соответствии с п.4 статьи 173 Б</w:t>
      </w:r>
      <w:r w:rsidR="00FB097F" w:rsidRPr="009E615A">
        <w:rPr>
          <w:rFonts w:ascii="Times New Roman" w:eastAsia="Calibri" w:hAnsi="Times New Roman" w:cs="Arial"/>
          <w:sz w:val="26"/>
          <w:szCs w:val="26"/>
        </w:rPr>
        <w:t>К РФ</w:t>
      </w:r>
      <w:r w:rsidRPr="009E615A">
        <w:rPr>
          <w:rFonts w:ascii="Times New Roman" w:eastAsia="Calibri" w:hAnsi="Times New Roman" w:cs="Arial"/>
          <w:sz w:val="26"/>
          <w:szCs w:val="26"/>
        </w:rPr>
        <w:t xml:space="preserve"> к прогнозу социально-экономического развития поселения пре</w:t>
      </w:r>
      <w:r w:rsidR="00FB097F" w:rsidRPr="009E615A">
        <w:rPr>
          <w:rFonts w:ascii="Times New Roman" w:eastAsia="Calibri" w:hAnsi="Times New Roman" w:cs="Arial"/>
          <w:sz w:val="26"/>
          <w:szCs w:val="26"/>
        </w:rPr>
        <w:t>дставлена пояснительная записка</w:t>
      </w:r>
      <w:r w:rsidR="00726EB8" w:rsidRPr="009E615A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</w:p>
    <w:p w:rsidR="008F442C" w:rsidRDefault="0039494B" w:rsidP="009E6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1C2">
        <w:rPr>
          <w:rFonts w:ascii="Times New Roman" w:hAnsi="Times New Roman"/>
          <w:sz w:val="26"/>
          <w:szCs w:val="26"/>
        </w:rPr>
        <w:t>Вместе с проектом бюджета представлены о</w:t>
      </w:r>
      <w:r w:rsidR="00726EB8" w:rsidRPr="000971C2">
        <w:rPr>
          <w:rFonts w:ascii="Times New Roman" w:hAnsi="Times New Roman"/>
          <w:sz w:val="26"/>
          <w:szCs w:val="26"/>
        </w:rPr>
        <w:t>сновные направления бюджетной и налоговой политики Новодарковичс</w:t>
      </w:r>
      <w:r w:rsidR="001862AB" w:rsidRPr="000971C2">
        <w:rPr>
          <w:rFonts w:ascii="Times New Roman" w:hAnsi="Times New Roman"/>
          <w:sz w:val="26"/>
          <w:szCs w:val="26"/>
        </w:rPr>
        <w:t>кого сел</w:t>
      </w:r>
      <w:r w:rsidR="00AB594F">
        <w:rPr>
          <w:rFonts w:ascii="Times New Roman" w:hAnsi="Times New Roman"/>
          <w:sz w:val="26"/>
          <w:szCs w:val="26"/>
        </w:rPr>
        <w:t>ьского поселения на 2021</w:t>
      </w:r>
      <w:r w:rsidR="007F7905" w:rsidRPr="000971C2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AB594F">
        <w:rPr>
          <w:rFonts w:ascii="Times New Roman" w:hAnsi="Times New Roman"/>
          <w:sz w:val="26"/>
          <w:szCs w:val="26"/>
        </w:rPr>
        <w:t>2 - 2023</w:t>
      </w:r>
      <w:r w:rsidR="007D2570" w:rsidRPr="000971C2">
        <w:rPr>
          <w:rFonts w:ascii="Times New Roman" w:hAnsi="Times New Roman"/>
          <w:sz w:val="26"/>
          <w:szCs w:val="26"/>
        </w:rPr>
        <w:t xml:space="preserve"> годов</w:t>
      </w:r>
      <w:r w:rsidRPr="000971C2">
        <w:rPr>
          <w:rFonts w:ascii="Times New Roman" w:hAnsi="Times New Roman"/>
          <w:sz w:val="26"/>
          <w:szCs w:val="26"/>
        </w:rPr>
        <w:t>,</w:t>
      </w:r>
      <w:r w:rsidR="007D2570" w:rsidRPr="000971C2">
        <w:rPr>
          <w:rFonts w:ascii="Times New Roman" w:hAnsi="Times New Roman"/>
          <w:sz w:val="26"/>
          <w:szCs w:val="26"/>
        </w:rPr>
        <w:t xml:space="preserve"> утвержден</w:t>
      </w:r>
      <w:r w:rsidRPr="000971C2">
        <w:rPr>
          <w:rFonts w:ascii="Times New Roman" w:hAnsi="Times New Roman"/>
          <w:sz w:val="26"/>
          <w:szCs w:val="26"/>
        </w:rPr>
        <w:t>ные</w:t>
      </w:r>
      <w:r w:rsidR="007D2570" w:rsidRPr="000971C2">
        <w:rPr>
          <w:rFonts w:ascii="Times New Roman" w:hAnsi="Times New Roman"/>
          <w:sz w:val="26"/>
          <w:szCs w:val="26"/>
        </w:rPr>
        <w:t xml:space="preserve"> </w:t>
      </w:r>
      <w:r w:rsidR="00726EB8" w:rsidRPr="000971C2">
        <w:rPr>
          <w:rFonts w:ascii="Times New Roman" w:hAnsi="Times New Roman"/>
          <w:sz w:val="26"/>
          <w:szCs w:val="26"/>
        </w:rPr>
        <w:t>постановлением Новодарковичско</w:t>
      </w:r>
      <w:r w:rsidR="007D2570" w:rsidRPr="000971C2">
        <w:rPr>
          <w:rFonts w:ascii="Times New Roman" w:hAnsi="Times New Roman"/>
          <w:sz w:val="26"/>
          <w:szCs w:val="26"/>
        </w:rPr>
        <w:t>й сельской ад</w:t>
      </w:r>
      <w:r w:rsidR="00211B73" w:rsidRPr="000971C2">
        <w:rPr>
          <w:rFonts w:ascii="Times New Roman" w:hAnsi="Times New Roman"/>
          <w:sz w:val="26"/>
          <w:szCs w:val="26"/>
        </w:rPr>
        <w:t>министрации</w:t>
      </w:r>
      <w:r w:rsidR="001862AB" w:rsidRPr="000971C2">
        <w:rPr>
          <w:rFonts w:ascii="Times New Roman" w:hAnsi="Times New Roman"/>
          <w:sz w:val="26"/>
          <w:szCs w:val="26"/>
        </w:rPr>
        <w:t xml:space="preserve"> № </w:t>
      </w:r>
      <w:r w:rsidR="008F442C">
        <w:rPr>
          <w:rFonts w:ascii="Times New Roman" w:hAnsi="Times New Roman"/>
          <w:sz w:val="26"/>
          <w:szCs w:val="26"/>
        </w:rPr>
        <w:t>130</w:t>
      </w:r>
      <w:r w:rsidR="001862AB" w:rsidRPr="000971C2">
        <w:rPr>
          <w:rFonts w:ascii="Times New Roman" w:hAnsi="Times New Roman"/>
          <w:sz w:val="26"/>
          <w:szCs w:val="26"/>
        </w:rPr>
        <w:t xml:space="preserve"> от </w:t>
      </w:r>
      <w:r w:rsidR="008F442C">
        <w:rPr>
          <w:rFonts w:ascii="Times New Roman" w:hAnsi="Times New Roman"/>
          <w:sz w:val="26"/>
          <w:szCs w:val="26"/>
        </w:rPr>
        <w:t>06</w:t>
      </w:r>
      <w:r w:rsidR="007F7905" w:rsidRPr="000971C2">
        <w:rPr>
          <w:rFonts w:ascii="Times New Roman" w:hAnsi="Times New Roman"/>
          <w:sz w:val="26"/>
          <w:szCs w:val="26"/>
        </w:rPr>
        <w:t>.11.20</w:t>
      </w:r>
      <w:r w:rsidR="008F442C">
        <w:rPr>
          <w:rFonts w:ascii="Times New Roman" w:hAnsi="Times New Roman"/>
          <w:sz w:val="26"/>
          <w:szCs w:val="26"/>
        </w:rPr>
        <w:t>20</w:t>
      </w:r>
      <w:r w:rsidR="00211B73" w:rsidRPr="000971C2">
        <w:rPr>
          <w:rFonts w:ascii="Times New Roman" w:hAnsi="Times New Roman"/>
          <w:sz w:val="26"/>
          <w:szCs w:val="26"/>
        </w:rPr>
        <w:t>, что соответствует положениям ст. 184.2 БК РФ.</w:t>
      </w:r>
      <w:r w:rsidR="00211B73" w:rsidRPr="008A4C75">
        <w:rPr>
          <w:rFonts w:ascii="Times New Roman" w:hAnsi="Times New Roman"/>
          <w:sz w:val="26"/>
          <w:szCs w:val="26"/>
        </w:rPr>
        <w:t xml:space="preserve"> </w:t>
      </w:r>
    </w:p>
    <w:p w:rsidR="00B26114" w:rsidRPr="008A4C75" w:rsidRDefault="00B26114" w:rsidP="00547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представленным одновременно с проектом бюджета проектами решений о внесении изменений в паспорта муниципальных программ, в </w:t>
      </w:r>
      <w:r w:rsidR="00976B76">
        <w:rPr>
          <w:rFonts w:ascii="Times New Roman" w:hAnsi="Times New Roman"/>
          <w:bCs/>
          <w:sz w:val="26"/>
          <w:szCs w:val="26"/>
          <w:lang w:eastAsia="ru-RU"/>
        </w:rPr>
        <w:t>2021-2023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в поселении планируется реализация 4 муниципальны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>х программ, с общ</w:t>
      </w:r>
      <w:r w:rsidR="00976B76">
        <w:rPr>
          <w:rFonts w:ascii="Times New Roman" w:hAnsi="Times New Roman"/>
          <w:bCs/>
          <w:sz w:val="26"/>
          <w:szCs w:val="26"/>
          <w:lang w:eastAsia="ru-RU"/>
        </w:rPr>
        <w:t>им объемом финансирования в 2021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– </w:t>
      </w:r>
      <w:r w:rsidR="00976B76">
        <w:rPr>
          <w:rFonts w:ascii="Times New Roman" w:hAnsi="Times New Roman"/>
          <w:bCs/>
          <w:sz w:val="26"/>
          <w:szCs w:val="26"/>
          <w:lang w:eastAsia="ru-RU"/>
        </w:rPr>
        <w:t>13 014,4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тыс. рублей</w:t>
      </w:r>
      <w:r w:rsidR="00976B76">
        <w:rPr>
          <w:rFonts w:ascii="Times New Roman" w:hAnsi="Times New Roman"/>
          <w:bCs/>
          <w:sz w:val="26"/>
          <w:szCs w:val="26"/>
          <w:lang w:eastAsia="ru-RU"/>
        </w:rPr>
        <w:t>, в 2022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>–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976B76">
        <w:rPr>
          <w:rFonts w:ascii="Times New Roman" w:hAnsi="Times New Roman"/>
          <w:bCs/>
          <w:sz w:val="26"/>
          <w:szCs w:val="26"/>
          <w:lang w:eastAsia="ru-RU"/>
        </w:rPr>
        <w:t>8 120,1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тыс. рублей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, в 2022 году 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– </w:t>
      </w:r>
      <w:r w:rsidR="00976B76">
        <w:rPr>
          <w:rFonts w:ascii="Times New Roman" w:hAnsi="Times New Roman"/>
          <w:bCs/>
          <w:sz w:val="26"/>
          <w:szCs w:val="26"/>
          <w:lang w:eastAsia="ru-RU"/>
        </w:rPr>
        <w:t>7 927,0</w:t>
      </w:r>
      <w:r w:rsidR="00EE594F"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тыс. рублей</w:t>
      </w:r>
      <w:r w:rsidR="00DF367F" w:rsidRPr="00EE594F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DF367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726EB8" w:rsidRPr="00976B76" w:rsidRDefault="00726EB8" w:rsidP="00726EB8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76B76">
        <w:rPr>
          <w:rFonts w:ascii="Times New Roman" w:hAnsi="Times New Roman"/>
          <w:b/>
          <w:sz w:val="26"/>
          <w:szCs w:val="26"/>
        </w:rPr>
        <w:t xml:space="preserve">3. </w:t>
      </w:r>
      <w:r w:rsidRPr="00976B76">
        <w:rPr>
          <w:rFonts w:ascii="Times New Roman" w:hAnsi="Times New Roman"/>
          <w:b/>
          <w:sz w:val="26"/>
          <w:szCs w:val="26"/>
          <w:lang w:eastAsia="ru-RU"/>
        </w:rPr>
        <w:t>Общая характеристика проекта решения о бюджете Новодарковичского сельского поселения на очередной финансовый год и на плановый период.</w:t>
      </w:r>
    </w:p>
    <w:p w:rsidR="00726EB8" w:rsidRPr="00976B76" w:rsidRDefault="00726EB8" w:rsidP="00726EB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shd w:val="clear" w:color="auto" w:fill="FFFF00"/>
        </w:rPr>
      </w:pPr>
      <w:r w:rsidRPr="00976B76">
        <w:rPr>
          <w:rFonts w:ascii="Times New Roman" w:hAnsi="Times New Roman"/>
          <w:b/>
          <w:sz w:val="26"/>
          <w:szCs w:val="26"/>
        </w:rPr>
        <w:t>3.1 Анализ текстовых статей проекта решения.</w:t>
      </w:r>
    </w:p>
    <w:p w:rsidR="00726EB8" w:rsidRPr="00F470A3" w:rsidRDefault="00CA0857" w:rsidP="00CA08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470A3">
        <w:rPr>
          <w:rFonts w:ascii="Times New Roman" w:hAnsi="Times New Roman"/>
          <w:bCs/>
          <w:sz w:val="26"/>
          <w:szCs w:val="26"/>
          <w:lang w:eastAsia="ru-RU"/>
        </w:rPr>
        <w:t>В соответствии с п. 4 ст. 169 БК РФ п</w:t>
      </w:r>
      <w:r w:rsidR="00726EB8" w:rsidRPr="00F470A3">
        <w:rPr>
          <w:rFonts w:ascii="Times New Roman" w:hAnsi="Times New Roman"/>
          <w:bCs/>
          <w:sz w:val="26"/>
          <w:szCs w:val="26"/>
          <w:lang w:eastAsia="ru-RU"/>
        </w:rPr>
        <w:t>роект решения Новодарковичского сельского Совета народных депутатов «О бюджете Новодарковичс</w:t>
      </w:r>
      <w:r w:rsidR="00B26114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кого сельского поселения </w:t>
      </w:r>
      <w:r w:rsidR="00526F04" w:rsidRPr="00F470A3">
        <w:rPr>
          <w:rFonts w:ascii="Times New Roman" w:hAnsi="Times New Roman"/>
          <w:bCs/>
          <w:sz w:val="26"/>
          <w:szCs w:val="26"/>
          <w:lang w:eastAsia="ru-RU"/>
        </w:rPr>
        <w:t>Брянского</w:t>
      </w:r>
      <w:r w:rsidR="00976B76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92DFF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</w:t>
      </w:r>
      <w:r w:rsidR="00976B76" w:rsidRPr="00F470A3">
        <w:rPr>
          <w:rFonts w:ascii="Times New Roman" w:hAnsi="Times New Roman"/>
          <w:bCs/>
          <w:sz w:val="26"/>
          <w:szCs w:val="26"/>
          <w:lang w:eastAsia="ru-RU"/>
        </w:rPr>
        <w:t>района Брянской области на 2021 год и на плановый период 2022</w:t>
      </w:r>
      <w:r w:rsidR="00526F04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и</w:t>
      </w:r>
      <w:r w:rsidR="00976B76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2023</w:t>
      </w:r>
      <w:r w:rsidR="00726EB8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годов»</w:t>
      </w:r>
      <w:r w:rsidR="00310839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со</w:t>
      </w:r>
      <w:r w:rsidR="00976B76" w:rsidRPr="00F470A3">
        <w:rPr>
          <w:rFonts w:ascii="Times New Roman" w:hAnsi="Times New Roman"/>
          <w:bCs/>
          <w:sz w:val="26"/>
          <w:szCs w:val="26"/>
          <w:lang w:eastAsia="ru-RU"/>
        </w:rPr>
        <w:t>ставлен на три года, включает 21</w:t>
      </w:r>
      <w:r w:rsidR="00310839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C42F17" w:rsidRPr="00F470A3">
        <w:rPr>
          <w:rFonts w:ascii="Times New Roman" w:hAnsi="Times New Roman"/>
          <w:bCs/>
          <w:sz w:val="26"/>
          <w:szCs w:val="26"/>
          <w:lang w:eastAsia="ru-RU"/>
        </w:rPr>
        <w:t>стат</w:t>
      </w:r>
      <w:r w:rsidR="00F749A2" w:rsidRPr="00F470A3">
        <w:rPr>
          <w:rFonts w:ascii="Times New Roman" w:hAnsi="Times New Roman"/>
          <w:bCs/>
          <w:sz w:val="26"/>
          <w:szCs w:val="26"/>
          <w:lang w:eastAsia="ru-RU"/>
        </w:rPr>
        <w:t>ьи</w:t>
      </w:r>
      <w:r w:rsidR="00310839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и </w:t>
      </w:r>
      <w:r w:rsidR="00F470A3" w:rsidRPr="00F470A3">
        <w:rPr>
          <w:rFonts w:ascii="Times New Roman" w:hAnsi="Times New Roman"/>
          <w:bCs/>
          <w:sz w:val="26"/>
          <w:szCs w:val="26"/>
          <w:lang w:eastAsia="ru-RU"/>
        </w:rPr>
        <w:t>9</w:t>
      </w:r>
      <w:r w:rsidR="00726EB8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приложений.</w:t>
      </w:r>
    </w:p>
    <w:p w:rsidR="00526F04" w:rsidRPr="00F470A3" w:rsidRDefault="00496AC3" w:rsidP="00F470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470A3">
        <w:rPr>
          <w:rFonts w:ascii="Times New Roman" w:hAnsi="Times New Roman"/>
          <w:bCs/>
          <w:sz w:val="26"/>
          <w:szCs w:val="26"/>
          <w:lang w:eastAsia="ru-RU"/>
        </w:rPr>
        <w:t>В соответствии со ст. 184.1 БК РФ проект бюджета содержит сле</w:t>
      </w:r>
      <w:r w:rsidR="00F470A3">
        <w:rPr>
          <w:rFonts w:ascii="Times New Roman" w:hAnsi="Times New Roman"/>
          <w:bCs/>
          <w:sz w:val="26"/>
          <w:szCs w:val="26"/>
          <w:lang w:eastAsia="ru-RU"/>
        </w:rPr>
        <w:t>дующие основные характеристики:</w:t>
      </w:r>
      <w:r w:rsidR="004842BF" w:rsidRPr="00976B76">
        <w:rPr>
          <w:rFonts w:ascii="Times New Roman" w:hAnsi="Times New Roman"/>
          <w:bCs/>
          <w:color w:val="0070C0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1A618F" w:rsidRPr="00976B76">
        <w:rPr>
          <w:rFonts w:ascii="Times New Roman" w:hAnsi="Times New Roman"/>
          <w:bCs/>
          <w:color w:val="0070C0"/>
          <w:sz w:val="26"/>
          <w:szCs w:val="26"/>
          <w:lang w:eastAsia="ru-RU"/>
        </w:rPr>
        <w:t xml:space="preserve">  </w:t>
      </w:r>
      <w:r w:rsidR="009D6B15" w:rsidRPr="00976B76">
        <w:rPr>
          <w:rFonts w:ascii="Times New Roman" w:hAnsi="Times New Roman"/>
          <w:bCs/>
          <w:color w:val="0070C0"/>
          <w:sz w:val="26"/>
          <w:szCs w:val="26"/>
          <w:lang w:eastAsia="ru-RU"/>
        </w:rPr>
        <w:t xml:space="preserve">                            </w:t>
      </w:r>
      <w:r w:rsidR="00526F04" w:rsidRPr="00976B76">
        <w:rPr>
          <w:rFonts w:ascii="Times New Roman" w:hAnsi="Times New Roman"/>
          <w:bCs/>
          <w:color w:val="0070C0"/>
          <w:sz w:val="26"/>
          <w:szCs w:val="26"/>
          <w:lang w:eastAsia="ru-RU"/>
        </w:rPr>
        <w:t xml:space="preserve">              </w:t>
      </w:r>
    </w:p>
    <w:p w:rsidR="004842BF" w:rsidRPr="00F470A3" w:rsidRDefault="00F470A3" w:rsidP="00CA08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            </w:t>
      </w:r>
      <w:r w:rsidR="00526F04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 </w:t>
      </w:r>
      <w:r w:rsidR="00526F04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1A618F" w:rsidRPr="00F470A3">
        <w:rPr>
          <w:rFonts w:ascii="Times New Roman" w:hAnsi="Times New Roman"/>
          <w:bCs/>
          <w:sz w:val="20"/>
          <w:szCs w:val="20"/>
          <w:lang w:eastAsia="ru-RU"/>
        </w:rPr>
        <w:t xml:space="preserve">тыс. </w:t>
      </w:r>
      <w:r w:rsidR="004842BF" w:rsidRPr="00F470A3">
        <w:rPr>
          <w:rFonts w:ascii="Times New Roman" w:hAnsi="Times New Roman"/>
          <w:bCs/>
          <w:sz w:val="20"/>
          <w:szCs w:val="20"/>
          <w:lang w:eastAsia="ru-RU"/>
        </w:rPr>
        <w:t>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985"/>
        <w:gridCol w:w="1666"/>
      </w:tblGrid>
      <w:tr w:rsidR="0082738F" w:rsidRPr="00976B76" w:rsidTr="00496AC3">
        <w:tc>
          <w:tcPr>
            <w:tcW w:w="3936" w:type="dxa"/>
          </w:tcPr>
          <w:p w:rsidR="00496AC3" w:rsidRPr="00F470A3" w:rsidRDefault="00496AC3" w:rsidP="00496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496AC3" w:rsidRPr="00F470A3" w:rsidRDefault="00F470A3" w:rsidP="00496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496AC3"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496AC3" w:rsidRPr="00F470A3" w:rsidRDefault="00F470A3" w:rsidP="00496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="00496AC3"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6" w:type="dxa"/>
          </w:tcPr>
          <w:p w:rsidR="00496AC3" w:rsidRPr="00F470A3" w:rsidRDefault="00F470A3" w:rsidP="00496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="00496AC3"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2738F" w:rsidRPr="00976B76" w:rsidTr="00496AC3">
        <w:tc>
          <w:tcPr>
            <w:tcW w:w="3936" w:type="dxa"/>
          </w:tcPr>
          <w:p w:rsidR="00496AC3" w:rsidRPr="00F470A3" w:rsidRDefault="00496AC3" w:rsidP="00CA08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Общий объем доходов бюджета</w:t>
            </w:r>
          </w:p>
        </w:tc>
        <w:tc>
          <w:tcPr>
            <w:tcW w:w="1984" w:type="dxa"/>
          </w:tcPr>
          <w:p w:rsidR="00496AC3" w:rsidRPr="00F470A3" w:rsidRDefault="00F470A3" w:rsidP="001A618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13 670,0</w:t>
            </w:r>
          </w:p>
        </w:tc>
        <w:tc>
          <w:tcPr>
            <w:tcW w:w="1985" w:type="dxa"/>
          </w:tcPr>
          <w:p w:rsidR="00496AC3" w:rsidRPr="00F470A3" w:rsidRDefault="00F470A3" w:rsidP="001A618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8 979,2</w:t>
            </w:r>
          </w:p>
        </w:tc>
        <w:tc>
          <w:tcPr>
            <w:tcW w:w="1666" w:type="dxa"/>
          </w:tcPr>
          <w:p w:rsidR="00496AC3" w:rsidRPr="00F470A3" w:rsidRDefault="00F470A3" w:rsidP="00A5711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8 989,8</w:t>
            </w:r>
          </w:p>
        </w:tc>
      </w:tr>
      <w:tr w:rsidR="0082738F" w:rsidRPr="00976B76" w:rsidTr="00496AC3">
        <w:tc>
          <w:tcPr>
            <w:tcW w:w="3936" w:type="dxa"/>
          </w:tcPr>
          <w:p w:rsidR="00496AC3" w:rsidRPr="00F470A3" w:rsidRDefault="00496AC3" w:rsidP="00CA08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984" w:type="dxa"/>
          </w:tcPr>
          <w:p w:rsidR="00496AC3" w:rsidRPr="00F470A3" w:rsidRDefault="00F470A3" w:rsidP="001A618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13 670,0</w:t>
            </w:r>
            <w:r w:rsidR="001A618F"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96AC3" w:rsidRPr="00F470A3" w:rsidRDefault="00F470A3" w:rsidP="001A618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8 979,2</w:t>
            </w:r>
          </w:p>
        </w:tc>
        <w:tc>
          <w:tcPr>
            <w:tcW w:w="1666" w:type="dxa"/>
          </w:tcPr>
          <w:p w:rsidR="00496AC3" w:rsidRPr="00F470A3" w:rsidRDefault="00F470A3" w:rsidP="001A618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8 989,8</w:t>
            </w:r>
          </w:p>
        </w:tc>
      </w:tr>
      <w:tr w:rsidR="0082738F" w:rsidRPr="00976B76" w:rsidTr="00496AC3">
        <w:tc>
          <w:tcPr>
            <w:tcW w:w="3936" w:type="dxa"/>
          </w:tcPr>
          <w:p w:rsidR="00496AC3" w:rsidRPr="00F470A3" w:rsidRDefault="00496AC3" w:rsidP="00CA08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Дефицит (профицит) бюджета </w:t>
            </w:r>
          </w:p>
        </w:tc>
        <w:tc>
          <w:tcPr>
            <w:tcW w:w="1984" w:type="dxa"/>
          </w:tcPr>
          <w:p w:rsidR="00496AC3" w:rsidRPr="00F470A3" w:rsidRDefault="004842BF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</w:tcPr>
          <w:p w:rsidR="00496AC3" w:rsidRPr="00F470A3" w:rsidRDefault="004842BF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</w:tcPr>
          <w:p w:rsidR="00496AC3" w:rsidRPr="00F470A3" w:rsidRDefault="004842BF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57117" w:rsidRPr="00976B76" w:rsidTr="00496AC3">
        <w:tc>
          <w:tcPr>
            <w:tcW w:w="3936" w:type="dxa"/>
          </w:tcPr>
          <w:p w:rsidR="00A57117" w:rsidRPr="00F470A3" w:rsidRDefault="00A57117" w:rsidP="00CA085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</w:tcPr>
          <w:p w:rsidR="00A57117" w:rsidRPr="00F470A3" w:rsidRDefault="00A57117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57117" w:rsidRPr="00F470A3" w:rsidRDefault="00F470A3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1666" w:type="dxa"/>
          </w:tcPr>
          <w:p w:rsidR="00A57117" w:rsidRPr="00F470A3" w:rsidRDefault="00F470A3" w:rsidP="004842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407,2</w:t>
            </w:r>
          </w:p>
        </w:tc>
      </w:tr>
    </w:tbl>
    <w:p w:rsidR="00526F04" w:rsidRDefault="00A81746" w:rsidP="00C634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470A3">
        <w:rPr>
          <w:rFonts w:ascii="Times New Roman" w:hAnsi="Times New Roman"/>
          <w:bCs/>
          <w:sz w:val="26"/>
          <w:szCs w:val="26"/>
          <w:lang w:eastAsia="ru-RU"/>
        </w:rPr>
        <w:t>В соответствии со ст. 33 БК РФ</w:t>
      </w:r>
      <w:r w:rsidR="00A17363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при составлении бюджета</w:t>
      </w:r>
      <w:r w:rsidR="00F470A3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на 2021 год и плановый период 2022</w:t>
      </w:r>
      <w:r w:rsidR="00526F04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и 202</w:t>
      </w:r>
      <w:r w:rsidR="00F470A3" w:rsidRPr="00F470A3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годов соблюдался принцип сбалансированности бюджета.</w:t>
      </w:r>
    </w:p>
    <w:p w:rsidR="007E4064" w:rsidRPr="007E4064" w:rsidRDefault="007E4064" w:rsidP="007E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30719">
        <w:rPr>
          <w:rFonts w:ascii="Times New Roman" w:eastAsia="Calibri" w:hAnsi="Times New Roman"/>
          <w:sz w:val="26"/>
          <w:szCs w:val="26"/>
        </w:rPr>
        <w:t xml:space="preserve">Утверждаемый в проекте решения о бюджете общий объем условно утвержденных расходов </w:t>
      </w:r>
      <w:proofErr w:type="spellStart"/>
      <w:r w:rsidRPr="00F470A3">
        <w:rPr>
          <w:rFonts w:ascii="Times New Roman" w:hAnsi="Times New Roman"/>
          <w:bCs/>
          <w:sz w:val="26"/>
          <w:szCs w:val="26"/>
          <w:lang w:eastAsia="ru-RU"/>
        </w:rPr>
        <w:t>Новодарковичского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 на 2022 и 2023</w:t>
      </w:r>
      <w:r w:rsidRPr="00230719">
        <w:rPr>
          <w:rFonts w:ascii="Times New Roman" w:eastAsia="Calibri" w:hAnsi="Times New Roman"/>
          <w:sz w:val="26"/>
          <w:szCs w:val="26"/>
        </w:rPr>
        <w:t xml:space="preserve"> годы в сумме </w:t>
      </w:r>
      <w:r>
        <w:rPr>
          <w:rFonts w:ascii="Times New Roman" w:eastAsia="Calibri" w:hAnsi="Times New Roman"/>
          <w:sz w:val="26"/>
          <w:szCs w:val="26"/>
        </w:rPr>
        <w:t>203,6</w:t>
      </w:r>
      <w:r w:rsidRPr="00230719">
        <w:rPr>
          <w:rFonts w:ascii="Times New Roman" w:eastAsia="Calibri" w:hAnsi="Times New Roman"/>
          <w:sz w:val="26"/>
          <w:szCs w:val="26"/>
        </w:rPr>
        <w:t xml:space="preserve"> тыс. рублей и </w:t>
      </w:r>
      <w:r>
        <w:rPr>
          <w:rFonts w:ascii="Times New Roman" w:eastAsia="Calibri" w:hAnsi="Times New Roman"/>
          <w:sz w:val="26"/>
          <w:szCs w:val="26"/>
        </w:rPr>
        <w:t>407,2</w:t>
      </w:r>
      <w:r w:rsidRPr="00230719">
        <w:rPr>
          <w:rFonts w:ascii="Times New Roman" w:eastAsia="Calibri" w:hAnsi="Times New Roman"/>
          <w:sz w:val="26"/>
          <w:szCs w:val="26"/>
        </w:rPr>
        <w:t xml:space="preserve"> тыс. рублей </w:t>
      </w:r>
      <w:r>
        <w:rPr>
          <w:rFonts w:ascii="Times New Roman" w:eastAsia="Calibri" w:hAnsi="Times New Roman"/>
          <w:sz w:val="26"/>
          <w:szCs w:val="26"/>
        </w:rPr>
        <w:t>соответствует</w:t>
      </w:r>
      <w:r w:rsidRPr="00230719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положению</w:t>
      </w:r>
      <w:r w:rsidRPr="00230719">
        <w:rPr>
          <w:rFonts w:ascii="Times New Roman" w:eastAsia="Calibri" w:hAnsi="Times New Roman"/>
          <w:sz w:val="26"/>
          <w:szCs w:val="26"/>
        </w:rPr>
        <w:t xml:space="preserve"> ч. 3 ст. 184.1 БК РФ. </w:t>
      </w:r>
    </w:p>
    <w:p w:rsidR="001814C0" w:rsidRDefault="00A81746" w:rsidP="00C634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76B76">
        <w:rPr>
          <w:rFonts w:ascii="Times New Roman" w:hAnsi="Times New Roman"/>
          <w:bCs/>
          <w:color w:val="0070C0"/>
          <w:sz w:val="26"/>
          <w:szCs w:val="26"/>
          <w:lang w:eastAsia="ru-RU"/>
        </w:rPr>
        <w:t xml:space="preserve"> </w:t>
      </w:r>
      <w:r w:rsidR="00D011B3" w:rsidRPr="00F470A3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1814C0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роектом решения о бюджете </w:t>
      </w:r>
      <w:r w:rsidR="00D011B3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и приложениями к нему </w:t>
      </w:r>
      <w:r w:rsidR="001814C0" w:rsidRPr="00F470A3">
        <w:rPr>
          <w:rFonts w:ascii="Times New Roman" w:hAnsi="Times New Roman"/>
          <w:bCs/>
          <w:sz w:val="26"/>
          <w:szCs w:val="26"/>
          <w:lang w:eastAsia="ru-RU"/>
        </w:rPr>
        <w:t>утвержд</w:t>
      </w:r>
      <w:r w:rsidR="00D011B3" w:rsidRPr="00F470A3">
        <w:rPr>
          <w:rFonts w:ascii="Times New Roman" w:hAnsi="Times New Roman"/>
          <w:bCs/>
          <w:sz w:val="26"/>
          <w:szCs w:val="26"/>
          <w:lang w:eastAsia="ru-RU"/>
        </w:rPr>
        <w:t>аются</w:t>
      </w:r>
      <w:r w:rsidR="001814C0"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следующие показатели: </w:t>
      </w:r>
      <w:r w:rsidR="001814C0" w:rsidRPr="00F470A3">
        <w:rPr>
          <w:rFonts w:ascii="Times New Roman" w:hAnsi="Times New Roman"/>
          <w:bCs/>
          <w:sz w:val="26"/>
          <w:szCs w:val="26"/>
          <w:lang w:eastAsia="ru-RU"/>
        </w:rPr>
        <w:tab/>
      </w:r>
    </w:p>
    <w:p w:rsidR="00176C83" w:rsidRPr="00976B76" w:rsidRDefault="00176C83" w:rsidP="00C634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1. Утвердить перечень</w:t>
      </w:r>
    </w:p>
    <w:p w:rsidR="003B0938" w:rsidRPr="00423CFD" w:rsidRDefault="00423CFD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23CFD">
        <w:rPr>
          <w:rFonts w:ascii="Times New Roman" w:hAnsi="Times New Roman"/>
          <w:bCs/>
          <w:sz w:val="26"/>
          <w:szCs w:val="26"/>
          <w:lang w:eastAsia="ru-RU"/>
        </w:rPr>
        <w:t>1</w:t>
      </w:r>
      <w:r w:rsidR="001814C0" w:rsidRPr="00423CFD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="00471310" w:rsidRPr="00423CFD">
        <w:rPr>
          <w:rFonts w:ascii="Times New Roman" w:eastAsiaTheme="minorHAnsi" w:hAnsi="Times New Roman"/>
          <w:sz w:val="26"/>
          <w:szCs w:val="26"/>
        </w:rPr>
        <w:t xml:space="preserve">Перечень главных </w:t>
      </w:r>
      <w:r w:rsidR="00881C31" w:rsidRPr="00423CFD">
        <w:rPr>
          <w:rFonts w:ascii="Times New Roman" w:eastAsiaTheme="minorHAnsi" w:hAnsi="Times New Roman"/>
          <w:sz w:val="26"/>
          <w:szCs w:val="26"/>
        </w:rPr>
        <w:t>адм</w:t>
      </w:r>
      <w:r w:rsidRPr="00423CFD">
        <w:rPr>
          <w:rFonts w:ascii="Times New Roman" w:eastAsiaTheme="minorHAnsi" w:hAnsi="Times New Roman"/>
          <w:sz w:val="26"/>
          <w:szCs w:val="26"/>
        </w:rPr>
        <w:t xml:space="preserve">инистраторов доходов бюджета </w:t>
      </w:r>
      <w:proofErr w:type="spellStart"/>
      <w:r w:rsidRPr="00423CFD">
        <w:rPr>
          <w:rFonts w:ascii="Times New Roman" w:eastAsiaTheme="minorHAnsi" w:hAnsi="Times New Roman"/>
          <w:sz w:val="26"/>
          <w:szCs w:val="26"/>
        </w:rPr>
        <w:t>Новодарковичского</w:t>
      </w:r>
      <w:proofErr w:type="spellEnd"/>
      <w:r w:rsidRPr="00423CFD">
        <w:rPr>
          <w:rFonts w:ascii="Times New Roman" w:eastAsiaTheme="minorHAnsi" w:hAnsi="Times New Roman"/>
          <w:sz w:val="26"/>
          <w:szCs w:val="26"/>
        </w:rPr>
        <w:t xml:space="preserve"> сельского поселения и п</w:t>
      </w:r>
      <w:r w:rsidR="00881C31" w:rsidRPr="00423CFD">
        <w:rPr>
          <w:rFonts w:ascii="Times New Roman" w:eastAsiaTheme="minorHAnsi" w:hAnsi="Times New Roman"/>
          <w:sz w:val="26"/>
          <w:szCs w:val="26"/>
        </w:rPr>
        <w:t>еречень главных администраторов доходов бюджета – органов государственной власти</w:t>
      </w:r>
      <w:r w:rsidRPr="00423CFD">
        <w:rPr>
          <w:rFonts w:ascii="Times New Roman" w:eastAsiaTheme="minorHAnsi" w:hAnsi="Times New Roman"/>
          <w:sz w:val="26"/>
          <w:szCs w:val="26"/>
        </w:rPr>
        <w:t xml:space="preserve"> РФ</w:t>
      </w:r>
      <w:r w:rsidR="00881C31" w:rsidRPr="00423CFD">
        <w:rPr>
          <w:rFonts w:ascii="Times New Roman" w:eastAsiaTheme="minorHAnsi" w:hAnsi="Times New Roman"/>
          <w:sz w:val="26"/>
          <w:szCs w:val="26"/>
        </w:rPr>
        <w:t xml:space="preserve">, органов государственной власти Брянской области </w:t>
      </w:r>
      <w:r w:rsidR="00471310" w:rsidRPr="00423CFD">
        <w:rPr>
          <w:rFonts w:ascii="Times New Roman" w:eastAsiaTheme="minorHAnsi" w:hAnsi="Times New Roman"/>
          <w:sz w:val="26"/>
          <w:szCs w:val="26"/>
        </w:rPr>
        <w:t>(ст.</w:t>
      </w:r>
      <w:r w:rsidRPr="00423CFD">
        <w:rPr>
          <w:rFonts w:ascii="Times New Roman" w:eastAsiaTheme="minorHAnsi" w:hAnsi="Times New Roman"/>
          <w:sz w:val="26"/>
          <w:szCs w:val="26"/>
        </w:rPr>
        <w:t xml:space="preserve"> 5,</w:t>
      </w:r>
      <w:r w:rsidR="00881C31" w:rsidRPr="00423CFD">
        <w:rPr>
          <w:rFonts w:ascii="Times New Roman" w:eastAsiaTheme="minorHAnsi" w:hAnsi="Times New Roman"/>
          <w:sz w:val="26"/>
          <w:szCs w:val="26"/>
        </w:rPr>
        <w:t xml:space="preserve"> </w:t>
      </w:r>
      <w:r w:rsidR="00471310" w:rsidRPr="00423CFD">
        <w:rPr>
          <w:rFonts w:ascii="Times New Roman" w:eastAsiaTheme="minorHAnsi" w:hAnsi="Times New Roman"/>
          <w:sz w:val="26"/>
          <w:szCs w:val="26"/>
        </w:rPr>
        <w:t>проекта</w:t>
      </w:r>
      <w:r w:rsidR="00881C31" w:rsidRPr="00423CFD">
        <w:rPr>
          <w:rFonts w:ascii="Times New Roman" w:eastAsiaTheme="minorHAnsi" w:hAnsi="Times New Roman"/>
          <w:sz w:val="26"/>
          <w:szCs w:val="26"/>
        </w:rPr>
        <w:t xml:space="preserve">, приложения № </w:t>
      </w:r>
      <w:r w:rsidRPr="00423CFD">
        <w:rPr>
          <w:rFonts w:ascii="Times New Roman" w:eastAsiaTheme="minorHAnsi" w:hAnsi="Times New Roman"/>
          <w:sz w:val="26"/>
          <w:szCs w:val="26"/>
        </w:rPr>
        <w:t>3,4</w:t>
      </w:r>
      <w:r w:rsidR="00471310" w:rsidRPr="00423CFD">
        <w:rPr>
          <w:rFonts w:ascii="Times New Roman" w:eastAsiaTheme="minorHAnsi" w:hAnsi="Times New Roman"/>
          <w:sz w:val="26"/>
          <w:szCs w:val="26"/>
        </w:rPr>
        <w:t>)</w:t>
      </w:r>
      <w:r w:rsidR="00AC783F" w:rsidRPr="00423CFD">
        <w:rPr>
          <w:rFonts w:ascii="Times New Roman" w:eastAsiaTheme="minorHAnsi" w:hAnsi="Times New Roman"/>
          <w:sz w:val="26"/>
          <w:szCs w:val="26"/>
        </w:rPr>
        <w:t>.</w:t>
      </w:r>
    </w:p>
    <w:p w:rsidR="003B0938" w:rsidRPr="000214BA" w:rsidRDefault="000214BA" w:rsidP="00423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2</w:t>
      </w:r>
      <w:r w:rsidR="003B0938" w:rsidRPr="000214BA">
        <w:rPr>
          <w:rFonts w:ascii="Times New Roman" w:eastAsiaTheme="minorHAnsi" w:hAnsi="Times New Roman"/>
          <w:sz w:val="26"/>
          <w:szCs w:val="26"/>
        </w:rPr>
        <w:t xml:space="preserve">. </w:t>
      </w:r>
      <w:r w:rsidR="00423CFD" w:rsidRPr="000214BA">
        <w:rPr>
          <w:rFonts w:ascii="Times New Roman" w:eastAsiaTheme="minorHAnsi" w:hAnsi="Times New Roman"/>
          <w:sz w:val="26"/>
          <w:szCs w:val="26"/>
        </w:rPr>
        <w:t xml:space="preserve">Перечень главных </w:t>
      </w:r>
      <w:proofErr w:type="gramStart"/>
      <w:r w:rsidR="00423CFD" w:rsidRPr="000214BA">
        <w:rPr>
          <w:rFonts w:ascii="Times New Roman" w:eastAsiaTheme="minorHAnsi" w:hAnsi="Times New Roman"/>
          <w:sz w:val="26"/>
          <w:szCs w:val="26"/>
        </w:rPr>
        <w:t>администраторов доходов источников</w:t>
      </w:r>
      <w:r w:rsidR="003B0938" w:rsidRPr="000214BA">
        <w:rPr>
          <w:rFonts w:ascii="Times New Roman" w:eastAsiaTheme="minorHAnsi" w:hAnsi="Times New Roman"/>
          <w:sz w:val="26"/>
          <w:szCs w:val="26"/>
        </w:rPr>
        <w:t xml:space="preserve"> </w:t>
      </w:r>
      <w:r w:rsidR="00423CFD" w:rsidRPr="000214BA">
        <w:rPr>
          <w:rFonts w:ascii="Times New Roman" w:eastAsiaTheme="minorHAnsi" w:hAnsi="Times New Roman"/>
          <w:sz w:val="26"/>
          <w:szCs w:val="26"/>
        </w:rPr>
        <w:t>финансирования дефицита бюджета</w:t>
      </w:r>
      <w:proofErr w:type="gramEnd"/>
      <w:r w:rsidR="00423CFD" w:rsidRPr="000214BA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423CFD" w:rsidRPr="000214BA">
        <w:rPr>
          <w:rFonts w:ascii="Times New Roman" w:eastAsiaTheme="minorHAnsi" w:hAnsi="Times New Roman"/>
          <w:sz w:val="26"/>
          <w:szCs w:val="26"/>
        </w:rPr>
        <w:t>Новодарковичского</w:t>
      </w:r>
      <w:proofErr w:type="spellEnd"/>
      <w:r w:rsidRPr="000214BA">
        <w:rPr>
          <w:rFonts w:ascii="Times New Roman" w:eastAsiaTheme="minorHAnsi" w:hAnsi="Times New Roman"/>
          <w:sz w:val="26"/>
          <w:szCs w:val="26"/>
        </w:rPr>
        <w:t xml:space="preserve"> сельского</w:t>
      </w:r>
      <w:r w:rsidR="003B0938" w:rsidRPr="000214BA">
        <w:rPr>
          <w:rFonts w:ascii="Times New Roman" w:eastAsiaTheme="minorHAnsi" w:hAnsi="Times New Roman"/>
          <w:sz w:val="26"/>
          <w:szCs w:val="26"/>
        </w:rPr>
        <w:t xml:space="preserve"> </w:t>
      </w:r>
      <w:r w:rsidRPr="000214BA">
        <w:rPr>
          <w:rFonts w:ascii="Times New Roman" w:eastAsiaTheme="minorHAnsi" w:hAnsi="Times New Roman"/>
          <w:sz w:val="26"/>
          <w:szCs w:val="26"/>
        </w:rPr>
        <w:t>поселения (ст.</w:t>
      </w:r>
      <w:r w:rsidR="009F2888" w:rsidRPr="000214BA">
        <w:rPr>
          <w:rFonts w:ascii="Times New Roman" w:eastAsiaTheme="minorHAnsi" w:hAnsi="Times New Roman"/>
          <w:sz w:val="26"/>
          <w:szCs w:val="26"/>
        </w:rPr>
        <w:t xml:space="preserve"> 6 проекта, приложение № </w:t>
      </w:r>
      <w:r w:rsidRPr="000214BA">
        <w:rPr>
          <w:rFonts w:ascii="Times New Roman" w:eastAsiaTheme="minorHAnsi" w:hAnsi="Times New Roman"/>
          <w:sz w:val="26"/>
          <w:szCs w:val="26"/>
        </w:rPr>
        <w:t>9</w:t>
      </w:r>
      <w:r w:rsidR="009F2888" w:rsidRPr="000214BA">
        <w:rPr>
          <w:rFonts w:ascii="Times New Roman" w:eastAsiaTheme="minorHAnsi" w:hAnsi="Times New Roman"/>
          <w:sz w:val="26"/>
          <w:szCs w:val="26"/>
        </w:rPr>
        <w:t>)</w:t>
      </w:r>
      <w:r w:rsidR="003B0938" w:rsidRPr="000214BA">
        <w:rPr>
          <w:rFonts w:ascii="Times New Roman" w:eastAsiaTheme="minorHAnsi" w:hAnsi="Times New Roman"/>
          <w:sz w:val="26"/>
          <w:szCs w:val="26"/>
        </w:rPr>
        <w:t>.</w:t>
      </w:r>
    </w:p>
    <w:p w:rsidR="00471310" w:rsidRPr="00105EFB" w:rsidRDefault="000214BA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05EFB">
        <w:rPr>
          <w:rFonts w:ascii="Times New Roman" w:eastAsiaTheme="minorHAnsi" w:hAnsi="Times New Roman"/>
          <w:sz w:val="26"/>
          <w:szCs w:val="26"/>
        </w:rPr>
        <w:t xml:space="preserve">3. </w:t>
      </w:r>
      <w:r w:rsidR="00471310" w:rsidRPr="00105EFB">
        <w:rPr>
          <w:rFonts w:ascii="Times New Roman" w:eastAsiaTheme="minorHAnsi" w:hAnsi="Times New Roman"/>
          <w:sz w:val="26"/>
          <w:szCs w:val="26"/>
        </w:rPr>
        <w:t xml:space="preserve">Распределение бюджетных ассигнований из бюджета поселения по разделам, подразделам, целевым статьям, группам </w:t>
      </w:r>
      <w:proofErr w:type="gramStart"/>
      <w:r w:rsidR="00471310" w:rsidRPr="00105EFB">
        <w:rPr>
          <w:rFonts w:ascii="Times New Roman" w:eastAsiaTheme="minorHAnsi" w:hAnsi="Times New Roman"/>
          <w:sz w:val="26"/>
          <w:szCs w:val="26"/>
        </w:rPr>
        <w:t xml:space="preserve">видов расходов классификации расходов бюджетов </w:t>
      </w:r>
      <w:r w:rsidR="00D011B3" w:rsidRPr="00105EFB">
        <w:rPr>
          <w:rFonts w:ascii="Times New Roman" w:eastAsiaTheme="minorHAnsi" w:hAnsi="Times New Roman"/>
          <w:sz w:val="26"/>
          <w:szCs w:val="26"/>
        </w:rPr>
        <w:t>РФ</w:t>
      </w:r>
      <w:proofErr w:type="gramEnd"/>
      <w:r w:rsidR="00D011B3" w:rsidRPr="00105EFB">
        <w:rPr>
          <w:rFonts w:ascii="Times New Roman" w:eastAsiaTheme="minorHAnsi" w:hAnsi="Times New Roman"/>
          <w:sz w:val="26"/>
          <w:szCs w:val="26"/>
        </w:rPr>
        <w:t xml:space="preserve"> 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на 2021</w:t>
      </w:r>
      <w:r w:rsidR="00471310" w:rsidRPr="00105EFB">
        <w:rPr>
          <w:rFonts w:ascii="Times New Roman" w:eastAsiaTheme="minorHAnsi" w:hAnsi="Times New Roman"/>
          <w:sz w:val="26"/>
          <w:szCs w:val="26"/>
        </w:rPr>
        <w:t xml:space="preserve"> год и плановый период 2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022, 2023</w:t>
      </w:r>
      <w:r w:rsidR="00EF2323" w:rsidRPr="00105EFB">
        <w:rPr>
          <w:rFonts w:ascii="Times New Roman" w:eastAsiaTheme="minorHAnsi" w:hAnsi="Times New Roman"/>
          <w:sz w:val="26"/>
          <w:szCs w:val="26"/>
        </w:rPr>
        <w:t xml:space="preserve"> годов (ст. 8</w:t>
      </w:r>
      <w:r w:rsidR="00C568EF" w:rsidRPr="00105EFB">
        <w:rPr>
          <w:rFonts w:ascii="Times New Roman" w:eastAsiaTheme="minorHAnsi" w:hAnsi="Times New Roman"/>
          <w:sz w:val="26"/>
          <w:szCs w:val="26"/>
        </w:rPr>
        <w:t xml:space="preserve"> проекта</w:t>
      </w:r>
      <w:r w:rsidR="00EF2323" w:rsidRPr="00105EFB">
        <w:rPr>
          <w:rFonts w:ascii="Times New Roman" w:eastAsiaTheme="minorHAnsi" w:hAnsi="Times New Roman"/>
          <w:sz w:val="26"/>
          <w:szCs w:val="26"/>
        </w:rPr>
        <w:t xml:space="preserve">, приложения № 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5</w:t>
      </w:r>
      <w:r w:rsidR="00C568EF" w:rsidRPr="00105EFB">
        <w:rPr>
          <w:rFonts w:ascii="Times New Roman" w:eastAsiaTheme="minorHAnsi" w:hAnsi="Times New Roman"/>
          <w:sz w:val="26"/>
          <w:szCs w:val="26"/>
        </w:rPr>
        <w:t>).</w:t>
      </w:r>
    </w:p>
    <w:p w:rsidR="006E1C7C" w:rsidRPr="00105EFB" w:rsidRDefault="00A060B2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6E1C7C" w:rsidRPr="00105EFB">
        <w:rPr>
          <w:rFonts w:ascii="Times New Roman" w:eastAsiaTheme="minorHAnsi" w:hAnsi="Times New Roman"/>
          <w:sz w:val="26"/>
          <w:szCs w:val="26"/>
        </w:rPr>
        <w:t>. Ведомственная ст</w:t>
      </w:r>
      <w:r w:rsidR="00DF0D14" w:rsidRPr="00105EFB">
        <w:rPr>
          <w:rFonts w:ascii="Times New Roman" w:eastAsiaTheme="minorHAnsi" w:hAnsi="Times New Roman"/>
          <w:sz w:val="26"/>
          <w:szCs w:val="26"/>
        </w:rPr>
        <w:t>руктура расходов бюджет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а на 2021</w:t>
      </w:r>
      <w:r w:rsidR="006E1C7C" w:rsidRPr="00105EFB">
        <w:rPr>
          <w:rFonts w:ascii="Times New Roman" w:eastAsiaTheme="minorHAnsi" w:hAnsi="Times New Roman"/>
          <w:sz w:val="26"/>
          <w:szCs w:val="26"/>
        </w:rPr>
        <w:t xml:space="preserve"> год и плановый период 2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022, 2023 годов (ст.10</w:t>
      </w:r>
      <w:r w:rsidR="00C568EF" w:rsidRPr="00105EFB">
        <w:rPr>
          <w:rFonts w:ascii="Times New Roman" w:eastAsiaTheme="minorHAnsi" w:hAnsi="Times New Roman"/>
          <w:sz w:val="26"/>
          <w:szCs w:val="26"/>
        </w:rPr>
        <w:t xml:space="preserve"> проекта</w:t>
      </w:r>
      <w:r w:rsidR="00105EFB" w:rsidRPr="00105EFB">
        <w:rPr>
          <w:rFonts w:ascii="Times New Roman" w:eastAsiaTheme="minorHAnsi" w:hAnsi="Times New Roman"/>
          <w:sz w:val="26"/>
          <w:szCs w:val="26"/>
        </w:rPr>
        <w:t>, приложения № 6</w:t>
      </w:r>
      <w:r w:rsidR="00C568EF" w:rsidRPr="00105EFB">
        <w:rPr>
          <w:rFonts w:ascii="Times New Roman" w:eastAsiaTheme="minorHAnsi" w:hAnsi="Times New Roman"/>
          <w:sz w:val="26"/>
          <w:szCs w:val="26"/>
        </w:rPr>
        <w:t>).</w:t>
      </w:r>
    </w:p>
    <w:p w:rsidR="00105EFB" w:rsidRDefault="00A060B2" w:rsidP="00105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</w:t>
      </w:r>
      <w:r w:rsidR="00105EFB" w:rsidRPr="00105EFB">
        <w:rPr>
          <w:rFonts w:ascii="Times New Roman" w:eastAsia="Calibri" w:hAnsi="Times New Roman"/>
          <w:sz w:val="26"/>
          <w:szCs w:val="26"/>
        </w:rPr>
        <w:t>.</w:t>
      </w:r>
      <w:r w:rsidR="00105EFB">
        <w:rPr>
          <w:rFonts w:ascii="Times New Roman" w:eastAsia="Calibri" w:hAnsi="Times New Roman"/>
          <w:color w:val="0070C0"/>
          <w:sz w:val="26"/>
          <w:szCs w:val="26"/>
        </w:rPr>
        <w:t xml:space="preserve"> </w:t>
      </w:r>
      <w:r w:rsidR="00105EFB">
        <w:rPr>
          <w:rFonts w:ascii="Times New Roman" w:eastAsia="Calibri" w:hAnsi="Times New Roman"/>
          <w:sz w:val="26"/>
          <w:szCs w:val="26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направлениям), группам и подгруппам видов расходов на 2021 год и плановый период 2022 и 2023 годов (</w:t>
      </w:r>
      <w:r w:rsidR="00C17F76">
        <w:rPr>
          <w:rFonts w:ascii="Times New Roman" w:eastAsia="Calibri" w:hAnsi="Times New Roman"/>
          <w:sz w:val="26"/>
          <w:szCs w:val="26"/>
        </w:rPr>
        <w:t>статья 9 проекта, приложение № 2</w:t>
      </w:r>
      <w:r w:rsidR="00105EFB">
        <w:rPr>
          <w:rFonts w:ascii="Times New Roman" w:eastAsia="Calibri" w:hAnsi="Times New Roman"/>
          <w:sz w:val="26"/>
          <w:szCs w:val="26"/>
        </w:rPr>
        <w:t>).</w:t>
      </w:r>
    </w:p>
    <w:p w:rsidR="006E1C7C" w:rsidRPr="00C17F76" w:rsidRDefault="00A060B2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</w:t>
      </w:r>
      <w:r w:rsidR="006E1C7C" w:rsidRPr="00C17F76">
        <w:rPr>
          <w:rFonts w:ascii="Times New Roman" w:eastAsiaTheme="minorHAnsi" w:hAnsi="Times New Roman"/>
          <w:sz w:val="26"/>
          <w:szCs w:val="26"/>
        </w:rPr>
        <w:t xml:space="preserve">. Общий объем бюджетных ассигнований, направляемых на исполнение публичных 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>нормативных обязательств на 2021</w:t>
      </w:r>
      <w:r w:rsidR="00F96594" w:rsidRPr="00C17F76">
        <w:rPr>
          <w:rFonts w:ascii="Times New Roman" w:eastAsiaTheme="minorHAnsi" w:hAnsi="Times New Roman"/>
          <w:sz w:val="26"/>
          <w:szCs w:val="26"/>
        </w:rPr>
        <w:t xml:space="preserve"> год в сумме 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>70,8</w:t>
      </w:r>
      <w:r w:rsidR="004831B8" w:rsidRPr="00C17F76">
        <w:rPr>
          <w:rFonts w:ascii="Times New Roman" w:eastAsiaTheme="minorHAnsi" w:hAnsi="Times New Roman"/>
          <w:sz w:val="26"/>
          <w:szCs w:val="26"/>
        </w:rPr>
        <w:t xml:space="preserve"> тыс.</w:t>
      </w:r>
      <w:r w:rsidR="006E1C7C" w:rsidRPr="00C17F76"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>, на 2022</w:t>
      </w:r>
      <w:r w:rsidR="00F14E99" w:rsidRPr="00C17F76">
        <w:rPr>
          <w:rFonts w:ascii="Times New Roman" w:eastAsiaTheme="minorHAnsi" w:hAnsi="Times New Roman"/>
          <w:sz w:val="26"/>
          <w:szCs w:val="26"/>
        </w:rPr>
        <w:t xml:space="preserve"> </w:t>
      </w:r>
      <w:r w:rsidR="004831B8" w:rsidRPr="00C17F76">
        <w:rPr>
          <w:rFonts w:ascii="Times New Roman" w:eastAsiaTheme="minorHAnsi" w:hAnsi="Times New Roman"/>
          <w:sz w:val="26"/>
          <w:szCs w:val="26"/>
        </w:rPr>
        <w:t>–</w:t>
      </w:r>
      <w:r w:rsidR="00F14E99" w:rsidRPr="00C17F76">
        <w:rPr>
          <w:rFonts w:ascii="Times New Roman" w:eastAsiaTheme="minorHAnsi" w:hAnsi="Times New Roman"/>
          <w:sz w:val="26"/>
          <w:szCs w:val="26"/>
        </w:rPr>
        <w:t xml:space="preserve"> 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>70,8</w:t>
      </w:r>
      <w:r w:rsidR="004831B8" w:rsidRPr="00C17F76">
        <w:rPr>
          <w:rFonts w:ascii="Times New Roman" w:eastAsiaTheme="minorHAnsi" w:hAnsi="Times New Roman"/>
          <w:sz w:val="26"/>
          <w:szCs w:val="26"/>
        </w:rPr>
        <w:t xml:space="preserve"> тыс. руб.</w:t>
      </w:r>
      <w:r w:rsidR="006E1C7C" w:rsidRPr="00C17F76">
        <w:rPr>
          <w:rFonts w:ascii="Times New Roman" w:eastAsiaTheme="minorHAnsi" w:hAnsi="Times New Roman"/>
          <w:sz w:val="26"/>
          <w:szCs w:val="26"/>
        </w:rPr>
        <w:t>;</w:t>
      </w:r>
      <w:r w:rsidR="00DF0D14" w:rsidRPr="00C17F76">
        <w:rPr>
          <w:rFonts w:ascii="Times New Roman" w:eastAsiaTheme="minorHAnsi" w:hAnsi="Times New Roman"/>
          <w:sz w:val="26"/>
          <w:szCs w:val="26"/>
        </w:rPr>
        <w:t xml:space="preserve"> н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>а 2023</w:t>
      </w:r>
      <w:r w:rsidR="00F14E99" w:rsidRPr="00C17F76">
        <w:rPr>
          <w:rFonts w:ascii="Times New Roman" w:eastAsiaTheme="minorHAnsi" w:hAnsi="Times New Roman"/>
          <w:sz w:val="26"/>
          <w:szCs w:val="26"/>
        </w:rPr>
        <w:t xml:space="preserve"> </w:t>
      </w:r>
      <w:r w:rsidR="004831B8" w:rsidRPr="00C17F76">
        <w:rPr>
          <w:rFonts w:ascii="Times New Roman" w:eastAsiaTheme="minorHAnsi" w:hAnsi="Times New Roman"/>
          <w:sz w:val="26"/>
          <w:szCs w:val="26"/>
        </w:rPr>
        <w:t>–</w:t>
      </w:r>
      <w:r w:rsidR="00F96594" w:rsidRPr="00C17F76">
        <w:rPr>
          <w:rFonts w:ascii="Times New Roman" w:eastAsiaTheme="minorHAnsi" w:hAnsi="Times New Roman"/>
          <w:sz w:val="26"/>
          <w:szCs w:val="26"/>
        </w:rPr>
        <w:t xml:space="preserve"> 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>70,8</w:t>
      </w:r>
      <w:r w:rsidR="004831B8" w:rsidRPr="00C17F76">
        <w:rPr>
          <w:rFonts w:ascii="Times New Roman" w:eastAsiaTheme="minorHAnsi" w:hAnsi="Times New Roman"/>
          <w:sz w:val="26"/>
          <w:szCs w:val="26"/>
        </w:rPr>
        <w:t xml:space="preserve"> тыс.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 xml:space="preserve"> руб. (ст. 11</w:t>
      </w:r>
      <w:r w:rsidR="00F14E99" w:rsidRPr="00C17F76">
        <w:rPr>
          <w:rFonts w:ascii="Times New Roman" w:eastAsiaTheme="minorHAnsi" w:hAnsi="Times New Roman"/>
          <w:sz w:val="26"/>
          <w:szCs w:val="26"/>
        </w:rPr>
        <w:t xml:space="preserve"> проекта</w:t>
      </w:r>
      <w:r w:rsidR="00F96594" w:rsidRPr="00C17F76">
        <w:rPr>
          <w:rFonts w:ascii="Times New Roman" w:eastAsiaTheme="minorHAnsi" w:hAnsi="Times New Roman"/>
          <w:sz w:val="26"/>
          <w:szCs w:val="26"/>
        </w:rPr>
        <w:t xml:space="preserve"> решения</w:t>
      </w:r>
      <w:r w:rsidR="00F14E99" w:rsidRPr="00C17F76">
        <w:rPr>
          <w:rFonts w:ascii="Times New Roman" w:eastAsiaTheme="minorHAnsi" w:hAnsi="Times New Roman"/>
          <w:sz w:val="26"/>
          <w:szCs w:val="26"/>
        </w:rPr>
        <w:t>).</w:t>
      </w:r>
    </w:p>
    <w:p w:rsidR="00F14E99" w:rsidRPr="00A060B2" w:rsidRDefault="00A060B2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</w:t>
      </w:r>
      <w:r w:rsidR="009D211D" w:rsidRPr="00C17F76">
        <w:rPr>
          <w:rFonts w:ascii="Times New Roman" w:eastAsiaTheme="minorHAnsi" w:hAnsi="Times New Roman"/>
          <w:sz w:val="26"/>
          <w:szCs w:val="26"/>
        </w:rPr>
        <w:t xml:space="preserve">. </w:t>
      </w:r>
      <w:r w:rsidR="00F14E99" w:rsidRPr="00C17F76">
        <w:rPr>
          <w:rFonts w:ascii="Times New Roman" w:eastAsiaTheme="minorHAnsi" w:hAnsi="Times New Roman"/>
          <w:sz w:val="26"/>
          <w:szCs w:val="26"/>
        </w:rPr>
        <w:t>Объем межбюджетных трансфертов, получаемых из других бюджетов бюджетной системы Российской Федерации</w:t>
      </w:r>
      <w:r w:rsidR="00C17F76">
        <w:rPr>
          <w:rFonts w:ascii="Times New Roman" w:eastAsiaTheme="minorHAnsi" w:hAnsi="Times New Roman"/>
          <w:sz w:val="26"/>
          <w:szCs w:val="26"/>
        </w:rPr>
        <w:t xml:space="preserve"> в 2021</w:t>
      </w:r>
      <w:r w:rsidR="009D211D" w:rsidRPr="00C17F76">
        <w:rPr>
          <w:rFonts w:ascii="Times New Roman" w:eastAsiaTheme="minorHAnsi" w:hAnsi="Times New Roman"/>
          <w:sz w:val="26"/>
          <w:szCs w:val="26"/>
        </w:rPr>
        <w:t xml:space="preserve"> </w:t>
      </w:r>
      <w:r w:rsidR="008F7C3F" w:rsidRPr="00C17F76">
        <w:rPr>
          <w:rFonts w:ascii="Times New Roman" w:eastAsiaTheme="minorHAnsi" w:hAnsi="Times New Roman"/>
          <w:sz w:val="26"/>
          <w:szCs w:val="26"/>
        </w:rPr>
        <w:t>году</w:t>
      </w:r>
      <w:r w:rsidR="008F7C3F" w:rsidRPr="00976B76">
        <w:rPr>
          <w:rFonts w:ascii="Times New Roman" w:eastAsiaTheme="minorHAnsi" w:hAnsi="Times New Roman"/>
          <w:color w:val="0070C0"/>
          <w:sz w:val="26"/>
          <w:szCs w:val="26"/>
        </w:rPr>
        <w:t xml:space="preserve"> </w:t>
      </w:r>
      <w:r w:rsidR="008F7C3F" w:rsidRPr="00C17F76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C17F76" w:rsidRPr="00C17F76">
        <w:rPr>
          <w:rFonts w:ascii="Times New Roman" w:eastAsiaTheme="minorHAnsi" w:hAnsi="Times New Roman"/>
          <w:sz w:val="26"/>
          <w:szCs w:val="26"/>
        </w:rPr>
        <w:t>5 529,6</w:t>
      </w:r>
      <w:r w:rsidR="00E97932" w:rsidRPr="00C17F76">
        <w:rPr>
          <w:rFonts w:ascii="Times New Roman" w:eastAsiaTheme="minorHAnsi" w:hAnsi="Times New Roman"/>
          <w:sz w:val="26"/>
          <w:szCs w:val="26"/>
        </w:rPr>
        <w:t xml:space="preserve"> тыс.</w:t>
      </w:r>
      <w:r w:rsidR="009D211D" w:rsidRPr="00C17F76">
        <w:rPr>
          <w:rFonts w:ascii="Times New Roman" w:eastAsiaTheme="minorHAnsi" w:hAnsi="Times New Roman"/>
          <w:sz w:val="26"/>
          <w:szCs w:val="26"/>
        </w:rPr>
        <w:t xml:space="preserve"> руб., </w:t>
      </w:r>
      <w:r w:rsidR="00C17F76" w:rsidRPr="006A258A">
        <w:rPr>
          <w:rFonts w:ascii="Times New Roman" w:eastAsiaTheme="minorHAnsi" w:hAnsi="Times New Roman"/>
          <w:sz w:val="26"/>
          <w:szCs w:val="26"/>
        </w:rPr>
        <w:t>в 2022</w:t>
      </w:r>
      <w:r w:rsidR="008F7C3F" w:rsidRPr="006A258A">
        <w:rPr>
          <w:rFonts w:ascii="Times New Roman" w:eastAsiaTheme="minorHAnsi" w:hAnsi="Times New Roman"/>
          <w:sz w:val="26"/>
          <w:szCs w:val="26"/>
        </w:rPr>
        <w:t xml:space="preserve"> году в сумме </w:t>
      </w:r>
      <w:r w:rsidR="006A258A" w:rsidRPr="006A258A">
        <w:rPr>
          <w:rFonts w:ascii="Times New Roman" w:eastAsiaTheme="minorHAnsi" w:hAnsi="Times New Roman"/>
          <w:sz w:val="26"/>
          <w:szCs w:val="26"/>
        </w:rPr>
        <w:t>836,8</w:t>
      </w:r>
      <w:r w:rsidR="009D211D" w:rsidRPr="006A258A">
        <w:rPr>
          <w:rFonts w:ascii="Times New Roman" w:eastAsiaTheme="minorHAnsi" w:hAnsi="Times New Roman"/>
          <w:sz w:val="26"/>
          <w:szCs w:val="26"/>
        </w:rPr>
        <w:t xml:space="preserve"> тыс. руб., </w:t>
      </w:r>
      <w:r w:rsidR="006A258A" w:rsidRPr="00A060B2">
        <w:rPr>
          <w:rFonts w:ascii="Times New Roman" w:eastAsiaTheme="minorHAnsi" w:hAnsi="Times New Roman"/>
          <w:sz w:val="26"/>
          <w:szCs w:val="26"/>
        </w:rPr>
        <w:t>в 2023</w:t>
      </w:r>
      <w:r w:rsidR="008F7C3F" w:rsidRPr="00A060B2">
        <w:rPr>
          <w:rFonts w:ascii="Times New Roman" w:eastAsiaTheme="minorHAnsi" w:hAnsi="Times New Roman"/>
          <w:sz w:val="26"/>
          <w:szCs w:val="26"/>
        </w:rPr>
        <w:t xml:space="preserve"> году в сумме </w:t>
      </w:r>
      <w:r w:rsidR="00094A73" w:rsidRPr="00A060B2">
        <w:rPr>
          <w:rFonts w:ascii="Times New Roman" w:eastAsiaTheme="minorHAnsi" w:hAnsi="Times New Roman"/>
          <w:sz w:val="26"/>
          <w:szCs w:val="26"/>
        </w:rPr>
        <w:t>845,4</w:t>
      </w:r>
      <w:r w:rsidR="00E97932" w:rsidRPr="00A060B2">
        <w:rPr>
          <w:rFonts w:ascii="Times New Roman" w:eastAsiaTheme="minorHAnsi" w:hAnsi="Times New Roman"/>
          <w:sz w:val="26"/>
          <w:szCs w:val="26"/>
        </w:rPr>
        <w:t xml:space="preserve"> тыс. руб. 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>(ст. 1</w:t>
      </w:r>
      <w:r w:rsidR="00094A73" w:rsidRPr="00A060B2">
        <w:rPr>
          <w:rFonts w:ascii="Times New Roman" w:eastAsiaTheme="minorHAnsi" w:hAnsi="Times New Roman"/>
          <w:sz w:val="26"/>
          <w:szCs w:val="26"/>
        </w:rPr>
        <w:t>2</w:t>
      </w:r>
      <w:r w:rsidR="00A82A99" w:rsidRPr="00A060B2">
        <w:rPr>
          <w:rFonts w:ascii="Times New Roman" w:eastAsiaTheme="minorHAnsi" w:hAnsi="Times New Roman"/>
          <w:sz w:val="26"/>
          <w:szCs w:val="26"/>
        </w:rPr>
        <w:t xml:space="preserve"> проекта).</w:t>
      </w:r>
    </w:p>
    <w:p w:rsidR="00F96594" w:rsidRPr="00A060B2" w:rsidRDefault="00A060B2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>. Объем межбюджетных трансфертов, предоставляемых другим бюджетам бюджетной сис</w:t>
      </w:r>
      <w:r>
        <w:rPr>
          <w:rFonts w:ascii="Times New Roman" w:eastAsiaTheme="minorHAnsi" w:hAnsi="Times New Roman"/>
          <w:sz w:val="26"/>
          <w:szCs w:val="26"/>
        </w:rPr>
        <w:t>темы Российской Федерации в 2021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году в сумме </w:t>
      </w:r>
      <w:r>
        <w:rPr>
          <w:rFonts w:ascii="Times New Roman" w:eastAsiaTheme="minorHAnsi" w:hAnsi="Times New Roman"/>
          <w:sz w:val="26"/>
          <w:szCs w:val="26"/>
        </w:rPr>
        <w:t>464,2 тыс. руб., в 2022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году в сумме </w:t>
      </w:r>
      <w:r>
        <w:rPr>
          <w:rFonts w:ascii="Times New Roman" w:eastAsiaTheme="minorHAnsi" w:hAnsi="Times New Roman"/>
          <w:sz w:val="26"/>
          <w:szCs w:val="26"/>
        </w:rPr>
        <w:t>464,2 тыс. руб., в 2023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году в сумме </w:t>
      </w:r>
      <w:r>
        <w:rPr>
          <w:rFonts w:ascii="Times New Roman" w:eastAsiaTheme="minorHAnsi" w:hAnsi="Times New Roman"/>
          <w:sz w:val="26"/>
          <w:szCs w:val="26"/>
        </w:rPr>
        <w:t>464,2</w:t>
      </w:r>
      <w:r w:rsidR="00F96594" w:rsidRPr="00A060B2">
        <w:rPr>
          <w:rFonts w:ascii="Times New Roman" w:eastAsiaTheme="minorHAnsi" w:hAnsi="Times New Roman"/>
          <w:sz w:val="26"/>
          <w:szCs w:val="26"/>
        </w:rPr>
        <w:t xml:space="preserve"> тыс. руб. (ст. 12 проекта).</w:t>
      </w:r>
    </w:p>
    <w:p w:rsidR="00A82A99" w:rsidRPr="00A060B2" w:rsidRDefault="00CE5707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60B2">
        <w:rPr>
          <w:rFonts w:ascii="Times New Roman" w:eastAsiaTheme="minorHAnsi" w:hAnsi="Times New Roman"/>
          <w:sz w:val="26"/>
          <w:szCs w:val="26"/>
        </w:rPr>
        <w:t xml:space="preserve">9. Верхний </w:t>
      </w:r>
      <w:r w:rsidR="00A82A99" w:rsidRPr="00A060B2">
        <w:rPr>
          <w:rFonts w:ascii="Times New Roman" w:eastAsiaTheme="minorHAnsi" w:hAnsi="Times New Roman"/>
          <w:sz w:val="26"/>
          <w:szCs w:val="26"/>
        </w:rPr>
        <w:t xml:space="preserve">предел муниципального внутреннего </w:t>
      </w:r>
      <w:r w:rsidR="00E9317A" w:rsidRPr="00A060B2">
        <w:rPr>
          <w:rFonts w:ascii="Times New Roman" w:eastAsiaTheme="minorHAnsi" w:hAnsi="Times New Roman"/>
          <w:sz w:val="26"/>
          <w:szCs w:val="26"/>
        </w:rPr>
        <w:t>долга по состоянию на 01.01.2021, 01.01.2022, 01.01.2023</w:t>
      </w:r>
      <w:r w:rsidR="00A82A99" w:rsidRPr="00A060B2">
        <w:rPr>
          <w:rFonts w:ascii="Times New Roman" w:eastAsiaTheme="minorHAnsi" w:hAnsi="Times New Roman"/>
          <w:sz w:val="26"/>
          <w:szCs w:val="26"/>
        </w:rPr>
        <w:t xml:space="preserve"> в сумме 0 руб.</w:t>
      </w:r>
      <w:r w:rsidRPr="00A060B2">
        <w:rPr>
          <w:rFonts w:ascii="Times New Roman" w:eastAsiaTheme="minorHAnsi" w:hAnsi="Times New Roman"/>
          <w:sz w:val="26"/>
          <w:szCs w:val="26"/>
        </w:rPr>
        <w:t xml:space="preserve">, в том числе верхний предел по муниципальным гарантиям 0 руб. </w:t>
      </w:r>
      <w:r w:rsidR="00A82A99" w:rsidRPr="00A060B2">
        <w:rPr>
          <w:rFonts w:ascii="Times New Roman" w:eastAsiaTheme="minorHAnsi" w:hAnsi="Times New Roman"/>
          <w:sz w:val="26"/>
          <w:szCs w:val="26"/>
        </w:rPr>
        <w:t>соответственно</w:t>
      </w:r>
      <w:r w:rsidR="00A060B2">
        <w:rPr>
          <w:rFonts w:ascii="Times New Roman" w:eastAsiaTheme="minorHAnsi" w:hAnsi="Times New Roman"/>
          <w:sz w:val="26"/>
          <w:szCs w:val="26"/>
        </w:rPr>
        <w:t xml:space="preserve"> (статья 14 проекта приложение № 7</w:t>
      </w:r>
      <w:r w:rsidRPr="00A060B2">
        <w:rPr>
          <w:rFonts w:ascii="Times New Roman" w:eastAsiaTheme="minorHAnsi" w:hAnsi="Times New Roman"/>
          <w:sz w:val="26"/>
          <w:szCs w:val="26"/>
        </w:rPr>
        <w:t>)</w:t>
      </w:r>
      <w:r w:rsidR="00B049DC" w:rsidRPr="00A060B2">
        <w:rPr>
          <w:rFonts w:ascii="Times New Roman" w:eastAsiaTheme="minorHAnsi" w:hAnsi="Times New Roman"/>
          <w:sz w:val="26"/>
          <w:szCs w:val="26"/>
        </w:rPr>
        <w:t>.</w:t>
      </w:r>
    </w:p>
    <w:p w:rsidR="00CE5707" w:rsidRDefault="00CE5707" w:rsidP="0013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7F76">
        <w:rPr>
          <w:rFonts w:ascii="Times New Roman" w:eastAsiaTheme="minorHAnsi" w:hAnsi="Times New Roman"/>
          <w:sz w:val="26"/>
          <w:szCs w:val="26"/>
        </w:rPr>
        <w:t xml:space="preserve">10. Объем и структура источников внутреннего финансирования дефицита бюджета на очередной финансовый год и плановый период (статья </w:t>
      </w:r>
      <w:r w:rsidR="00C17F76">
        <w:rPr>
          <w:rFonts w:ascii="Times New Roman" w:eastAsiaTheme="minorHAnsi" w:hAnsi="Times New Roman"/>
          <w:sz w:val="26"/>
          <w:szCs w:val="26"/>
        </w:rPr>
        <w:t>7</w:t>
      </w:r>
      <w:r w:rsidRPr="00C17F76">
        <w:rPr>
          <w:rFonts w:ascii="Times New Roman" w:eastAsiaTheme="minorHAnsi" w:hAnsi="Times New Roman"/>
          <w:sz w:val="26"/>
          <w:szCs w:val="26"/>
        </w:rPr>
        <w:t xml:space="preserve"> проекта, приложение № 12).</w:t>
      </w:r>
    </w:p>
    <w:p w:rsidR="006876C7" w:rsidRDefault="006876C7" w:rsidP="00687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/>
          <w:bCs/>
          <w:sz w:val="26"/>
          <w:szCs w:val="26"/>
          <w:lang w:eastAsia="ru-RU"/>
        </w:rPr>
        <w:t>Статьей 18 проекта решения установлено, что годовой отчет об исполнении бюджета предоставляется в Контрольно-счетную палату не позднее 1 мая текущего года.</w:t>
      </w:r>
    </w:p>
    <w:p w:rsidR="006876C7" w:rsidRDefault="006876C7" w:rsidP="00687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6"/>
          <w:szCs w:val="26"/>
        </w:rPr>
      </w:pPr>
      <w:r>
        <w:rPr>
          <w:rFonts w:ascii="Times New Roman" w:eastAsia="Calibri" w:hAnsi="Times New Roman"/>
          <w:i/>
          <w:sz w:val="26"/>
          <w:szCs w:val="26"/>
        </w:rPr>
        <w:t xml:space="preserve">Контрольно-счетная палата отмечает, что в соответствии с ч.3 ст. 264.4 БК РФ годовой </w:t>
      </w:r>
      <w:r>
        <w:rPr>
          <w:rFonts w:ascii="Times New Roman" w:eastAsiaTheme="minorHAnsi" w:hAnsi="Times New Roman"/>
          <w:i/>
          <w:iCs/>
          <w:sz w:val="26"/>
          <w:szCs w:val="26"/>
        </w:rPr>
        <w:t>отчет об исполнении местного бюджета для подготовки заключения на него, предоставляется в Контрольно-счетную палату не позднее 1 апреля текущего финансового года.</w:t>
      </w:r>
    </w:p>
    <w:p w:rsidR="006876C7" w:rsidRPr="006876C7" w:rsidRDefault="006876C7" w:rsidP="006876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Тем самым, статья 18 проекта решения о бюджете </w:t>
      </w:r>
      <w:proofErr w:type="spellStart"/>
      <w:r>
        <w:rPr>
          <w:rFonts w:ascii="Times New Roman" w:hAnsi="Times New Roman"/>
          <w:sz w:val="26"/>
          <w:szCs w:val="26"/>
          <w:u w:val="single"/>
          <w:lang w:eastAsia="ru-RU"/>
        </w:rPr>
        <w:t>Новодарковичского</w:t>
      </w:r>
      <w:proofErr w:type="spellEnd"/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сельского поселения на 2021 год и плановый период 2022 и 2023 годов не соответствует </w:t>
      </w:r>
      <w:r>
        <w:rPr>
          <w:rFonts w:ascii="Times New Roman" w:eastAsia="Calibri" w:hAnsi="Times New Roman"/>
          <w:sz w:val="26"/>
          <w:szCs w:val="26"/>
          <w:u w:val="single"/>
        </w:rPr>
        <w:t>ч.3 ст. 264.4 БК РФ.</w:t>
      </w:r>
    </w:p>
    <w:p w:rsidR="00726EB8" w:rsidRPr="006876C7" w:rsidRDefault="00726EB8" w:rsidP="00132F3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876C7">
        <w:rPr>
          <w:rFonts w:ascii="Times New Roman" w:hAnsi="Times New Roman"/>
          <w:bCs/>
          <w:sz w:val="26"/>
          <w:szCs w:val="26"/>
          <w:lang w:eastAsia="ru-RU"/>
        </w:rPr>
        <w:t>В проекте решения также утвержд</w:t>
      </w:r>
      <w:r w:rsidR="008B64AC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аются 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иные показатели</w:t>
      </w:r>
      <w:r w:rsidR="00116279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в соответствии с 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положениями </w:t>
      </w:r>
      <w:r w:rsidR="00116279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Бюджетного 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кодекс</w:t>
      </w:r>
      <w:r w:rsidR="00116279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РФ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726EB8" w:rsidRPr="006876C7" w:rsidRDefault="00726EB8" w:rsidP="00132F3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- размер резервного фонда </w:t>
      </w:r>
      <w:r w:rsidR="008B64AC" w:rsidRPr="006876C7">
        <w:rPr>
          <w:rFonts w:ascii="Times New Roman" w:hAnsi="Times New Roman"/>
          <w:bCs/>
          <w:sz w:val="26"/>
          <w:szCs w:val="26"/>
          <w:lang w:eastAsia="ru-RU"/>
        </w:rPr>
        <w:t>администрации Новодарковичс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кого сельского поселения на 2021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год в сумме 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40,0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ты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с. руб., на плановый период 2022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года - 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40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,0 тыс.</w:t>
      </w:r>
      <w:r w:rsidR="008B64AC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руб., на плановый период 202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года - 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>40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,0 тыс.</w:t>
      </w:r>
      <w:r w:rsidR="008B64AC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руб.</w:t>
      </w:r>
      <w:r w:rsidR="001C42B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(статья 15 проекта)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726EB8" w:rsidRPr="006876C7" w:rsidRDefault="00726EB8" w:rsidP="00132F3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lang w:eastAsia="ru-RU"/>
        </w:rPr>
      </w:pPr>
      <w:r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- норматив по перечислению части прибыли муниципальных унитарных предприятий, </w:t>
      </w:r>
      <w:r w:rsidR="007140B9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подлежащих перечислению в доходы бюджета поселения, </w:t>
      </w:r>
      <w:r w:rsidRPr="006876C7">
        <w:rPr>
          <w:rFonts w:ascii="Times New Roman" w:hAnsi="Times New Roman"/>
          <w:bCs/>
          <w:sz w:val="26"/>
          <w:szCs w:val="26"/>
          <w:lang w:eastAsia="ru-RU"/>
        </w:rPr>
        <w:lastRenderedPageBreak/>
        <w:t>остающейся после уплаты налогов и иных обязательных платежей, в размере 10%</w:t>
      </w:r>
      <w:r w:rsidR="006876C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на 2021, 2022 и 2023</w:t>
      </w:r>
      <w:r w:rsidR="007140B9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годы</w:t>
      </w:r>
      <w:r w:rsidR="001C42B7" w:rsidRPr="006876C7">
        <w:rPr>
          <w:rFonts w:ascii="Times New Roman" w:hAnsi="Times New Roman"/>
          <w:bCs/>
          <w:sz w:val="26"/>
          <w:szCs w:val="26"/>
          <w:lang w:eastAsia="ru-RU"/>
        </w:rPr>
        <w:t xml:space="preserve"> (статья 16 проекта)</w:t>
      </w:r>
      <w:r w:rsidR="007140B9" w:rsidRPr="006876C7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Pr="006876C7">
        <w:rPr>
          <w:rFonts w:ascii="Times New Roman" w:hAnsi="Times New Roman"/>
          <w:bCs/>
          <w:sz w:val="26"/>
          <w:szCs w:val="26"/>
          <w:u w:val="single"/>
          <w:lang w:eastAsia="ru-RU"/>
        </w:rPr>
        <w:t xml:space="preserve"> </w:t>
      </w:r>
    </w:p>
    <w:p w:rsidR="00F418B6" w:rsidRPr="00976B76" w:rsidRDefault="00F418B6" w:rsidP="0054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u w:val="single"/>
          <w:lang w:eastAsia="ru-RU"/>
        </w:rPr>
      </w:pPr>
    </w:p>
    <w:p w:rsidR="00726EB8" w:rsidRPr="00176C83" w:rsidRDefault="00726EB8" w:rsidP="00CA0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76C83">
        <w:rPr>
          <w:rFonts w:ascii="Times New Roman" w:hAnsi="Times New Roman"/>
          <w:b/>
          <w:bCs/>
          <w:i/>
          <w:sz w:val="26"/>
          <w:szCs w:val="26"/>
          <w:lang w:eastAsia="ru-RU"/>
        </w:rPr>
        <w:tab/>
      </w:r>
      <w:r w:rsidRPr="00176C83">
        <w:rPr>
          <w:rFonts w:ascii="Times New Roman" w:hAnsi="Times New Roman"/>
          <w:b/>
          <w:sz w:val="26"/>
          <w:szCs w:val="26"/>
          <w:lang w:eastAsia="ru-RU"/>
        </w:rPr>
        <w:t>3.2 Доходы проекта бюджета Новодарковичского сельского поселения.</w:t>
      </w:r>
    </w:p>
    <w:p w:rsidR="00A212B5" w:rsidRPr="007A20A8" w:rsidRDefault="00A36D19" w:rsidP="00D7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20A8">
        <w:rPr>
          <w:rFonts w:ascii="Times New Roman" w:hAnsi="Times New Roman"/>
          <w:sz w:val="26"/>
          <w:szCs w:val="26"/>
        </w:rPr>
        <w:t>Доходная часть п</w:t>
      </w:r>
      <w:r w:rsidR="00132F32" w:rsidRPr="007A20A8">
        <w:rPr>
          <w:rFonts w:ascii="Times New Roman" w:hAnsi="Times New Roman"/>
          <w:sz w:val="26"/>
          <w:szCs w:val="26"/>
        </w:rPr>
        <w:t xml:space="preserve">роекта </w:t>
      </w:r>
      <w:r w:rsidR="00176C83" w:rsidRPr="007A20A8">
        <w:rPr>
          <w:rFonts w:ascii="Times New Roman" w:hAnsi="Times New Roman"/>
          <w:sz w:val="26"/>
          <w:szCs w:val="26"/>
        </w:rPr>
        <w:t>бюджета поселения на 2021 года и плановый период 2022-2023</w:t>
      </w:r>
      <w:r w:rsidRPr="007A20A8">
        <w:rPr>
          <w:rFonts w:ascii="Times New Roman" w:hAnsi="Times New Roman"/>
          <w:sz w:val="26"/>
          <w:szCs w:val="26"/>
        </w:rPr>
        <w:t xml:space="preserve"> годов сформирована в соответствии со ст. 174.1 БК РФ</w:t>
      </w:r>
      <w:r w:rsidR="00A212B5" w:rsidRPr="007A20A8">
        <w:rPr>
          <w:rFonts w:ascii="Times New Roman" w:hAnsi="Times New Roman"/>
          <w:sz w:val="26"/>
          <w:szCs w:val="26"/>
        </w:rPr>
        <w:t>.</w:t>
      </w:r>
    </w:p>
    <w:p w:rsidR="00D75377" w:rsidRPr="007A20A8" w:rsidRDefault="00D75377" w:rsidP="00D7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20A8">
        <w:rPr>
          <w:rFonts w:ascii="Times New Roman" w:eastAsiaTheme="minorHAnsi" w:hAnsi="Times New Roman"/>
          <w:sz w:val="26"/>
          <w:szCs w:val="26"/>
        </w:rPr>
        <w:t xml:space="preserve">Одновременно с проектом решения о бюджете </w:t>
      </w:r>
      <w:r w:rsidR="00132F32" w:rsidRPr="007A20A8">
        <w:rPr>
          <w:rFonts w:ascii="Times New Roman" w:hAnsi="Times New Roman"/>
          <w:sz w:val="26"/>
          <w:szCs w:val="26"/>
        </w:rPr>
        <w:t>поселен</w:t>
      </w:r>
      <w:r w:rsidR="00327102">
        <w:rPr>
          <w:rFonts w:ascii="Times New Roman" w:hAnsi="Times New Roman"/>
          <w:sz w:val="26"/>
          <w:szCs w:val="26"/>
        </w:rPr>
        <w:t>ия на 2021</w:t>
      </w:r>
      <w:r w:rsidR="00363C7E" w:rsidRPr="007A20A8">
        <w:rPr>
          <w:rFonts w:ascii="Times New Roman" w:hAnsi="Times New Roman"/>
          <w:sz w:val="26"/>
          <w:szCs w:val="26"/>
        </w:rPr>
        <w:t xml:space="preserve"> г</w:t>
      </w:r>
      <w:r w:rsidR="00327102">
        <w:rPr>
          <w:rFonts w:ascii="Times New Roman" w:hAnsi="Times New Roman"/>
          <w:sz w:val="26"/>
          <w:szCs w:val="26"/>
        </w:rPr>
        <w:t>ода и плановый период 2022-2023</w:t>
      </w:r>
      <w:r w:rsidRPr="007A20A8">
        <w:rPr>
          <w:rFonts w:ascii="Times New Roman" w:hAnsi="Times New Roman"/>
          <w:sz w:val="26"/>
          <w:szCs w:val="26"/>
        </w:rPr>
        <w:t xml:space="preserve"> годов был пред</w:t>
      </w:r>
      <w:r w:rsidR="004D388C" w:rsidRPr="007A20A8">
        <w:rPr>
          <w:rFonts w:ascii="Times New Roman" w:hAnsi="Times New Roman"/>
          <w:sz w:val="26"/>
          <w:szCs w:val="26"/>
        </w:rPr>
        <w:t>ставлен реестр источников доходов</w:t>
      </w:r>
      <w:r w:rsidRPr="007A20A8">
        <w:rPr>
          <w:rFonts w:ascii="Times New Roman" w:hAnsi="Times New Roman"/>
          <w:sz w:val="26"/>
          <w:szCs w:val="26"/>
        </w:rPr>
        <w:t xml:space="preserve"> бюджета Новодарковичского сельского поселения.</w:t>
      </w:r>
    </w:p>
    <w:p w:rsidR="00726EB8" w:rsidRPr="007A20A8" w:rsidRDefault="00726EB8" w:rsidP="00A36D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20A8">
        <w:rPr>
          <w:rFonts w:ascii="Times New Roman" w:hAnsi="Times New Roman"/>
          <w:bCs/>
          <w:sz w:val="26"/>
          <w:szCs w:val="26"/>
        </w:rPr>
        <w:t xml:space="preserve">Анализ доходной части бюджета Новодарковичского сельского поселения по </w:t>
      </w:r>
      <w:r w:rsidR="00A36D19" w:rsidRPr="007A20A8">
        <w:rPr>
          <w:rFonts w:ascii="Times New Roman" w:hAnsi="Times New Roman"/>
          <w:bCs/>
          <w:sz w:val="26"/>
          <w:szCs w:val="26"/>
        </w:rPr>
        <w:t xml:space="preserve">данным приложений № 1 к проекту решения – Прогнозируемые доходы Новодарковичского </w:t>
      </w:r>
      <w:r w:rsidR="007A20A8" w:rsidRPr="007A20A8">
        <w:rPr>
          <w:rFonts w:ascii="Times New Roman" w:hAnsi="Times New Roman"/>
          <w:bCs/>
          <w:sz w:val="26"/>
          <w:szCs w:val="26"/>
        </w:rPr>
        <w:t>сельского поселения на 2021 год и плановый период 2022 и 2023</w:t>
      </w:r>
      <w:r w:rsidR="00A36D19" w:rsidRPr="007A20A8">
        <w:rPr>
          <w:rFonts w:ascii="Times New Roman" w:hAnsi="Times New Roman"/>
          <w:bCs/>
          <w:sz w:val="26"/>
          <w:szCs w:val="26"/>
        </w:rPr>
        <w:t xml:space="preserve"> годов,</w:t>
      </w:r>
      <w:r w:rsidRPr="007A20A8">
        <w:rPr>
          <w:rFonts w:ascii="Times New Roman" w:hAnsi="Times New Roman"/>
          <w:bCs/>
          <w:sz w:val="26"/>
          <w:szCs w:val="26"/>
        </w:rPr>
        <w:t xml:space="preserve"> представлен в таблице</w:t>
      </w:r>
      <w:r w:rsidR="00FD08CE" w:rsidRPr="007A20A8">
        <w:rPr>
          <w:rFonts w:ascii="Times New Roman" w:hAnsi="Times New Roman"/>
          <w:bCs/>
          <w:sz w:val="26"/>
          <w:szCs w:val="26"/>
        </w:rPr>
        <w:t>:</w:t>
      </w:r>
      <w:r w:rsidRPr="007A20A8">
        <w:rPr>
          <w:rFonts w:ascii="Times New Roman" w:hAnsi="Times New Roman"/>
          <w:bCs/>
          <w:sz w:val="26"/>
          <w:szCs w:val="26"/>
        </w:rPr>
        <w:t xml:space="preserve"> </w:t>
      </w:r>
    </w:p>
    <w:p w:rsidR="00726EB8" w:rsidRPr="007A20A8" w:rsidRDefault="00726EB8" w:rsidP="00726EB8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7A20A8">
        <w:rPr>
          <w:rFonts w:ascii="Times New Roman" w:hAnsi="Times New Roman"/>
          <w:bCs/>
          <w:sz w:val="20"/>
          <w:szCs w:val="20"/>
        </w:rPr>
        <w:t>Таблица</w:t>
      </w:r>
      <w:r w:rsidR="00DD0A72" w:rsidRPr="007A20A8">
        <w:rPr>
          <w:rFonts w:ascii="Times New Roman" w:hAnsi="Times New Roman"/>
          <w:bCs/>
          <w:sz w:val="20"/>
          <w:szCs w:val="20"/>
        </w:rPr>
        <w:t xml:space="preserve">  (</w:t>
      </w:r>
      <w:r w:rsidR="002519F3" w:rsidRPr="007A20A8">
        <w:rPr>
          <w:rFonts w:ascii="Times New Roman" w:hAnsi="Times New Roman"/>
          <w:bCs/>
          <w:sz w:val="20"/>
          <w:szCs w:val="20"/>
        </w:rPr>
        <w:t>тыс.</w:t>
      </w:r>
      <w:r w:rsidR="00EF1841" w:rsidRPr="007A20A8">
        <w:rPr>
          <w:rFonts w:ascii="Times New Roman" w:hAnsi="Times New Roman"/>
          <w:bCs/>
          <w:sz w:val="20"/>
          <w:szCs w:val="20"/>
        </w:rPr>
        <w:t xml:space="preserve"> </w:t>
      </w:r>
      <w:r w:rsidR="00DD0A72" w:rsidRPr="007A20A8">
        <w:rPr>
          <w:rFonts w:ascii="Times New Roman" w:hAnsi="Times New Roman"/>
          <w:bCs/>
          <w:sz w:val="20"/>
          <w:szCs w:val="20"/>
        </w:rPr>
        <w:t>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8"/>
        <w:gridCol w:w="1378"/>
        <w:gridCol w:w="1491"/>
        <w:gridCol w:w="1841"/>
        <w:gridCol w:w="1560"/>
        <w:gridCol w:w="1663"/>
      </w:tblGrid>
      <w:tr w:rsidR="0082738F" w:rsidRPr="00976B76" w:rsidTr="00EF62E9">
        <w:trPr>
          <w:trHeight w:val="897"/>
        </w:trPr>
        <w:tc>
          <w:tcPr>
            <w:tcW w:w="8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726EB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7A20A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исполнение в 2020</w:t>
            </w:r>
            <w:r w:rsidR="00E74C12"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7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EF62E9" w:rsidP="00403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Проект на 20</w:t>
            </w:r>
            <w:r w:rsidR="007A20A8"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="00E74C12"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6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726EB8" w:rsidRPr="007A20A8" w:rsidRDefault="007A20A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Отклонение в 2021</w:t>
            </w:r>
            <w:r w:rsidR="00E74C12"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году  к ожидаемым итогам 20</w:t>
            </w: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E74C12"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1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726EB8" w:rsidRPr="007A20A8" w:rsidRDefault="00726EB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Проект </w:t>
            </w:r>
            <w:r w:rsidR="007A20A8"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на 2022</w:t>
            </w:r>
            <w:r w:rsidR="00E74C12"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7A20A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Проект на 2023</w:t>
            </w:r>
            <w:r w:rsidR="00001B50"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2738F" w:rsidRPr="00976B76" w:rsidTr="00DD1AED">
        <w:trPr>
          <w:trHeight w:val="100"/>
        </w:trPr>
        <w:tc>
          <w:tcPr>
            <w:tcW w:w="8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726EB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726EB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726EB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726EB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26EB8" w:rsidRPr="007A20A8" w:rsidRDefault="00726EB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726EB8" w:rsidRPr="007A20A8" w:rsidRDefault="00726EB8" w:rsidP="00EF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2738F" w:rsidRPr="00976B76" w:rsidTr="00CD4855">
        <w:trPr>
          <w:trHeight w:val="222"/>
        </w:trPr>
        <w:tc>
          <w:tcPr>
            <w:tcW w:w="85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7A20A8" w:rsidRDefault="00726E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sz w:val="20"/>
                <w:szCs w:val="20"/>
              </w:rPr>
              <w:t>Доходы - всего</w:t>
            </w:r>
          </w:p>
        </w:tc>
        <w:tc>
          <w:tcPr>
            <w:tcW w:w="720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7A20A8" w:rsidRDefault="007A20A8" w:rsidP="00B7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sz w:val="20"/>
                <w:szCs w:val="20"/>
              </w:rPr>
              <w:t>17 434,9</w:t>
            </w:r>
          </w:p>
        </w:tc>
        <w:tc>
          <w:tcPr>
            <w:tcW w:w="779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7A20A8" w:rsidRDefault="007A20A8" w:rsidP="00B7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sz w:val="20"/>
                <w:szCs w:val="20"/>
              </w:rPr>
              <w:t>13 670,0</w:t>
            </w:r>
          </w:p>
        </w:tc>
        <w:tc>
          <w:tcPr>
            <w:tcW w:w="962" w:type="pct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26EB8" w:rsidRPr="007A20A8" w:rsidRDefault="00682640" w:rsidP="00044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0A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044A33">
              <w:rPr>
                <w:rFonts w:ascii="Times New Roman" w:hAnsi="Times New Roman"/>
                <w:b/>
                <w:sz w:val="20"/>
                <w:szCs w:val="20"/>
              </w:rPr>
              <w:t xml:space="preserve"> 3 764,9</w:t>
            </w:r>
          </w:p>
        </w:tc>
        <w:tc>
          <w:tcPr>
            <w:tcW w:w="815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6EB8" w:rsidRPr="007A20A8" w:rsidRDefault="00044A33" w:rsidP="00B7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8 979,2</w:t>
            </w:r>
          </w:p>
        </w:tc>
        <w:tc>
          <w:tcPr>
            <w:tcW w:w="870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6EB8" w:rsidRPr="007A20A8" w:rsidRDefault="00044A33" w:rsidP="00B7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8 989,8</w:t>
            </w:r>
          </w:p>
        </w:tc>
      </w:tr>
      <w:tr w:rsidR="0082738F" w:rsidRPr="00976B76" w:rsidTr="004511AD">
        <w:trPr>
          <w:trHeight w:val="579"/>
        </w:trPr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6EB8" w:rsidRPr="00976B76" w:rsidRDefault="00726EB8" w:rsidP="009F0F6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sz w:val="20"/>
                <w:szCs w:val="20"/>
              </w:rPr>
              <w:t>В т</w:t>
            </w:r>
            <w:r w:rsidR="00A83B18" w:rsidRPr="007A20A8">
              <w:rPr>
                <w:rFonts w:ascii="Times New Roman" w:hAnsi="Times New Roman"/>
                <w:sz w:val="20"/>
                <w:szCs w:val="20"/>
              </w:rPr>
              <w:t>ом числе</w:t>
            </w:r>
            <w:r w:rsidRPr="007A20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A20A8">
              <w:rPr>
                <w:rFonts w:ascii="Times New Roman" w:hAnsi="Times New Roman"/>
                <w:sz w:val="20"/>
                <w:szCs w:val="20"/>
              </w:rPr>
              <w:t>налоговые</w:t>
            </w:r>
            <w:proofErr w:type="gramEnd"/>
            <w:r w:rsidRPr="007A20A8">
              <w:rPr>
                <w:rFonts w:ascii="Times New Roman" w:hAnsi="Times New Roman"/>
                <w:sz w:val="20"/>
                <w:szCs w:val="20"/>
              </w:rPr>
              <w:t xml:space="preserve"> и неналоговые 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7A20A8" w:rsidRDefault="007A20A8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sz w:val="20"/>
                <w:szCs w:val="20"/>
              </w:rPr>
              <w:t>7 489,2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976B76" w:rsidRDefault="007A20A8" w:rsidP="00B761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sz w:val="20"/>
                <w:szCs w:val="20"/>
              </w:rPr>
              <w:t>8 140,4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26EB8" w:rsidRPr="00976B76" w:rsidRDefault="009517D2" w:rsidP="0041419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414193">
              <w:rPr>
                <w:rFonts w:ascii="Times New Roman" w:hAnsi="Times New Roman"/>
                <w:sz w:val="20"/>
                <w:szCs w:val="20"/>
              </w:rPr>
              <w:t>+</w:t>
            </w:r>
            <w:r w:rsidR="00C6272A" w:rsidRPr="00414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193" w:rsidRPr="00414193">
              <w:rPr>
                <w:rFonts w:ascii="Times New Roman" w:hAnsi="Times New Roman"/>
                <w:sz w:val="20"/>
                <w:szCs w:val="20"/>
              </w:rPr>
              <w:t>651,2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6EB8" w:rsidRPr="00044A33" w:rsidRDefault="00044A33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A33">
              <w:rPr>
                <w:rFonts w:ascii="Times New Roman" w:hAnsi="Times New Roman"/>
                <w:sz w:val="20"/>
                <w:szCs w:val="20"/>
              </w:rPr>
              <w:t>8 142,4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26EB8" w:rsidRPr="00044A33" w:rsidRDefault="00044A33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A33">
              <w:rPr>
                <w:rFonts w:ascii="Times New Roman" w:hAnsi="Times New Roman"/>
                <w:sz w:val="20"/>
                <w:szCs w:val="20"/>
              </w:rPr>
              <w:t>8 144,5</w:t>
            </w:r>
          </w:p>
        </w:tc>
      </w:tr>
      <w:tr w:rsidR="0082738F" w:rsidRPr="00976B76" w:rsidTr="009F0F61">
        <w:trPr>
          <w:trHeight w:val="264"/>
        </w:trPr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F5A" w:rsidRPr="007A20A8" w:rsidRDefault="007A0F5A" w:rsidP="00363C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</w:pPr>
            <w:r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Уд</w:t>
            </w:r>
            <w:proofErr w:type="gramStart"/>
            <w:r w:rsidR="00363C7E"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.</w:t>
            </w:r>
            <w:proofErr w:type="gramEnd"/>
            <w:r w:rsidR="00363C7E"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 xml:space="preserve"> </w:t>
            </w:r>
            <w:proofErr w:type="gramStart"/>
            <w:r w:rsidR="006D0D7C"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в</w:t>
            </w:r>
            <w:proofErr w:type="gramEnd"/>
            <w:r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ес налоговых и неналоговых</w:t>
            </w:r>
            <w:r w:rsidR="006D0D7C"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 xml:space="preserve"> в общем объеме 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0F5A" w:rsidRPr="00976B76" w:rsidRDefault="007A20A8" w:rsidP="00B761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i/>
                <w:sz w:val="20"/>
                <w:szCs w:val="20"/>
              </w:rPr>
              <w:t>43</w:t>
            </w:r>
            <w:r w:rsidR="007A0F5A" w:rsidRPr="007A20A8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0F5A" w:rsidRPr="00976B76" w:rsidRDefault="007A20A8" w:rsidP="00EF62E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i/>
                <w:sz w:val="20"/>
                <w:szCs w:val="20"/>
              </w:rPr>
              <w:t>60</w:t>
            </w:r>
            <w:r w:rsidR="007A0F5A" w:rsidRPr="007A20A8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A0F5A" w:rsidRPr="00414193" w:rsidRDefault="007D3E95" w:rsidP="00414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4193">
              <w:rPr>
                <w:rFonts w:ascii="Times New Roman" w:hAnsi="Times New Roman"/>
                <w:i/>
                <w:sz w:val="20"/>
                <w:szCs w:val="20"/>
              </w:rPr>
              <w:t xml:space="preserve">+ </w:t>
            </w:r>
            <w:r w:rsidR="00414193" w:rsidRPr="00414193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="009517D2" w:rsidRPr="00414193">
              <w:rPr>
                <w:rFonts w:ascii="Times New Roman" w:hAnsi="Times New Roman"/>
                <w:i/>
                <w:sz w:val="20"/>
                <w:szCs w:val="20"/>
              </w:rPr>
              <w:t xml:space="preserve"> п. п.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0F5A" w:rsidRPr="00414193" w:rsidRDefault="00414193" w:rsidP="005565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4193">
              <w:rPr>
                <w:rFonts w:ascii="Times New Roman" w:hAnsi="Times New Roman"/>
                <w:i/>
                <w:sz w:val="20"/>
                <w:szCs w:val="20"/>
              </w:rPr>
              <w:t>90,7</w:t>
            </w:r>
            <w:r w:rsidR="007A0F5A" w:rsidRPr="00414193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0F5A" w:rsidRPr="00414193" w:rsidRDefault="00414193" w:rsidP="00B761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4193">
              <w:rPr>
                <w:rFonts w:ascii="Times New Roman" w:hAnsi="Times New Roman"/>
                <w:i/>
                <w:sz w:val="20"/>
                <w:szCs w:val="20"/>
              </w:rPr>
              <w:t>90,6</w:t>
            </w:r>
            <w:r w:rsidR="007A0F5A" w:rsidRPr="00414193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</w:tr>
      <w:tr w:rsidR="0082738F" w:rsidRPr="00976B76" w:rsidTr="00B761CE">
        <w:trPr>
          <w:trHeight w:val="255"/>
        </w:trPr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26EB8" w:rsidRPr="007A20A8" w:rsidRDefault="00726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6EB8" w:rsidRPr="00976B76" w:rsidRDefault="00726EB8" w:rsidP="00B761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6EB8" w:rsidRPr="00976B76" w:rsidRDefault="00726EB8" w:rsidP="00B761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26EB8" w:rsidRPr="00414193" w:rsidRDefault="00726EB8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26EB8" w:rsidRPr="00976B76" w:rsidRDefault="00726EB8" w:rsidP="00B761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26EB8" w:rsidRPr="00976B76" w:rsidRDefault="00726EB8" w:rsidP="00B761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82738F" w:rsidRPr="00976B76" w:rsidTr="00B761CE">
        <w:trPr>
          <w:trHeight w:val="285"/>
        </w:trPr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7A20A8" w:rsidRDefault="00726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sz w:val="20"/>
                <w:szCs w:val="20"/>
              </w:rPr>
              <w:t>- налоговые доходы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976B76" w:rsidRDefault="007A20A8" w:rsidP="00B761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sz w:val="20"/>
                <w:szCs w:val="20"/>
              </w:rPr>
              <w:t>6 869,0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976B76" w:rsidRDefault="007A20A8" w:rsidP="00B761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sz w:val="20"/>
                <w:szCs w:val="20"/>
              </w:rPr>
              <w:t>7 467,0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26EB8" w:rsidRPr="00414193" w:rsidRDefault="009517D2" w:rsidP="0041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193">
              <w:rPr>
                <w:rFonts w:ascii="Times New Roman" w:hAnsi="Times New Roman"/>
                <w:sz w:val="20"/>
                <w:szCs w:val="20"/>
              </w:rPr>
              <w:t>+</w:t>
            </w:r>
            <w:r w:rsidR="00C6272A" w:rsidRPr="00414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193" w:rsidRPr="00414193">
              <w:rPr>
                <w:rFonts w:ascii="Times New Roman" w:hAnsi="Times New Roman"/>
                <w:sz w:val="20"/>
                <w:szCs w:val="20"/>
              </w:rPr>
              <w:t>598,0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6EB8" w:rsidRPr="00976B76" w:rsidRDefault="00414193" w:rsidP="00B761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414193">
              <w:rPr>
                <w:rFonts w:ascii="Times New Roman" w:hAnsi="Times New Roman"/>
                <w:sz w:val="20"/>
                <w:szCs w:val="20"/>
              </w:rPr>
              <w:t>7 467,0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6EB8" w:rsidRPr="00976B76" w:rsidRDefault="00414193" w:rsidP="00B761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414193">
              <w:rPr>
                <w:rFonts w:ascii="Times New Roman" w:hAnsi="Times New Roman"/>
                <w:sz w:val="20"/>
                <w:szCs w:val="20"/>
              </w:rPr>
              <w:t>7 467,0</w:t>
            </w:r>
          </w:p>
        </w:tc>
      </w:tr>
      <w:tr w:rsidR="0082738F" w:rsidRPr="00976B76" w:rsidTr="00B761CE">
        <w:trPr>
          <w:trHeight w:val="360"/>
        </w:trPr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7A20A8" w:rsidRDefault="00726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sz w:val="20"/>
                <w:szCs w:val="20"/>
              </w:rPr>
              <w:t>- неналоговые доходы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976B76" w:rsidRDefault="007A20A8" w:rsidP="00B761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sz w:val="20"/>
                <w:szCs w:val="20"/>
              </w:rPr>
              <w:t>620,2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976B76" w:rsidRDefault="00044A33" w:rsidP="00B761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44A33">
              <w:rPr>
                <w:rFonts w:ascii="Times New Roman" w:hAnsi="Times New Roman"/>
                <w:sz w:val="20"/>
                <w:szCs w:val="20"/>
              </w:rPr>
              <w:t>673,4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26EB8" w:rsidRPr="00976B76" w:rsidRDefault="00414193" w:rsidP="00B761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414193">
              <w:rPr>
                <w:rFonts w:ascii="Times New Roman" w:hAnsi="Times New Roman"/>
                <w:sz w:val="20"/>
                <w:szCs w:val="20"/>
              </w:rPr>
              <w:t>+ 53,2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6EB8" w:rsidRPr="00976B76" w:rsidRDefault="00414193" w:rsidP="00B6611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414193">
              <w:rPr>
                <w:rFonts w:ascii="Times New Roman" w:hAnsi="Times New Roman"/>
                <w:sz w:val="20"/>
                <w:szCs w:val="20"/>
              </w:rPr>
              <w:t>675,4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6EB8" w:rsidRPr="00976B76" w:rsidRDefault="00414193" w:rsidP="00B761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414193">
              <w:rPr>
                <w:rFonts w:ascii="Times New Roman" w:hAnsi="Times New Roman"/>
                <w:sz w:val="20"/>
                <w:szCs w:val="20"/>
              </w:rPr>
              <w:t>677,5</w:t>
            </w:r>
          </w:p>
        </w:tc>
      </w:tr>
      <w:tr w:rsidR="0082738F" w:rsidRPr="00976B76" w:rsidTr="00B761CE">
        <w:trPr>
          <w:trHeight w:val="285"/>
        </w:trPr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7A20A8" w:rsidRDefault="00726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976B76" w:rsidRDefault="007A20A8" w:rsidP="00B761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sz w:val="20"/>
                <w:szCs w:val="20"/>
              </w:rPr>
              <w:t>9 945,7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6EB8" w:rsidRPr="00976B76" w:rsidRDefault="00044A33" w:rsidP="00B761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44A33">
              <w:rPr>
                <w:rFonts w:ascii="Times New Roman" w:hAnsi="Times New Roman"/>
                <w:sz w:val="20"/>
                <w:szCs w:val="20"/>
              </w:rPr>
              <w:t>5 529,6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26EB8" w:rsidRPr="00976B76" w:rsidRDefault="00682640" w:rsidP="0041419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414193">
              <w:rPr>
                <w:rFonts w:ascii="Times New Roman" w:hAnsi="Times New Roman"/>
                <w:sz w:val="20"/>
                <w:szCs w:val="20"/>
              </w:rPr>
              <w:t>-</w:t>
            </w:r>
            <w:r w:rsidR="00414193" w:rsidRPr="00414193">
              <w:rPr>
                <w:rFonts w:ascii="Times New Roman" w:hAnsi="Times New Roman"/>
                <w:sz w:val="20"/>
                <w:szCs w:val="20"/>
              </w:rPr>
              <w:t xml:space="preserve"> 4 416,1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26EB8" w:rsidRPr="00414193" w:rsidRDefault="00414193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193">
              <w:rPr>
                <w:rFonts w:ascii="Times New Roman" w:hAnsi="Times New Roman"/>
                <w:sz w:val="20"/>
                <w:szCs w:val="20"/>
              </w:rPr>
              <w:t>836,8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6EB8" w:rsidRPr="00414193" w:rsidRDefault="00414193" w:rsidP="00B7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193">
              <w:rPr>
                <w:rFonts w:ascii="Times New Roman" w:hAnsi="Times New Roman"/>
                <w:sz w:val="20"/>
                <w:szCs w:val="20"/>
              </w:rPr>
              <w:t>845,4</w:t>
            </w:r>
          </w:p>
        </w:tc>
      </w:tr>
      <w:tr w:rsidR="002519F3" w:rsidRPr="00976B76" w:rsidTr="00B761CE">
        <w:trPr>
          <w:trHeight w:val="285"/>
        </w:trPr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51" w:rsidRPr="007A20A8" w:rsidRDefault="00537051" w:rsidP="00CD4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 xml:space="preserve">Удельный вес </w:t>
            </w:r>
            <w:proofErr w:type="gramStart"/>
            <w:r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>безвозмездных</w:t>
            </w:r>
            <w:proofErr w:type="gramEnd"/>
            <w:r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 xml:space="preserve"> в </w:t>
            </w:r>
            <w:r w:rsidR="00B761CE" w:rsidRPr="007A20A8">
              <w:rPr>
                <w:rFonts w:ascii="Times New Roman" w:hAnsi="Times New Roman"/>
                <w:i/>
                <w:sz w:val="20"/>
                <w:szCs w:val="20"/>
                <w:highlight w:val="lightGray"/>
              </w:rPr>
              <w:t xml:space="preserve">общем объеме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37051" w:rsidRPr="00976B76" w:rsidRDefault="007A20A8" w:rsidP="00B761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7A20A8">
              <w:rPr>
                <w:rFonts w:ascii="Times New Roman" w:hAnsi="Times New Roman"/>
                <w:i/>
                <w:sz w:val="20"/>
                <w:szCs w:val="20"/>
              </w:rPr>
              <w:t>57</w:t>
            </w:r>
            <w:r w:rsidR="00537051" w:rsidRPr="007A20A8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37051" w:rsidRPr="00976B76" w:rsidRDefault="00044A33" w:rsidP="00B761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044A33">
              <w:rPr>
                <w:rFonts w:ascii="Times New Roman" w:hAnsi="Times New Roman"/>
                <w:i/>
                <w:sz w:val="20"/>
                <w:szCs w:val="20"/>
              </w:rPr>
              <w:t>40</w:t>
            </w:r>
            <w:r w:rsidR="00537051" w:rsidRPr="00044A33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37051" w:rsidRPr="00976B76" w:rsidRDefault="009517D2" w:rsidP="004141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414193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="00414193" w:rsidRPr="00414193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414193">
              <w:rPr>
                <w:rFonts w:ascii="Times New Roman" w:hAnsi="Times New Roman"/>
                <w:i/>
                <w:sz w:val="20"/>
                <w:szCs w:val="20"/>
              </w:rPr>
              <w:t xml:space="preserve"> п. п.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37051" w:rsidRPr="00976B76" w:rsidRDefault="00414193" w:rsidP="003324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414193">
              <w:rPr>
                <w:rFonts w:ascii="Times New Roman" w:hAnsi="Times New Roman"/>
                <w:i/>
                <w:sz w:val="20"/>
                <w:szCs w:val="20"/>
              </w:rPr>
              <w:t>9,3</w:t>
            </w:r>
            <w:r w:rsidR="00537051" w:rsidRPr="00414193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37051" w:rsidRPr="00976B76" w:rsidRDefault="00414193" w:rsidP="00B761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414193">
              <w:rPr>
                <w:rFonts w:ascii="Times New Roman" w:hAnsi="Times New Roman"/>
                <w:i/>
                <w:sz w:val="20"/>
                <w:szCs w:val="20"/>
              </w:rPr>
              <w:t>9,4</w:t>
            </w:r>
          </w:p>
        </w:tc>
      </w:tr>
    </w:tbl>
    <w:p w:rsidR="00726EB8" w:rsidRPr="00414193" w:rsidRDefault="00726EB8" w:rsidP="00670E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14193">
        <w:rPr>
          <w:rFonts w:ascii="Times New Roman" w:hAnsi="Times New Roman"/>
          <w:bCs/>
          <w:sz w:val="26"/>
          <w:szCs w:val="26"/>
        </w:rPr>
        <w:t xml:space="preserve">Анализ показал, что общий </w:t>
      </w:r>
      <w:r w:rsidR="0064628D" w:rsidRPr="00414193">
        <w:rPr>
          <w:rFonts w:ascii="Times New Roman" w:hAnsi="Times New Roman"/>
          <w:bCs/>
          <w:sz w:val="26"/>
          <w:szCs w:val="26"/>
        </w:rPr>
        <w:t xml:space="preserve">прогнозируемый </w:t>
      </w:r>
      <w:r w:rsidRPr="00414193">
        <w:rPr>
          <w:rFonts w:ascii="Times New Roman" w:hAnsi="Times New Roman"/>
          <w:bCs/>
          <w:sz w:val="26"/>
          <w:szCs w:val="26"/>
        </w:rPr>
        <w:t>объем доходов бюджета Новодарковичс</w:t>
      </w:r>
      <w:r w:rsidR="00414193">
        <w:rPr>
          <w:rFonts w:ascii="Times New Roman" w:hAnsi="Times New Roman"/>
          <w:bCs/>
          <w:sz w:val="26"/>
          <w:szCs w:val="26"/>
        </w:rPr>
        <w:t>кого сельского поселения на 2021</w:t>
      </w:r>
      <w:r w:rsidRPr="00414193">
        <w:rPr>
          <w:rFonts w:ascii="Times New Roman" w:hAnsi="Times New Roman"/>
          <w:bCs/>
          <w:sz w:val="26"/>
          <w:szCs w:val="26"/>
        </w:rPr>
        <w:t xml:space="preserve"> год по отношению к </w:t>
      </w:r>
      <w:r w:rsidR="0064628D" w:rsidRPr="00414193">
        <w:rPr>
          <w:rFonts w:ascii="Times New Roman" w:hAnsi="Times New Roman"/>
          <w:bCs/>
          <w:sz w:val="26"/>
          <w:szCs w:val="26"/>
        </w:rPr>
        <w:t xml:space="preserve">ожидаемому исполнению </w:t>
      </w:r>
      <w:r w:rsidRPr="00414193">
        <w:rPr>
          <w:rFonts w:ascii="Times New Roman" w:hAnsi="Times New Roman"/>
          <w:bCs/>
          <w:sz w:val="26"/>
          <w:szCs w:val="26"/>
        </w:rPr>
        <w:t>2</w:t>
      </w:r>
      <w:r w:rsidR="00414193">
        <w:rPr>
          <w:rFonts w:ascii="Times New Roman" w:hAnsi="Times New Roman"/>
          <w:bCs/>
          <w:sz w:val="26"/>
          <w:szCs w:val="26"/>
        </w:rPr>
        <w:t>020</w:t>
      </w:r>
      <w:r w:rsidRPr="00414193">
        <w:rPr>
          <w:rFonts w:ascii="Times New Roman" w:hAnsi="Times New Roman"/>
          <w:bCs/>
          <w:sz w:val="26"/>
          <w:szCs w:val="26"/>
        </w:rPr>
        <w:t xml:space="preserve"> года уменьшился на</w:t>
      </w:r>
      <w:r w:rsidRPr="00976B76">
        <w:rPr>
          <w:rFonts w:ascii="Times New Roman" w:hAnsi="Times New Roman"/>
          <w:bCs/>
          <w:color w:val="0070C0"/>
          <w:sz w:val="26"/>
          <w:szCs w:val="26"/>
        </w:rPr>
        <w:t xml:space="preserve"> </w:t>
      </w:r>
      <w:r w:rsidR="00414193" w:rsidRPr="00414193">
        <w:rPr>
          <w:rFonts w:ascii="Times New Roman" w:hAnsi="Times New Roman"/>
          <w:bCs/>
          <w:sz w:val="26"/>
          <w:szCs w:val="26"/>
        </w:rPr>
        <w:t>3 764,9</w:t>
      </w:r>
      <w:r w:rsidR="004B0D68" w:rsidRPr="00414193">
        <w:rPr>
          <w:rFonts w:ascii="Times New Roman" w:hAnsi="Times New Roman"/>
          <w:bCs/>
          <w:sz w:val="26"/>
          <w:szCs w:val="26"/>
        </w:rPr>
        <w:t xml:space="preserve"> </w:t>
      </w:r>
      <w:r w:rsidRPr="00414193">
        <w:rPr>
          <w:rFonts w:ascii="Times New Roman" w:hAnsi="Times New Roman"/>
          <w:bCs/>
          <w:sz w:val="26"/>
          <w:szCs w:val="26"/>
        </w:rPr>
        <w:t>тыс. руб.</w:t>
      </w:r>
      <w:r w:rsidR="007B1BB5" w:rsidRPr="00414193">
        <w:rPr>
          <w:rFonts w:ascii="Times New Roman" w:hAnsi="Times New Roman"/>
          <w:bCs/>
          <w:sz w:val="26"/>
          <w:szCs w:val="26"/>
        </w:rPr>
        <w:t>, что связано с уменьшением объема безвозмездных поступлен</w:t>
      </w:r>
      <w:r w:rsidR="00414193" w:rsidRPr="00414193">
        <w:rPr>
          <w:rFonts w:ascii="Times New Roman" w:hAnsi="Times New Roman"/>
          <w:bCs/>
          <w:sz w:val="26"/>
          <w:szCs w:val="26"/>
        </w:rPr>
        <w:t>ий, планируемых в бюджете в 2021</w:t>
      </w:r>
      <w:r w:rsidR="007B1BB5" w:rsidRPr="00414193">
        <w:rPr>
          <w:rFonts w:ascii="Times New Roman" w:hAnsi="Times New Roman"/>
          <w:bCs/>
          <w:sz w:val="26"/>
          <w:szCs w:val="26"/>
        </w:rPr>
        <w:t xml:space="preserve"> году относител</w:t>
      </w:r>
      <w:r w:rsidR="00414193" w:rsidRPr="00414193">
        <w:rPr>
          <w:rFonts w:ascii="Times New Roman" w:hAnsi="Times New Roman"/>
          <w:bCs/>
          <w:sz w:val="26"/>
          <w:szCs w:val="26"/>
        </w:rPr>
        <w:t>ьно прогнозного поступления 2020</w:t>
      </w:r>
      <w:r w:rsidR="007B1BB5" w:rsidRPr="00414193">
        <w:rPr>
          <w:rFonts w:ascii="Times New Roman" w:hAnsi="Times New Roman"/>
          <w:bCs/>
          <w:sz w:val="26"/>
          <w:szCs w:val="26"/>
        </w:rPr>
        <w:t xml:space="preserve"> года</w:t>
      </w:r>
      <w:r w:rsidR="00010F0F" w:rsidRPr="00414193">
        <w:rPr>
          <w:rFonts w:ascii="Times New Roman" w:hAnsi="Times New Roman"/>
          <w:bCs/>
          <w:sz w:val="26"/>
          <w:szCs w:val="26"/>
        </w:rPr>
        <w:t xml:space="preserve"> на </w:t>
      </w:r>
      <w:r w:rsidR="00414193" w:rsidRPr="00414193">
        <w:rPr>
          <w:rFonts w:ascii="Times New Roman" w:hAnsi="Times New Roman"/>
          <w:bCs/>
          <w:sz w:val="26"/>
          <w:szCs w:val="26"/>
        </w:rPr>
        <w:t>4 416,1</w:t>
      </w:r>
      <w:r w:rsidR="00010F0F" w:rsidRPr="00414193">
        <w:rPr>
          <w:rFonts w:ascii="Times New Roman" w:hAnsi="Times New Roman"/>
          <w:bCs/>
          <w:sz w:val="26"/>
          <w:szCs w:val="26"/>
        </w:rPr>
        <w:t xml:space="preserve"> тыс. руб. При этом объем нало</w:t>
      </w:r>
      <w:r w:rsidR="00414193">
        <w:rPr>
          <w:rFonts w:ascii="Times New Roman" w:hAnsi="Times New Roman"/>
          <w:bCs/>
          <w:sz w:val="26"/>
          <w:szCs w:val="26"/>
        </w:rPr>
        <w:t>говых доходов планируется в 2021</w:t>
      </w:r>
      <w:r w:rsidR="00010F0F" w:rsidRPr="00414193">
        <w:rPr>
          <w:rFonts w:ascii="Times New Roman" w:hAnsi="Times New Roman"/>
          <w:bCs/>
          <w:sz w:val="26"/>
          <w:szCs w:val="26"/>
        </w:rPr>
        <w:t xml:space="preserve"> году с</w:t>
      </w:r>
      <w:proofErr w:type="gramEnd"/>
      <w:r w:rsidR="00010F0F" w:rsidRPr="00414193">
        <w:rPr>
          <w:rFonts w:ascii="Times New Roman" w:hAnsi="Times New Roman"/>
          <w:bCs/>
          <w:sz w:val="26"/>
          <w:szCs w:val="26"/>
        </w:rPr>
        <w:t xml:space="preserve"> увеличением относит</w:t>
      </w:r>
      <w:r w:rsidR="00414193">
        <w:rPr>
          <w:rFonts w:ascii="Times New Roman" w:hAnsi="Times New Roman"/>
          <w:bCs/>
          <w:sz w:val="26"/>
          <w:szCs w:val="26"/>
        </w:rPr>
        <w:t>ельно ожидаемого исполнения 2020</w:t>
      </w:r>
      <w:r w:rsidR="00010F0F" w:rsidRPr="00414193">
        <w:rPr>
          <w:rFonts w:ascii="Times New Roman" w:hAnsi="Times New Roman"/>
          <w:bCs/>
          <w:sz w:val="26"/>
          <w:szCs w:val="26"/>
        </w:rPr>
        <w:t xml:space="preserve"> года на </w:t>
      </w:r>
      <w:r w:rsidR="00414193">
        <w:rPr>
          <w:rFonts w:ascii="Times New Roman" w:hAnsi="Times New Roman"/>
          <w:bCs/>
          <w:sz w:val="26"/>
          <w:szCs w:val="26"/>
        </w:rPr>
        <w:t>598,</w:t>
      </w:r>
      <w:r w:rsidR="00AB7A75" w:rsidRPr="00414193">
        <w:rPr>
          <w:rFonts w:ascii="Times New Roman" w:hAnsi="Times New Roman"/>
          <w:bCs/>
          <w:sz w:val="26"/>
          <w:szCs w:val="26"/>
        </w:rPr>
        <w:t>0</w:t>
      </w:r>
      <w:r w:rsidR="00EE594F" w:rsidRPr="00414193">
        <w:rPr>
          <w:rFonts w:ascii="Times New Roman" w:hAnsi="Times New Roman"/>
          <w:bCs/>
          <w:sz w:val="26"/>
          <w:szCs w:val="26"/>
        </w:rPr>
        <w:t xml:space="preserve"> </w:t>
      </w:r>
      <w:r w:rsidR="00010F0F" w:rsidRPr="00414193">
        <w:rPr>
          <w:rFonts w:ascii="Times New Roman" w:hAnsi="Times New Roman"/>
          <w:bCs/>
          <w:sz w:val="26"/>
          <w:szCs w:val="26"/>
        </w:rPr>
        <w:t>тыс. руб.</w:t>
      </w:r>
    </w:p>
    <w:p w:rsidR="00503884" w:rsidRPr="00A07AE2" w:rsidRDefault="00503884" w:rsidP="005038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07AE2">
        <w:rPr>
          <w:rFonts w:ascii="Times New Roman" w:hAnsi="Times New Roman"/>
          <w:bCs/>
          <w:sz w:val="26"/>
          <w:szCs w:val="26"/>
        </w:rPr>
        <w:t xml:space="preserve">Прогнозируемый объем поступлений </w:t>
      </w:r>
      <w:r w:rsidRPr="00A07AE2">
        <w:rPr>
          <w:rFonts w:ascii="Times New Roman" w:hAnsi="Times New Roman"/>
          <w:b/>
          <w:bCs/>
          <w:i/>
          <w:sz w:val="26"/>
          <w:szCs w:val="26"/>
        </w:rPr>
        <w:t>налоговых</w:t>
      </w:r>
      <w:r w:rsidRPr="00A07AE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07AE2">
        <w:rPr>
          <w:rFonts w:ascii="Times New Roman" w:hAnsi="Times New Roman"/>
          <w:bCs/>
          <w:sz w:val="26"/>
          <w:szCs w:val="26"/>
        </w:rPr>
        <w:t>доходов в 2021</w:t>
      </w:r>
      <w:r w:rsidRPr="00A07AE2">
        <w:rPr>
          <w:rFonts w:ascii="Times New Roman" w:hAnsi="Times New Roman"/>
          <w:bCs/>
          <w:sz w:val="26"/>
          <w:szCs w:val="26"/>
        </w:rPr>
        <w:t xml:space="preserve"> году по сравнению</w:t>
      </w:r>
      <w:r w:rsidR="00A07AE2" w:rsidRPr="00A07AE2">
        <w:rPr>
          <w:rFonts w:ascii="Times New Roman" w:hAnsi="Times New Roman"/>
          <w:bCs/>
          <w:sz w:val="26"/>
          <w:szCs w:val="26"/>
        </w:rPr>
        <w:t xml:space="preserve"> с ожидаемыми поступлениями 2020</w:t>
      </w:r>
      <w:r w:rsidRPr="00A07AE2">
        <w:rPr>
          <w:rFonts w:ascii="Times New Roman" w:hAnsi="Times New Roman"/>
          <w:bCs/>
          <w:sz w:val="26"/>
          <w:szCs w:val="26"/>
        </w:rPr>
        <w:t xml:space="preserve"> года больше на </w:t>
      </w:r>
      <w:r w:rsidR="0043617D">
        <w:rPr>
          <w:rFonts w:ascii="Times New Roman" w:hAnsi="Times New Roman"/>
          <w:bCs/>
          <w:sz w:val="26"/>
          <w:szCs w:val="26"/>
        </w:rPr>
        <w:t>598</w:t>
      </w:r>
      <w:r w:rsidR="00CD4855" w:rsidRPr="00A07AE2">
        <w:rPr>
          <w:rFonts w:ascii="Times New Roman" w:hAnsi="Times New Roman"/>
          <w:bCs/>
          <w:sz w:val="26"/>
          <w:szCs w:val="26"/>
        </w:rPr>
        <w:t>,0</w:t>
      </w:r>
      <w:r w:rsidR="00EE594F" w:rsidRPr="00A07AE2">
        <w:rPr>
          <w:rFonts w:ascii="Times New Roman" w:hAnsi="Times New Roman"/>
          <w:bCs/>
          <w:sz w:val="26"/>
          <w:szCs w:val="26"/>
        </w:rPr>
        <w:t xml:space="preserve"> тыс. руб., </w:t>
      </w:r>
      <w:r w:rsidRPr="00A07AE2">
        <w:rPr>
          <w:rFonts w:ascii="Times New Roman" w:hAnsi="Times New Roman"/>
          <w:bCs/>
          <w:sz w:val="26"/>
          <w:szCs w:val="26"/>
        </w:rPr>
        <w:t>что обусловлено увеличением поступления НДФЛ, налога на имущество физических лиц и земельного налога с физических лиц.</w:t>
      </w:r>
    </w:p>
    <w:p w:rsidR="00963E3A" w:rsidRDefault="00963E3A" w:rsidP="00963E3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6"/>
          <w:szCs w:val="26"/>
        </w:rPr>
      </w:pPr>
      <w:r w:rsidRPr="00A07AE2">
        <w:rPr>
          <w:rFonts w:ascii="Times New Roman" w:hAnsi="Times New Roman"/>
          <w:sz w:val="26"/>
          <w:szCs w:val="26"/>
        </w:rPr>
        <w:t>Структура налоговых</w:t>
      </w:r>
      <w:r w:rsidRPr="00A07AE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07AE2">
        <w:rPr>
          <w:rFonts w:ascii="Times New Roman" w:hAnsi="Times New Roman"/>
          <w:sz w:val="26"/>
          <w:szCs w:val="26"/>
        </w:rPr>
        <w:t>доходов бюджета Новодарковичского сельского поселения представлена следующими налогами: налог на доходы физических лиц, налог на имущество ф</w:t>
      </w:r>
      <w:r w:rsidR="00EF401C" w:rsidRPr="00A07AE2">
        <w:rPr>
          <w:rFonts w:ascii="Times New Roman" w:hAnsi="Times New Roman"/>
          <w:sz w:val="26"/>
          <w:szCs w:val="26"/>
        </w:rPr>
        <w:t>изических лиц, земельный налог</w:t>
      </w:r>
      <w:r w:rsidRPr="00976B76">
        <w:rPr>
          <w:rFonts w:ascii="Times New Roman" w:hAnsi="Times New Roman"/>
          <w:color w:val="0070C0"/>
          <w:sz w:val="26"/>
          <w:szCs w:val="26"/>
        </w:rPr>
        <w:t>.</w:t>
      </w:r>
      <w:r w:rsidRPr="00976B76">
        <w:rPr>
          <w:rFonts w:ascii="Times New Roman" w:hAnsi="Times New Roman"/>
          <w:bCs/>
          <w:color w:val="0070C0"/>
          <w:sz w:val="26"/>
          <w:szCs w:val="26"/>
        </w:rPr>
        <w:t xml:space="preserve"> </w:t>
      </w:r>
    </w:p>
    <w:p w:rsidR="00092DFF" w:rsidRDefault="00092DFF" w:rsidP="00963E3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6"/>
          <w:szCs w:val="26"/>
        </w:rPr>
      </w:pPr>
    </w:p>
    <w:p w:rsidR="00092DFF" w:rsidRPr="00976B76" w:rsidRDefault="00092DFF" w:rsidP="00963E3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6"/>
          <w:szCs w:val="26"/>
        </w:rPr>
      </w:pPr>
    </w:p>
    <w:p w:rsidR="00963E3A" w:rsidRPr="00A07AE2" w:rsidRDefault="00963E3A" w:rsidP="0096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A07AE2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                      </w:t>
      </w:r>
      <w:r w:rsidR="002157EF" w:rsidRPr="00A07AE2">
        <w:rPr>
          <w:rFonts w:ascii="Times New Roman" w:eastAsia="Calibri" w:hAnsi="Times New Roman"/>
          <w:sz w:val="26"/>
          <w:szCs w:val="26"/>
        </w:rPr>
        <w:t xml:space="preserve">      </w:t>
      </w:r>
      <w:r w:rsidR="00CD4855" w:rsidRPr="00A07AE2">
        <w:rPr>
          <w:rFonts w:ascii="Times New Roman" w:eastAsia="Calibri" w:hAnsi="Times New Roman"/>
          <w:sz w:val="26"/>
          <w:szCs w:val="26"/>
        </w:rPr>
        <w:t xml:space="preserve">              </w:t>
      </w:r>
      <w:r w:rsidR="00CD4855" w:rsidRPr="00A07AE2">
        <w:rPr>
          <w:rFonts w:ascii="Times New Roman" w:eastAsia="Calibri" w:hAnsi="Times New Roman"/>
          <w:sz w:val="20"/>
          <w:szCs w:val="20"/>
        </w:rPr>
        <w:t>Т</w:t>
      </w:r>
      <w:r w:rsidRPr="00A07AE2">
        <w:rPr>
          <w:rFonts w:ascii="Times New Roman" w:eastAsia="Calibri" w:hAnsi="Times New Roman"/>
          <w:sz w:val="20"/>
          <w:szCs w:val="20"/>
        </w:rPr>
        <w:t>аб</w:t>
      </w:r>
      <w:r w:rsidR="00CD4855" w:rsidRPr="00A07AE2">
        <w:rPr>
          <w:rFonts w:ascii="Times New Roman" w:eastAsia="Calibri" w:hAnsi="Times New Roman"/>
          <w:sz w:val="20"/>
          <w:szCs w:val="20"/>
        </w:rPr>
        <w:t>.</w:t>
      </w:r>
      <w:r w:rsidRPr="00A07AE2">
        <w:rPr>
          <w:rFonts w:ascii="Times New Roman" w:eastAsia="Calibri" w:hAnsi="Times New Roman"/>
          <w:sz w:val="20"/>
          <w:szCs w:val="20"/>
        </w:rPr>
        <w:t>, тыс. руб.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2093"/>
        <w:gridCol w:w="1418"/>
        <w:gridCol w:w="992"/>
        <w:gridCol w:w="2835"/>
        <w:gridCol w:w="992"/>
        <w:gridCol w:w="1134"/>
      </w:tblGrid>
      <w:tr w:rsidR="00963E3A" w:rsidRPr="00976B76" w:rsidTr="00C35175">
        <w:trPr>
          <w:trHeight w:val="22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C35175" w:rsidP="00C35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НАЛОГ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A07AE2" w:rsidP="00D82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оценка  2020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976B76" w:rsidRDefault="00A07AE2" w:rsidP="00D826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  <w:r w:rsidR="00963E3A"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976B76" w:rsidRDefault="00A07AE2" w:rsidP="00D826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отклонение 2021 г. к 2020</w:t>
            </w:r>
            <w:r w:rsidR="00963E3A"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</w:t>
            </w:r>
            <w:r w:rsidR="00963E3A" w:rsidRPr="00976B76">
              <w:rPr>
                <w:rFonts w:ascii="Times New Roman" w:hAnsi="Times New Roman"/>
                <w:b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3E076E" w:rsidP="00D82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  <w:r w:rsidR="00963E3A"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3E076E" w:rsidP="00D82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2022</w:t>
            </w:r>
            <w:r w:rsidR="00963E3A" w:rsidRPr="00A07A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63E3A" w:rsidRPr="00976B76" w:rsidTr="00C35175">
        <w:trPr>
          <w:trHeight w:val="255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963E3A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A07AE2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A07AE2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866,0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E01839" w:rsidP="00A0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="00A07AE2"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A07AE2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866,0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A07AE2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866,0</w:t>
            </w:r>
          </w:p>
        </w:tc>
      </w:tr>
      <w:tr w:rsidR="00963E3A" w:rsidRPr="00976B76" w:rsidTr="00C35175">
        <w:trPr>
          <w:trHeight w:val="241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963E3A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A07AE2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1 395,0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A07AE2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1 847,0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963E3A" w:rsidP="00A0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 </w:t>
            </w:r>
            <w:r w:rsidR="00A07AE2"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452,0</w:t>
            </w: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A07AE2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1 847,0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A07AE2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1 847,0</w:t>
            </w:r>
          </w:p>
        </w:tc>
      </w:tr>
      <w:tr w:rsidR="00963E3A" w:rsidRPr="00976B76" w:rsidTr="00C35175">
        <w:trPr>
          <w:trHeight w:val="274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963E3A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A07AE2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4 668,0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A07AE2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4 754,0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E3A" w:rsidRPr="00A07AE2" w:rsidRDefault="00E01839" w:rsidP="00A0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="00A07AE2"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A07AE2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4 754,0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A" w:rsidRPr="00A07AE2" w:rsidRDefault="00A07AE2" w:rsidP="00D82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AE2">
              <w:rPr>
                <w:rFonts w:ascii="Times New Roman" w:hAnsi="Times New Roman"/>
                <w:sz w:val="20"/>
                <w:szCs w:val="20"/>
                <w:lang w:eastAsia="ru-RU"/>
              </w:rPr>
              <w:t>4 754,0</w:t>
            </w:r>
          </w:p>
        </w:tc>
      </w:tr>
    </w:tbl>
    <w:p w:rsidR="00D766C3" w:rsidRPr="0043617D" w:rsidRDefault="00670EFD" w:rsidP="00D10A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07AE2">
        <w:rPr>
          <w:rFonts w:ascii="Times New Roman" w:hAnsi="Times New Roman"/>
          <w:bCs/>
          <w:sz w:val="26"/>
          <w:szCs w:val="26"/>
        </w:rPr>
        <w:t xml:space="preserve">Основную долю налоговых </w:t>
      </w:r>
      <w:r w:rsidR="00A07AE2" w:rsidRPr="00A07AE2">
        <w:rPr>
          <w:rFonts w:ascii="Times New Roman" w:hAnsi="Times New Roman"/>
          <w:bCs/>
          <w:sz w:val="26"/>
          <w:szCs w:val="26"/>
        </w:rPr>
        <w:t>доходов бюджета поселения в 2021</w:t>
      </w:r>
      <w:r w:rsidRPr="00A07AE2">
        <w:rPr>
          <w:rFonts w:ascii="Times New Roman" w:hAnsi="Times New Roman"/>
          <w:bCs/>
          <w:sz w:val="26"/>
          <w:szCs w:val="26"/>
        </w:rPr>
        <w:t xml:space="preserve"> году, как и ранее, будут составлять доходы от уплаты </w:t>
      </w:r>
      <w:r w:rsidRPr="00A07AE2">
        <w:rPr>
          <w:rFonts w:ascii="Times New Roman" w:hAnsi="Times New Roman"/>
          <w:bCs/>
          <w:i/>
          <w:sz w:val="26"/>
          <w:szCs w:val="26"/>
        </w:rPr>
        <w:t>земельного налога</w:t>
      </w:r>
      <w:r w:rsidRPr="00A07AE2">
        <w:rPr>
          <w:rFonts w:ascii="Times New Roman" w:hAnsi="Times New Roman"/>
          <w:bCs/>
          <w:sz w:val="26"/>
          <w:szCs w:val="26"/>
        </w:rPr>
        <w:t xml:space="preserve"> – </w:t>
      </w:r>
      <w:r w:rsidR="00D10AE3" w:rsidRPr="00A07AE2">
        <w:rPr>
          <w:rFonts w:ascii="Times New Roman" w:hAnsi="Times New Roman"/>
          <w:bCs/>
          <w:sz w:val="26"/>
          <w:szCs w:val="26"/>
        </w:rPr>
        <w:t>4 </w:t>
      </w:r>
      <w:r w:rsidR="00A07AE2" w:rsidRPr="00A07AE2">
        <w:rPr>
          <w:rFonts w:ascii="Times New Roman" w:hAnsi="Times New Roman"/>
          <w:bCs/>
          <w:sz w:val="26"/>
          <w:szCs w:val="26"/>
        </w:rPr>
        <w:t>754</w:t>
      </w:r>
      <w:r w:rsidR="00D10AE3" w:rsidRPr="00A07AE2">
        <w:rPr>
          <w:rFonts w:ascii="Times New Roman" w:hAnsi="Times New Roman"/>
          <w:bCs/>
          <w:sz w:val="26"/>
          <w:szCs w:val="26"/>
        </w:rPr>
        <w:t>,0</w:t>
      </w:r>
      <w:r w:rsidRPr="00A07AE2">
        <w:rPr>
          <w:rFonts w:ascii="Times New Roman" w:hAnsi="Times New Roman"/>
          <w:bCs/>
          <w:sz w:val="26"/>
          <w:szCs w:val="26"/>
        </w:rPr>
        <w:t xml:space="preserve"> тыс. руб. или </w:t>
      </w:r>
      <w:r w:rsidR="00A07AE2" w:rsidRPr="00A07AE2">
        <w:rPr>
          <w:rFonts w:ascii="Times New Roman" w:hAnsi="Times New Roman"/>
          <w:bCs/>
          <w:sz w:val="26"/>
          <w:szCs w:val="26"/>
        </w:rPr>
        <w:t>35</w:t>
      </w:r>
      <w:r w:rsidRPr="00A07AE2">
        <w:rPr>
          <w:rFonts w:ascii="Times New Roman" w:hAnsi="Times New Roman"/>
          <w:bCs/>
          <w:sz w:val="26"/>
          <w:szCs w:val="26"/>
        </w:rPr>
        <w:t xml:space="preserve">% от всего объема планируемых </w:t>
      </w:r>
      <w:r w:rsidR="005B416A" w:rsidRPr="00A07AE2">
        <w:rPr>
          <w:rFonts w:ascii="Times New Roman" w:hAnsi="Times New Roman"/>
          <w:bCs/>
          <w:sz w:val="26"/>
          <w:szCs w:val="26"/>
        </w:rPr>
        <w:t>доходов</w:t>
      </w:r>
      <w:r w:rsidRPr="00A07AE2">
        <w:rPr>
          <w:rFonts w:ascii="Times New Roman" w:hAnsi="Times New Roman"/>
          <w:bCs/>
          <w:sz w:val="26"/>
          <w:szCs w:val="26"/>
        </w:rPr>
        <w:t xml:space="preserve">. </w:t>
      </w:r>
      <w:r w:rsidRPr="0043617D">
        <w:rPr>
          <w:rFonts w:ascii="Times New Roman" w:hAnsi="Times New Roman"/>
          <w:bCs/>
          <w:sz w:val="26"/>
          <w:szCs w:val="26"/>
        </w:rPr>
        <w:t>Планиру</w:t>
      </w:r>
      <w:r w:rsidR="00A07AE2" w:rsidRPr="0043617D">
        <w:rPr>
          <w:rFonts w:ascii="Times New Roman" w:hAnsi="Times New Roman"/>
          <w:bCs/>
          <w:sz w:val="26"/>
          <w:szCs w:val="26"/>
        </w:rPr>
        <w:t>емый объем данного дохода в 2021</w:t>
      </w:r>
      <w:r w:rsidRPr="0043617D">
        <w:rPr>
          <w:rFonts w:ascii="Times New Roman" w:hAnsi="Times New Roman"/>
          <w:bCs/>
          <w:sz w:val="26"/>
          <w:szCs w:val="26"/>
        </w:rPr>
        <w:t xml:space="preserve"> году </w:t>
      </w:r>
      <w:r w:rsidR="00D10AE3" w:rsidRPr="0043617D">
        <w:rPr>
          <w:rFonts w:ascii="Times New Roman" w:hAnsi="Times New Roman"/>
          <w:bCs/>
          <w:sz w:val="26"/>
          <w:szCs w:val="26"/>
        </w:rPr>
        <w:t xml:space="preserve">выше </w:t>
      </w:r>
      <w:r w:rsidRPr="0043617D">
        <w:rPr>
          <w:rFonts w:ascii="Times New Roman" w:hAnsi="Times New Roman"/>
          <w:bCs/>
          <w:sz w:val="26"/>
          <w:szCs w:val="26"/>
        </w:rPr>
        <w:t>ожидаем</w:t>
      </w:r>
      <w:r w:rsidR="00D10AE3" w:rsidRPr="0043617D">
        <w:rPr>
          <w:rFonts w:ascii="Times New Roman" w:hAnsi="Times New Roman"/>
          <w:bCs/>
          <w:sz w:val="26"/>
          <w:szCs w:val="26"/>
        </w:rPr>
        <w:t>ого</w:t>
      </w:r>
      <w:r w:rsidRPr="0043617D">
        <w:rPr>
          <w:rFonts w:ascii="Times New Roman" w:hAnsi="Times New Roman"/>
          <w:bCs/>
          <w:sz w:val="26"/>
          <w:szCs w:val="26"/>
        </w:rPr>
        <w:t xml:space="preserve"> исполнени</w:t>
      </w:r>
      <w:r w:rsidR="0043617D" w:rsidRPr="0043617D">
        <w:rPr>
          <w:rFonts w:ascii="Times New Roman" w:hAnsi="Times New Roman"/>
          <w:bCs/>
          <w:sz w:val="26"/>
          <w:szCs w:val="26"/>
        </w:rPr>
        <w:t>я 2020</w:t>
      </w:r>
      <w:r w:rsidRPr="0043617D">
        <w:rPr>
          <w:rFonts w:ascii="Times New Roman" w:hAnsi="Times New Roman"/>
          <w:bCs/>
          <w:sz w:val="26"/>
          <w:szCs w:val="26"/>
        </w:rPr>
        <w:t xml:space="preserve"> года</w:t>
      </w:r>
      <w:r w:rsidR="00D10AE3" w:rsidRPr="0043617D">
        <w:rPr>
          <w:rFonts w:ascii="Times New Roman" w:hAnsi="Times New Roman"/>
          <w:bCs/>
          <w:sz w:val="26"/>
          <w:szCs w:val="26"/>
        </w:rPr>
        <w:t xml:space="preserve"> на </w:t>
      </w:r>
      <w:r w:rsidR="0043617D" w:rsidRPr="0043617D">
        <w:rPr>
          <w:rFonts w:ascii="Times New Roman" w:hAnsi="Times New Roman"/>
          <w:bCs/>
          <w:sz w:val="26"/>
          <w:szCs w:val="26"/>
        </w:rPr>
        <w:t>86</w:t>
      </w:r>
      <w:r w:rsidR="00C35175" w:rsidRPr="0043617D">
        <w:rPr>
          <w:rFonts w:ascii="Times New Roman" w:hAnsi="Times New Roman"/>
          <w:bCs/>
          <w:sz w:val="26"/>
          <w:szCs w:val="26"/>
        </w:rPr>
        <w:t>,0</w:t>
      </w:r>
      <w:r w:rsidR="00D10AE3" w:rsidRPr="0043617D">
        <w:rPr>
          <w:rFonts w:ascii="Times New Roman" w:hAnsi="Times New Roman"/>
          <w:bCs/>
          <w:sz w:val="26"/>
          <w:szCs w:val="26"/>
        </w:rPr>
        <w:t xml:space="preserve"> тыс. руб</w:t>
      </w:r>
      <w:r w:rsidRPr="0043617D">
        <w:rPr>
          <w:rFonts w:ascii="Times New Roman" w:hAnsi="Times New Roman"/>
          <w:bCs/>
          <w:sz w:val="26"/>
          <w:szCs w:val="26"/>
        </w:rPr>
        <w:t>.</w:t>
      </w:r>
      <w:r w:rsidR="00D10AE3" w:rsidRPr="0043617D">
        <w:rPr>
          <w:rFonts w:ascii="Times New Roman" w:hAnsi="Times New Roman"/>
          <w:bCs/>
          <w:sz w:val="26"/>
          <w:szCs w:val="26"/>
        </w:rPr>
        <w:t xml:space="preserve"> </w:t>
      </w:r>
    </w:p>
    <w:p w:rsidR="00D10AE3" w:rsidRPr="0043617D" w:rsidRDefault="00D766C3" w:rsidP="00D10AE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  <w:r w:rsidRPr="0043617D">
        <w:rPr>
          <w:rFonts w:ascii="Times New Roman" w:hAnsi="Times New Roman"/>
          <w:bCs/>
          <w:sz w:val="26"/>
          <w:szCs w:val="26"/>
        </w:rPr>
        <w:t>Расчет</w:t>
      </w:r>
      <w:r w:rsidR="00205B49" w:rsidRPr="0043617D">
        <w:rPr>
          <w:rFonts w:ascii="Times New Roman" w:hAnsi="Times New Roman"/>
          <w:bCs/>
          <w:sz w:val="26"/>
          <w:szCs w:val="26"/>
        </w:rPr>
        <w:t xml:space="preserve"> поступления земельн</w:t>
      </w:r>
      <w:r w:rsidR="00327102">
        <w:rPr>
          <w:rFonts w:ascii="Times New Roman" w:hAnsi="Times New Roman"/>
          <w:bCs/>
          <w:sz w:val="26"/>
          <w:szCs w:val="26"/>
        </w:rPr>
        <w:t>ого налога в 2021</w:t>
      </w:r>
      <w:r w:rsidR="00205B49" w:rsidRPr="0043617D">
        <w:rPr>
          <w:rFonts w:ascii="Times New Roman" w:hAnsi="Times New Roman"/>
          <w:bCs/>
          <w:sz w:val="26"/>
          <w:szCs w:val="26"/>
        </w:rPr>
        <w:t xml:space="preserve"> году, как указано в пояснительной записке, произведен с учетом Земельного кодекса Российской Федерации, Налогового кодекса Российской Федерации, нормативно-правовых актов Новодарковичского сельского поселения. </w:t>
      </w:r>
    </w:p>
    <w:p w:rsidR="000D2048" w:rsidRPr="0043617D" w:rsidRDefault="0043617D" w:rsidP="004361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617D">
        <w:rPr>
          <w:rFonts w:ascii="Times New Roman" w:hAnsi="Times New Roman"/>
          <w:bCs/>
          <w:sz w:val="26"/>
          <w:szCs w:val="26"/>
        </w:rPr>
        <w:t>В 2021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 году запланировано увеличение</w:t>
      </w:r>
      <w:r w:rsidR="00C35175" w:rsidRPr="0043617D">
        <w:rPr>
          <w:rFonts w:ascii="Times New Roman" w:hAnsi="Times New Roman"/>
          <w:bCs/>
          <w:sz w:val="26"/>
          <w:szCs w:val="26"/>
        </w:rPr>
        <w:t>,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 </w:t>
      </w:r>
      <w:r w:rsidR="00C35175" w:rsidRPr="0043617D">
        <w:rPr>
          <w:rFonts w:ascii="Times New Roman" w:hAnsi="Times New Roman"/>
          <w:bCs/>
          <w:sz w:val="26"/>
          <w:szCs w:val="26"/>
        </w:rPr>
        <w:t>относит</w:t>
      </w:r>
      <w:r w:rsidRPr="0043617D">
        <w:rPr>
          <w:rFonts w:ascii="Times New Roman" w:hAnsi="Times New Roman"/>
          <w:bCs/>
          <w:sz w:val="26"/>
          <w:szCs w:val="26"/>
        </w:rPr>
        <w:t>ельно ожидаемого исполнения 2020</w:t>
      </w:r>
      <w:r w:rsidR="00C35175" w:rsidRPr="0043617D">
        <w:rPr>
          <w:rFonts w:ascii="Times New Roman" w:hAnsi="Times New Roman"/>
          <w:bCs/>
          <w:sz w:val="26"/>
          <w:szCs w:val="26"/>
        </w:rPr>
        <w:t xml:space="preserve"> года, 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объема поступления доходов от уплаты </w:t>
      </w:r>
      <w:r w:rsidR="00FA1A81" w:rsidRPr="0043617D">
        <w:rPr>
          <w:rFonts w:ascii="Times New Roman" w:hAnsi="Times New Roman"/>
          <w:bCs/>
          <w:i/>
          <w:sz w:val="26"/>
          <w:szCs w:val="26"/>
        </w:rPr>
        <w:t>налога на имущество физических лиц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 на </w:t>
      </w:r>
      <w:r w:rsidRPr="0043617D">
        <w:rPr>
          <w:rFonts w:ascii="Times New Roman" w:hAnsi="Times New Roman"/>
          <w:bCs/>
          <w:sz w:val="26"/>
          <w:szCs w:val="26"/>
        </w:rPr>
        <w:t>452</w:t>
      </w:r>
      <w:r w:rsidR="00C35175" w:rsidRPr="0043617D">
        <w:rPr>
          <w:rFonts w:ascii="Times New Roman" w:hAnsi="Times New Roman"/>
          <w:bCs/>
          <w:sz w:val="26"/>
          <w:szCs w:val="26"/>
        </w:rPr>
        <w:t>,0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 тыс. руб., доходов от уплаты </w:t>
      </w:r>
      <w:r w:rsidR="00FA1A81" w:rsidRPr="0043617D">
        <w:rPr>
          <w:rFonts w:ascii="Times New Roman" w:hAnsi="Times New Roman"/>
          <w:bCs/>
          <w:i/>
          <w:sz w:val="26"/>
          <w:szCs w:val="26"/>
        </w:rPr>
        <w:t xml:space="preserve">налога на доходы физических лиц </w:t>
      </w:r>
      <w:r w:rsidR="00FA1A81" w:rsidRPr="0043617D">
        <w:rPr>
          <w:rFonts w:ascii="Times New Roman" w:hAnsi="Times New Roman"/>
          <w:bCs/>
          <w:sz w:val="26"/>
          <w:szCs w:val="26"/>
        </w:rPr>
        <w:t xml:space="preserve">на </w:t>
      </w:r>
      <w:r w:rsidRPr="0043617D">
        <w:rPr>
          <w:rFonts w:ascii="Times New Roman" w:hAnsi="Times New Roman"/>
          <w:bCs/>
          <w:sz w:val="26"/>
          <w:szCs w:val="26"/>
        </w:rPr>
        <w:t>60,0 тыс. руб.</w:t>
      </w:r>
      <w:r w:rsidR="000D2048" w:rsidRPr="0043617D">
        <w:rPr>
          <w:rFonts w:ascii="Times New Roman" w:hAnsi="Times New Roman"/>
          <w:bCs/>
          <w:sz w:val="26"/>
          <w:szCs w:val="26"/>
        </w:rPr>
        <w:t xml:space="preserve"> </w:t>
      </w:r>
    </w:p>
    <w:p w:rsidR="00EE56BB" w:rsidRPr="0043617D" w:rsidRDefault="00EF34CD" w:rsidP="000D20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617D">
        <w:rPr>
          <w:rFonts w:ascii="Times New Roman" w:hAnsi="Times New Roman"/>
          <w:bCs/>
          <w:sz w:val="26"/>
          <w:szCs w:val="26"/>
        </w:rPr>
        <w:t xml:space="preserve">Прогнозируемый объем поступлений </w:t>
      </w:r>
      <w:r w:rsidRPr="0043617D">
        <w:rPr>
          <w:rFonts w:ascii="Times New Roman" w:hAnsi="Times New Roman"/>
          <w:b/>
          <w:bCs/>
          <w:i/>
          <w:sz w:val="26"/>
          <w:szCs w:val="26"/>
        </w:rPr>
        <w:t>неналоговых</w:t>
      </w:r>
      <w:r w:rsidR="000D2048" w:rsidRPr="0043617D">
        <w:rPr>
          <w:rFonts w:ascii="Times New Roman" w:hAnsi="Times New Roman"/>
          <w:bCs/>
          <w:sz w:val="26"/>
          <w:szCs w:val="26"/>
        </w:rPr>
        <w:t xml:space="preserve"> доходо</w:t>
      </w:r>
      <w:r w:rsidR="0043617D" w:rsidRPr="0043617D">
        <w:rPr>
          <w:rFonts w:ascii="Times New Roman" w:hAnsi="Times New Roman"/>
          <w:bCs/>
          <w:sz w:val="26"/>
          <w:szCs w:val="26"/>
        </w:rPr>
        <w:t>в в 2021</w:t>
      </w:r>
      <w:r w:rsidRPr="0043617D">
        <w:rPr>
          <w:rFonts w:ascii="Times New Roman" w:hAnsi="Times New Roman"/>
          <w:bCs/>
          <w:sz w:val="26"/>
          <w:szCs w:val="26"/>
        </w:rPr>
        <w:t xml:space="preserve"> году 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составляет </w:t>
      </w:r>
      <w:r w:rsidR="0043617D" w:rsidRPr="0043617D">
        <w:rPr>
          <w:rFonts w:ascii="Times New Roman" w:hAnsi="Times New Roman"/>
          <w:bCs/>
          <w:sz w:val="26"/>
          <w:szCs w:val="26"/>
        </w:rPr>
        <w:t>673,4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 тыс. руб., </w:t>
      </w:r>
      <w:r w:rsidR="0043617D" w:rsidRPr="0043617D">
        <w:rPr>
          <w:rFonts w:ascii="Times New Roman" w:hAnsi="Times New Roman"/>
          <w:bCs/>
          <w:sz w:val="26"/>
          <w:szCs w:val="26"/>
        </w:rPr>
        <w:t>что на 53,2 тыс. руб.</w:t>
      </w:r>
      <w:r w:rsidR="00327102">
        <w:rPr>
          <w:rFonts w:ascii="Times New Roman" w:hAnsi="Times New Roman"/>
          <w:bCs/>
          <w:sz w:val="26"/>
          <w:szCs w:val="26"/>
        </w:rPr>
        <w:t xml:space="preserve"> </w:t>
      </w:r>
      <w:r w:rsidR="0043617D" w:rsidRPr="0043617D">
        <w:rPr>
          <w:rFonts w:ascii="Times New Roman" w:hAnsi="Times New Roman"/>
          <w:bCs/>
          <w:sz w:val="26"/>
          <w:szCs w:val="26"/>
        </w:rPr>
        <w:t>больше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 относительно ожидае</w:t>
      </w:r>
      <w:r w:rsidR="003700DD" w:rsidRPr="0043617D">
        <w:rPr>
          <w:rFonts w:ascii="Times New Roman" w:hAnsi="Times New Roman"/>
          <w:bCs/>
          <w:sz w:val="26"/>
          <w:szCs w:val="26"/>
        </w:rPr>
        <w:t>м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ого </w:t>
      </w:r>
      <w:r w:rsidR="003700DD" w:rsidRPr="0043617D">
        <w:rPr>
          <w:rFonts w:ascii="Times New Roman" w:hAnsi="Times New Roman"/>
          <w:bCs/>
          <w:sz w:val="26"/>
          <w:szCs w:val="26"/>
        </w:rPr>
        <w:t>поступления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 данного вида доходов</w:t>
      </w:r>
      <w:r w:rsidR="003700DD" w:rsidRPr="0043617D">
        <w:rPr>
          <w:rFonts w:ascii="Times New Roman" w:hAnsi="Times New Roman"/>
          <w:bCs/>
          <w:sz w:val="26"/>
          <w:szCs w:val="26"/>
        </w:rPr>
        <w:t xml:space="preserve"> 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в </w:t>
      </w:r>
      <w:r w:rsidR="0043617D" w:rsidRPr="0043617D">
        <w:rPr>
          <w:rFonts w:ascii="Times New Roman" w:hAnsi="Times New Roman"/>
          <w:bCs/>
          <w:sz w:val="26"/>
          <w:szCs w:val="26"/>
        </w:rPr>
        <w:t>2020</w:t>
      </w:r>
      <w:r w:rsidR="00EE56BB" w:rsidRPr="0043617D">
        <w:rPr>
          <w:rFonts w:ascii="Times New Roman" w:hAnsi="Times New Roman"/>
          <w:bCs/>
          <w:sz w:val="26"/>
          <w:szCs w:val="26"/>
        </w:rPr>
        <w:t xml:space="preserve"> году.</w:t>
      </w:r>
      <w:r w:rsidR="000D2048" w:rsidRPr="0043617D">
        <w:rPr>
          <w:rFonts w:ascii="Times New Roman" w:hAnsi="Times New Roman"/>
          <w:bCs/>
          <w:sz w:val="26"/>
          <w:szCs w:val="26"/>
        </w:rPr>
        <w:t xml:space="preserve"> </w:t>
      </w:r>
    </w:p>
    <w:p w:rsidR="000D2048" w:rsidRPr="0043617D" w:rsidRDefault="000D2048" w:rsidP="000D20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617D">
        <w:rPr>
          <w:rFonts w:ascii="Times New Roman" w:hAnsi="Times New Roman"/>
          <w:bCs/>
          <w:sz w:val="26"/>
          <w:szCs w:val="26"/>
        </w:rPr>
        <w:t>Структура неналоговых доходов поселения представлена в таблице.</w:t>
      </w:r>
    </w:p>
    <w:p w:rsidR="000D2048" w:rsidRPr="00976B76" w:rsidRDefault="000D2048" w:rsidP="000D204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0"/>
          <w:szCs w:val="20"/>
        </w:rPr>
      </w:pPr>
      <w:r w:rsidRPr="0043617D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</w:t>
      </w:r>
      <w:r w:rsidR="002157EF" w:rsidRPr="0043617D">
        <w:rPr>
          <w:rFonts w:ascii="Times New Roman" w:hAnsi="Times New Roman"/>
          <w:bCs/>
          <w:sz w:val="20"/>
          <w:szCs w:val="20"/>
        </w:rPr>
        <w:t xml:space="preserve">          </w:t>
      </w:r>
      <w:r w:rsidR="00921A6E" w:rsidRPr="0043617D">
        <w:rPr>
          <w:rFonts w:ascii="Times New Roman" w:hAnsi="Times New Roman"/>
          <w:bCs/>
          <w:sz w:val="20"/>
          <w:szCs w:val="20"/>
        </w:rPr>
        <w:t xml:space="preserve">                          </w:t>
      </w:r>
      <w:r w:rsidR="002157EF" w:rsidRPr="0043617D">
        <w:rPr>
          <w:rFonts w:ascii="Times New Roman" w:hAnsi="Times New Roman"/>
          <w:bCs/>
          <w:sz w:val="20"/>
          <w:szCs w:val="20"/>
        </w:rPr>
        <w:t xml:space="preserve">   </w:t>
      </w:r>
      <w:r w:rsidR="00EE56BB" w:rsidRPr="0043617D">
        <w:rPr>
          <w:rFonts w:ascii="Times New Roman" w:hAnsi="Times New Roman"/>
          <w:bCs/>
          <w:sz w:val="20"/>
          <w:szCs w:val="20"/>
        </w:rPr>
        <w:t xml:space="preserve">       </w:t>
      </w:r>
      <w:r w:rsidR="00327102">
        <w:rPr>
          <w:rFonts w:ascii="Times New Roman" w:hAnsi="Times New Roman"/>
          <w:bCs/>
          <w:sz w:val="20"/>
          <w:szCs w:val="20"/>
        </w:rPr>
        <w:t xml:space="preserve"> </w:t>
      </w:r>
      <w:r w:rsidR="002157EF" w:rsidRPr="0043617D">
        <w:rPr>
          <w:rFonts w:ascii="Times New Roman" w:hAnsi="Times New Roman"/>
          <w:bCs/>
          <w:sz w:val="20"/>
          <w:szCs w:val="20"/>
        </w:rPr>
        <w:t xml:space="preserve"> </w:t>
      </w:r>
      <w:r w:rsidR="00EE56BB" w:rsidRPr="0043617D">
        <w:rPr>
          <w:rFonts w:ascii="Times New Roman" w:hAnsi="Times New Roman"/>
          <w:bCs/>
          <w:sz w:val="20"/>
          <w:szCs w:val="20"/>
        </w:rPr>
        <w:t>Т</w:t>
      </w:r>
      <w:r w:rsidRPr="0043617D">
        <w:rPr>
          <w:rFonts w:ascii="Times New Roman" w:hAnsi="Times New Roman"/>
          <w:bCs/>
          <w:sz w:val="20"/>
          <w:szCs w:val="20"/>
        </w:rPr>
        <w:t>аб</w:t>
      </w:r>
      <w:r w:rsidR="00EE56BB" w:rsidRPr="0043617D">
        <w:rPr>
          <w:rFonts w:ascii="Times New Roman" w:hAnsi="Times New Roman"/>
          <w:bCs/>
          <w:sz w:val="20"/>
          <w:szCs w:val="20"/>
        </w:rPr>
        <w:t>.</w:t>
      </w:r>
      <w:r w:rsidRPr="0043617D">
        <w:rPr>
          <w:rFonts w:ascii="Times New Roman" w:hAnsi="Times New Roman"/>
          <w:bCs/>
          <w:sz w:val="20"/>
          <w:szCs w:val="20"/>
        </w:rPr>
        <w:t>, тыс. руб</w:t>
      </w:r>
      <w:r w:rsidRPr="00976B76">
        <w:rPr>
          <w:rFonts w:ascii="Times New Roman" w:hAnsi="Times New Roman"/>
          <w:bCs/>
          <w:color w:val="0070C0"/>
          <w:sz w:val="20"/>
          <w:szCs w:val="20"/>
        </w:rPr>
        <w:t>.</w:t>
      </w:r>
    </w:p>
    <w:tbl>
      <w:tblPr>
        <w:tblW w:w="4871" w:type="pct"/>
        <w:tblLook w:val="04A0" w:firstRow="1" w:lastRow="0" w:firstColumn="1" w:lastColumn="0" w:noHBand="0" w:noVBand="1"/>
      </w:tblPr>
      <w:tblGrid>
        <w:gridCol w:w="3507"/>
        <w:gridCol w:w="817"/>
        <w:gridCol w:w="1054"/>
        <w:gridCol w:w="1842"/>
        <w:gridCol w:w="1052"/>
        <w:gridCol w:w="1052"/>
      </w:tblGrid>
      <w:tr w:rsidR="000D2048" w:rsidRPr="00976B76" w:rsidTr="00921A6E">
        <w:trPr>
          <w:trHeight w:val="311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976B76" w:rsidRDefault="000D2048" w:rsidP="001C1E5E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43617D" w:rsidRDefault="0043617D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 2020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43617D" w:rsidRDefault="0043617D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0D2048" w:rsidRPr="004361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43617D" w:rsidRDefault="0043617D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 2021 года к 2020</w:t>
            </w:r>
            <w:r w:rsidR="000D2048" w:rsidRPr="004361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43617D" w:rsidRDefault="0043617D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="000D2048" w:rsidRPr="004361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43617D" w:rsidRDefault="0043617D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  <w:r w:rsidR="000D2048" w:rsidRPr="004361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D2048" w:rsidRPr="00976B76" w:rsidTr="007B2888">
        <w:trPr>
          <w:trHeight w:val="869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7B2888" w:rsidP="007B2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888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7B2888" w:rsidRDefault="007B2888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888">
              <w:rPr>
                <w:rFonts w:ascii="Times New Roman" w:hAnsi="Times New Roman"/>
                <w:sz w:val="20"/>
                <w:szCs w:val="20"/>
                <w:lang w:eastAsia="ru-RU"/>
              </w:rPr>
              <w:t>566,4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976B76" w:rsidRDefault="007B2888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7B2888">
              <w:rPr>
                <w:rFonts w:ascii="Times New Roman" w:hAnsi="Times New Roman"/>
                <w:sz w:val="20"/>
                <w:szCs w:val="20"/>
                <w:lang w:eastAsia="ru-RU"/>
              </w:rPr>
              <w:t>623,3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976B76" w:rsidRDefault="007B2888" w:rsidP="000D204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7B2888">
              <w:rPr>
                <w:rFonts w:ascii="Times New Roman" w:hAnsi="Times New Roman"/>
                <w:sz w:val="20"/>
                <w:szCs w:val="20"/>
                <w:lang w:eastAsia="ru-RU"/>
              </w:rPr>
              <w:t>+ 56,9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7B2888" w:rsidP="0043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888">
              <w:rPr>
                <w:rFonts w:ascii="Times New Roman" w:hAnsi="Times New Roman"/>
                <w:sz w:val="20"/>
                <w:szCs w:val="20"/>
                <w:lang w:eastAsia="ru-RU"/>
              </w:rPr>
              <w:t>623,3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7B2888" w:rsidP="0043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888">
              <w:rPr>
                <w:rFonts w:ascii="Times New Roman" w:hAnsi="Times New Roman"/>
                <w:sz w:val="20"/>
                <w:szCs w:val="20"/>
                <w:lang w:eastAsia="ru-RU"/>
              </w:rPr>
              <w:t>623,3</w:t>
            </w:r>
          </w:p>
        </w:tc>
      </w:tr>
      <w:tr w:rsidR="000D2048" w:rsidRPr="00976B76" w:rsidTr="00921A6E">
        <w:trPr>
          <w:trHeight w:val="274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7B2888" w:rsidP="007B2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888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7B2888" w:rsidRDefault="0043617D" w:rsidP="00EA7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888">
              <w:rPr>
                <w:rFonts w:ascii="Times New Roman" w:hAnsi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7B2888" w:rsidRDefault="007B2888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888">
              <w:rPr>
                <w:rFonts w:ascii="Times New Roman" w:hAnsi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048" w:rsidRPr="00976B76" w:rsidRDefault="007B2888" w:rsidP="00EA7CD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7B2888">
              <w:rPr>
                <w:rFonts w:ascii="Times New Roman" w:hAnsi="Times New Roman"/>
                <w:sz w:val="20"/>
                <w:szCs w:val="20"/>
                <w:lang w:eastAsia="ru-RU"/>
              </w:rPr>
              <w:t>+ 1,9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7B2888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888"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48" w:rsidRPr="007B2888" w:rsidRDefault="007B2888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888">
              <w:rPr>
                <w:rFonts w:ascii="Times New Roman" w:hAnsi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921A6E" w:rsidRPr="00991EFA" w:rsidTr="00921A6E">
        <w:trPr>
          <w:trHeight w:val="274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6E" w:rsidRPr="007B2888" w:rsidRDefault="007B2888" w:rsidP="007B2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888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A6E" w:rsidRPr="007B2888" w:rsidRDefault="007B2888" w:rsidP="00EA7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888">
              <w:rPr>
                <w:rFonts w:ascii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A6E" w:rsidRPr="007B2888" w:rsidRDefault="007B2888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8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A6E" w:rsidRPr="00976B76" w:rsidRDefault="007B2888" w:rsidP="00EA7CD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7B2888">
              <w:rPr>
                <w:rFonts w:ascii="Times New Roman" w:hAnsi="Times New Roman"/>
                <w:sz w:val="20"/>
                <w:szCs w:val="20"/>
                <w:lang w:eastAsia="ru-RU"/>
              </w:rPr>
              <w:t>- 5,6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A6E" w:rsidRPr="00991EFA" w:rsidRDefault="00991EFA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EF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A6E" w:rsidRPr="00991EFA" w:rsidRDefault="00991EFA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EF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B2888" w:rsidRPr="00976B76" w:rsidTr="00921A6E">
        <w:trPr>
          <w:trHeight w:val="274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88" w:rsidRPr="007B2888" w:rsidRDefault="007B2888" w:rsidP="007B2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888" w:rsidRPr="007B2888" w:rsidRDefault="007B2888" w:rsidP="00EA7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888" w:rsidRPr="007B2888" w:rsidRDefault="007B2888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888"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888" w:rsidRPr="00976B76" w:rsidRDefault="007B2888" w:rsidP="00EA7CD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7B2888">
              <w:rPr>
                <w:rFonts w:ascii="Times New Roman" w:hAnsi="Times New Roman"/>
                <w:sz w:val="20"/>
                <w:szCs w:val="20"/>
                <w:lang w:eastAsia="ru-RU"/>
              </w:rPr>
              <w:t>+ 0,01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888" w:rsidRPr="00991EFA" w:rsidRDefault="00991EFA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EFA"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888" w:rsidRPr="00991EFA" w:rsidRDefault="00991EFA" w:rsidP="001C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EFA"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</w:tbl>
    <w:p w:rsidR="00317E03" w:rsidRPr="00374C3A" w:rsidRDefault="00317E03" w:rsidP="00317E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4C3A">
        <w:rPr>
          <w:rFonts w:ascii="Times New Roman" w:hAnsi="Times New Roman"/>
          <w:sz w:val="26"/>
          <w:szCs w:val="26"/>
          <w:lang w:eastAsia="ru-RU"/>
        </w:rPr>
        <w:t xml:space="preserve">Доходы в 2021 году </w:t>
      </w:r>
      <w:r w:rsidRPr="00374C3A">
        <w:rPr>
          <w:rFonts w:ascii="Times New Roman" w:hAnsi="Times New Roman"/>
          <w:i/>
          <w:sz w:val="26"/>
          <w:szCs w:val="26"/>
          <w:lang w:eastAsia="ru-RU"/>
        </w:rPr>
        <w:t xml:space="preserve">от использования муниципального имущества </w:t>
      </w:r>
      <w:r w:rsidRPr="00374C3A">
        <w:rPr>
          <w:rFonts w:ascii="Times New Roman" w:hAnsi="Times New Roman"/>
          <w:sz w:val="26"/>
          <w:szCs w:val="26"/>
          <w:lang w:eastAsia="ru-RU"/>
        </w:rPr>
        <w:t>планируются за счет:</w:t>
      </w:r>
    </w:p>
    <w:p w:rsidR="00317E03" w:rsidRPr="00317E03" w:rsidRDefault="00317E03" w:rsidP="00317E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317E03">
        <w:rPr>
          <w:rFonts w:ascii="Times New Roman" w:eastAsia="Calibri" w:hAnsi="Times New Roman"/>
          <w:sz w:val="26"/>
          <w:szCs w:val="26"/>
          <w:lang w:eastAsia="ru-RU"/>
        </w:rPr>
        <w:t>1) доходов от сдачи имущества, находящихся в оперативном управлении</w:t>
      </w:r>
      <w:r>
        <w:rPr>
          <w:rFonts w:ascii="Times New Roman" w:eastAsia="Calibri" w:hAnsi="Times New Roman"/>
          <w:sz w:val="26"/>
          <w:szCs w:val="26"/>
          <w:lang w:eastAsia="ru-RU"/>
        </w:rPr>
        <w:t>,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 в сумме 519,5 тыс. руб. показатель рассчитан исходя из заключенных договоров аренды муниципального имущества;</w:t>
      </w:r>
    </w:p>
    <w:p w:rsidR="00317E03" w:rsidRPr="00317E03" w:rsidRDefault="00317E03" w:rsidP="00317E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2) прочих поступлений от использования имущества, находящегося в собственности сельских поселений в сумме 103,8 тыс. руб. </w:t>
      </w:r>
    </w:p>
    <w:p w:rsidR="00317E03" w:rsidRPr="00317E03" w:rsidRDefault="00317E03" w:rsidP="00317E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317E03">
        <w:rPr>
          <w:rFonts w:ascii="Times New Roman" w:eastAsia="Calibri" w:hAnsi="Times New Roman"/>
          <w:i/>
          <w:sz w:val="26"/>
          <w:szCs w:val="26"/>
          <w:lang w:eastAsia="ru-RU"/>
        </w:rPr>
        <w:t>Доходы от оказания платных услуг и компенсации затрат государства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 xml:space="preserve"> планируются в 2021 году в сумме 50,1 тыс. руб</w:t>
      </w:r>
      <w:r w:rsidRPr="00317E03">
        <w:rPr>
          <w:rFonts w:ascii="Times New Roman" w:eastAsia="Calibri" w:hAnsi="Times New Roman"/>
          <w:color w:val="7030A0"/>
          <w:sz w:val="26"/>
          <w:szCs w:val="26"/>
          <w:lang w:eastAsia="ru-RU"/>
        </w:rPr>
        <w:t xml:space="preserve">. </w:t>
      </w:r>
      <w:r w:rsidRPr="00317E03">
        <w:rPr>
          <w:rFonts w:ascii="Times New Roman" w:eastAsia="Calibri" w:hAnsi="Times New Roman"/>
          <w:sz w:val="26"/>
          <w:szCs w:val="26"/>
          <w:lang w:eastAsia="ru-RU"/>
        </w:rPr>
        <w:t>за счет поступления в порядке возмещения расходов, понесенных в связи с эксплуатацией имущества сельских поселений.</w:t>
      </w:r>
    </w:p>
    <w:p w:rsidR="00317E03" w:rsidRPr="00802DE8" w:rsidRDefault="00317E03" w:rsidP="00317E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3) Прочие неналоговые доходы в сумме 0,01 тыс. руб.</w:t>
      </w:r>
    </w:p>
    <w:p w:rsidR="0008064F" w:rsidRPr="00991EFA" w:rsidRDefault="00D81A59" w:rsidP="00B812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EFA">
        <w:rPr>
          <w:rFonts w:ascii="Times New Roman" w:hAnsi="Times New Roman"/>
          <w:bCs/>
          <w:sz w:val="26"/>
          <w:szCs w:val="26"/>
        </w:rPr>
        <w:t xml:space="preserve">Объем </w:t>
      </w:r>
      <w:r w:rsidRPr="00991EFA">
        <w:rPr>
          <w:rFonts w:ascii="Times New Roman" w:hAnsi="Times New Roman"/>
          <w:b/>
          <w:bCs/>
          <w:i/>
          <w:sz w:val="26"/>
          <w:szCs w:val="26"/>
        </w:rPr>
        <w:t>безвозмездных поступлений</w:t>
      </w:r>
      <w:r w:rsidR="00991EFA">
        <w:rPr>
          <w:rFonts w:ascii="Times New Roman" w:hAnsi="Times New Roman"/>
          <w:bCs/>
          <w:sz w:val="26"/>
          <w:szCs w:val="26"/>
        </w:rPr>
        <w:t xml:space="preserve"> в 2021</w:t>
      </w:r>
      <w:r w:rsidRPr="00991EFA">
        <w:rPr>
          <w:rFonts w:ascii="Times New Roman" w:hAnsi="Times New Roman"/>
          <w:bCs/>
          <w:sz w:val="26"/>
          <w:szCs w:val="26"/>
        </w:rPr>
        <w:t xml:space="preserve"> году планируется в </w:t>
      </w:r>
      <w:r w:rsidR="008B2863" w:rsidRPr="00991EFA">
        <w:rPr>
          <w:rFonts w:ascii="Times New Roman" w:hAnsi="Times New Roman"/>
          <w:bCs/>
          <w:sz w:val="26"/>
          <w:szCs w:val="26"/>
        </w:rPr>
        <w:t>размере</w:t>
      </w:r>
      <w:r w:rsidRPr="00991EFA">
        <w:rPr>
          <w:rFonts w:ascii="Times New Roman" w:hAnsi="Times New Roman"/>
          <w:bCs/>
          <w:sz w:val="26"/>
          <w:szCs w:val="26"/>
        </w:rPr>
        <w:t xml:space="preserve"> </w:t>
      </w:r>
      <w:r w:rsidR="00991EFA" w:rsidRPr="00991EFA">
        <w:rPr>
          <w:rFonts w:ascii="Times New Roman" w:hAnsi="Times New Roman"/>
          <w:sz w:val="26"/>
          <w:szCs w:val="26"/>
        </w:rPr>
        <w:t>5 529,6</w:t>
      </w:r>
      <w:r w:rsidR="001C1E5E" w:rsidRPr="00991EFA">
        <w:rPr>
          <w:rFonts w:ascii="Times New Roman" w:hAnsi="Times New Roman"/>
          <w:sz w:val="26"/>
          <w:szCs w:val="26"/>
        </w:rPr>
        <w:t xml:space="preserve"> </w:t>
      </w:r>
      <w:r w:rsidRPr="00991EFA">
        <w:rPr>
          <w:rFonts w:ascii="Times New Roman" w:hAnsi="Times New Roman"/>
          <w:sz w:val="26"/>
          <w:szCs w:val="26"/>
        </w:rPr>
        <w:t>тыс. руб., ч</w:t>
      </w:r>
      <w:r w:rsidR="001C1E5E" w:rsidRPr="00991EFA">
        <w:rPr>
          <w:rFonts w:ascii="Times New Roman" w:hAnsi="Times New Roman"/>
          <w:sz w:val="26"/>
          <w:szCs w:val="26"/>
        </w:rPr>
        <w:t xml:space="preserve">то составляет </w:t>
      </w:r>
      <w:r w:rsidR="00991EFA" w:rsidRPr="00991EFA">
        <w:rPr>
          <w:rFonts w:ascii="Times New Roman" w:hAnsi="Times New Roman"/>
          <w:sz w:val="26"/>
          <w:szCs w:val="26"/>
        </w:rPr>
        <w:t>40</w:t>
      </w:r>
      <w:r w:rsidRPr="00991EFA">
        <w:rPr>
          <w:rFonts w:ascii="Times New Roman" w:hAnsi="Times New Roman"/>
          <w:sz w:val="26"/>
          <w:szCs w:val="26"/>
        </w:rPr>
        <w:t>% от общего объема доходов</w:t>
      </w:r>
      <w:r w:rsidRPr="00976B76">
        <w:rPr>
          <w:rFonts w:ascii="Times New Roman" w:hAnsi="Times New Roman"/>
          <w:color w:val="0070C0"/>
          <w:sz w:val="26"/>
          <w:szCs w:val="26"/>
        </w:rPr>
        <w:t xml:space="preserve">. </w:t>
      </w:r>
      <w:r w:rsidR="0078156F" w:rsidRPr="00991EFA">
        <w:rPr>
          <w:rFonts w:ascii="Times New Roman" w:hAnsi="Times New Roman"/>
          <w:sz w:val="26"/>
          <w:szCs w:val="26"/>
        </w:rPr>
        <w:t>О</w:t>
      </w:r>
      <w:r w:rsidRPr="00991EFA">
        <w:rPr>
          <w:rFonts w:ascii="Times New Roman" w:hAnsi="Times New Roman"/>
          <w:sz w:val="26"/>
          <w:szCs w:val="26"/>
        </w:rPr>
        <w:t xml:space="preserve">бъем </w:t>
      </w:r>
      <w:r w:rsidR="001C1E5E" w:rsidRPr="00991EFA">
        <w:rPr>
          <w:rFonts w:ascii="Times New Roman" w:hAnsi="Times New Roman"/>
          <w:sz w:val="26"/>
          <w:szCs w:val="26"/>
        </w:rPr>
        <w:lastRenderedPageBreak/>
        <w:t>безвозмездных поступлений</w:t>
      </w:r>
      <w:r w:rsidR="00991EFA" w:rsidRPr="00991EFA">
        <w:rPr>
          <w:rFonts w:ascii="Times New Roman" w:hAnsi="Times New Roman"/>
          <w:sz w:val="26"/>
          <w:szCs w:val="26"/>
        </w:rPr>
        <w:t xml:space="preserve"> в 2021</w:t>
      </w:r>
      <w:r w:rsidRPr="00991EFA">
        <w:rPr>
          <w:rFonts w:ascii="Times New Roman" w:hAnsi="Times New Roman"/>
          <w:sz w:val="26"/>
          <w:szCs w:val="26"/>
        </w:rPr>
        <w:t xml:space="preserve"> году </w:t>
      </w:r>
      <w:r w:rsidR="00991EFA" w:rsidRPr="00991EFA">
        <w:rPr>
          <w:rFonts w:ascii="Times New Roman" w:hAnsi="Times New Roman"/>
          <w:sz w:val="26"/>
          <w:szCs w:val="26"/>
        </w:rPr>
        <w:t>меньше ожидаемого исполнения 2020</w:t>
      </w:r>
      <w:r w:rsidR="001C1E5E" w:rsidRPr="00991EFA">
        <w:rPr>
          <w:rFonts w:ascii="Times New Roman" w:hAnsi="Times New Roman"/>
          <w:sz w:val="26"/>
          <w:szCs w:val="26"/>
        </w:rPr>
        <w:t xml:space="preserve"> года на </w:t>
      </w:r>
      <w:r w:rsidR="00991EFA" w:rsidRPr="00991EFA">
        <w:rPr>
          <w:rFonts w:ascii="Times New Roman" w:hAnsi="Times New Roman"/>
          <w:sz w:val="26"/>
          <w:szCs w:val="26"/>
        </w:rPr>
        <w:t>4 416,1</w:t>
      </w:r>
      <w:r w:rsidRPr="00991EFA">
        <w:rPr>
          <w:rFonts w:ascii="Times New Roman" w:hAnsi="Times New Roman"/>
          <w:sz w:val="26"/>
          <w:szCs w:val="26"/>
        </w:rPr>
        <w:t xml:space="preserve"> тыс. руб.</w:t>
      </w:r>
      <w:r w:rsidR="00987E6E" w:rsidRPr="00991EFA">
        <w:rPr>
          <w:rFonts w:ascii="Times New Roman" w:hAnsi="Times New Roman"/>
          <w:sz w:val="26"/>
          <w:szCs w:val="26"/>
        </w:rPr>
        <w:t>, что связано</w:t>
      </w:r>
      <w:r w:rsidR="00512468" w:rsidRPr="00991EFA">
        <w:rPr>
          <w:rFonts w:ascii="Times New Roman" w:hAnsi="Times New Roman"/>
          <w:sz w:val="26"/>
          <w:szCs w:val="26"/>
        </w:rPr>
        <w:t>, в основном,</w:t>
      </w:r>
      <w:r w:rsidR="00987E6E" w:rsidRPr="00991EFA">
        <w:rPr>
          <w:rFonts w:ascii="Times New Roman" w:hAnsi="Times New Roman"/>
          <w:sz w:val="26"/>
          <w:szCs w:val="26"/>
        </w:rPr>
        <w:t xml:space="preserve"> со снижением </w:t>
      </w:r>
      <w:r w:rsidR="0008064F" w:rsidRPr="00991EFA">
        <w:rPr>
          <w:rFonts w:ascii="Times New Roman" w:hAnsi="Times New Roman"/>
          <w:sz w:val="26"/>
          <w:szCs w:val="26"/>
        </w:rPr>
        <w:t>планируем</w:t>
      </w:r>
      <w:r w:rsidR="00987E6E" w:rsidRPr="00991EFA">
        <w:rPr>
          <w:rFonts w:ascii="Times New Roman" w:hAnsi="Times New Roman"/>
          <w:sz w:val="26"/>
          <w:szCs w:val="26"/>
        </w:rPr>
        <w:t>ого</w:t>
      </w:r>
      <w:r w:rsidR="0008064F" w:rsidRPr="00991EFA">
        <w:rPr>
          <w:rFonts w:ascii="Times New Roman" w:hAnsi="Times New Roman"/>
          <w:sz w:val="26"/>
          <w:szCs w:val="26"/>
        </w:rPr>
        <w:t xml:space="preserve"> </w:t>
      </w:r>
      <w:r w:rsidR="004330D1" w:rsidRPr="00991EFA">
        <w:rPr>
          <w:rFonts w:ascii="Times New Roman" w:hAnsi="Times New Roman"/>
          <w:sz w:val="26"/>
          <w:szCs w:val="26"/>
        </w:rPr>
        <w:t xml:space="preserve">в </w:t>
      </w:r>
      <w:r w:rsidR="00092DFF">
        <w:rPr>
          <w:rFonts w:ascii="Times New Roman" w:hAnsi="Times New Roman"/>
          <w:sz w:val="26"/>
          <w:szCs w:val="26"/>
        </w:rPr>
        <w:t xml:space="preserve">2021 </w:t>
      </w:r>
      <w:r w:rsidR="00987E6E" w:rsidRPr="00991EFA">
        <w:rPr>
          <w:rFonts w:ascii="Times New Roman" w:hAnsi="Times New Roman"/>
          <w:sz w:val="26"/>
          <w:szCs w:val="26"/>
        </w:rPr>
        <w:t xml:space="preserve">году </w:t>
      </w:r>
      <w:r w:rsidR="0008064F" w:rsidRPr="00991EFA">
        <w:rPr>
          <w:rFonts w:ascii="Times New Roman" w:hAnsi="Times New Roman"/>
          <w:sz w:val="26"/>
          <w:szCs w:val="26"/>
        </w:rPr>
        <w:t>объем</w:t>
      </w:r>
      <w:r w:rsidR="00987E6E" w:rsidRPr="00991EFA">
        <w:rPr>
          <w:rFonts w:ascii="Times New Roman" w:hAnsi="Times New Roman"/>
          <w:sz w:val="26"/>
          <w:szCs w:val="26"/>
        </w:rPr>
        <w:t>а</w:t>
      </w:r>
      <w:r w:rsidR="0008064F" w:rsidRPr="00991EFA">
        <w:rPr>
          <w:rFonts w:ascii="Times New Roman" w:hAnsi="Times New Roman"/>
          <w:sz w:val="26"/>
          <w:szCs w:val="26"/>
        </w:rPr>
        <w:t xml:space="preserve"> иных межбюджетных трансфертов</w:t>
      </w:r>
      <w:r w:rsidR="00987E6E" w:rsidRPr="00991EFA">
        <w:rPr>
          <w:rFonts w:ascii="Times New Roman" w:hAnsi="Times New Roman"/>
          <w:sz w:val="26"/>
          <w:szCs w:val="26"/>
        </w:rPr>
        <w:t xml:space="preserve"> в бюджет</w:t>
      </w:r>
      <w:r w:rsidR="00140140" w:rsidRPr="00991EFA">
        <w:rPr>
          <w:rFonts w:ascii="Times New Roman" w:hAnsi="Times New Roman"/>
          <w:sz w:val="26"/>
          <w:szCs w:val="26"/>
        </w:rPr>
        <w:t>е</w:t>
      </w:r>
      <w:r w:rsidR="00987E6E" w:rsidRPr="00991EFA">
        <w:rPr>
          <w:rFonts w:ascii="Times New Roman" w:hAnsi="Times New Roman"/>
          <w:sz w:val="26"/>
          <w:szCs w:val="26"/>
        </w:rPr>
        <w:t xml:space="preserve"> поселения</w:t>
      </w:r>
      <w:r w:rsidR="00991EFA">
        <w:rPr>
          <w:rFonts w:ascii="Times New Roman" w:hAnsi="Times New Roman"/>
          <w:sz w:val="26"/>
          <w:szCs w:val="26"/>
        </w:rPr>
        <w:t xml:space="preserve">. </w:t>
      </w:r>
      <w:r w:rsidR="0016750B" w:rsidRPr="00991EFA">
        <w:rPr>
          <w:rFonts w:ascii="Times New Roman" w:hAnsi="Times New Roman"/>
          <w:sz w:val="26"/>
          <w:szCs w:val="26"/>
        </w:rPr>
        <w:t>Поступление дотаций и субсидий</w:t>
      </w:r>
      <w:r w:rsidR="00845C30" w:rsidRPr="00991EFA">
        <w:rPr>
          <w:rFonts w:ascii="Times New Roman" w:hAnsi="Times New Roman"/>
          <w:sz w:val="26"/>
          <w:szCs w:val="26"/>
        </w:rPr>
        <w:t xml:space="preserve"> </w:t>
      </w:r>
      <w:r w:rsidR="00991EFA" w:rsidRPr="00991EFA">
        <w:rPr>
          <w:rFonts w:ascii="Times New Roman" w:hAnsi="Times New Roman"/>
          <w:sz w:val="26"/>
          <w:szCs w:val="26"/>
        </w:rPr>
        <w:t>в 2021</w:t>
      </w:r>
      <w:r w:rsidR="0008064F" w:rsidRPr="00991EFA">
        <w:rPr>
          <w:rFonts w:ascii="Times New Roman" w:hAnsi="Times New Roman"/>
          <w:sz w:val="26"/>
          <w:szCs w:val="26"/>
        </w:rPr>
        <w:t xml:space="preserve"> году </w:t>
      </w:r>
      <w:r w:rsidR="0016750B" w:rsidRPr="00991EFA">
        <w:rPr>
          <w:rFonts w:ascii="Times New Roman" w:hAnsi="Times New Roman"/>
          <w:sz w:val="26"/>
          <w:szCs w:val="26"/>
        </w:rPr>
        <w:t xml:space="preserve">не планируется. </w:t>
      </w:r>
    </w:p>
    <w:p w:rsidR="00D44761" w:rsidRPr="00976B76" w:rsidRDefault="00991EFA" w:rsidP="00991EF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  <w:r w:rsidRPr="00991EFA">
        <w:rPr>
          <w:rFonts w:ascii="Times New Roman" w:hAnsi="Times New Roman"/>
          <w:sz w:val="26"/>
          <w:szCs w:val="26"/>
        </w:rPr>
        <w:t>В 2021</w:t>
      </w:r>
      <w:r w:rsidR="00B84F02" w:rsidRPr="00991EFA">
        <w:rPr>
          <w:rFonts w:ascii="Times New Roman" w:hAnsi="Times New Roman"/>
          <w:sz w:val="26"/>
          <w:szCs w:val="26"/>
        </w:rPr>
        <w:t xml:space="preserve"> году </w:t>
      </w:r>
      <w:r w:rsidR="00013766" w:rsidRPr="00991EFA">
        <w:rPr>
          <w:rFonts w:ascii="Times New Roman" w:hAnsi="Times New Roman"/>
          <w:sz w:val="26"/>
          <w:szCs w:val="26"/>
        </w:rPr>
        <w:t xml:space="preserve">безвозмездные поступления </w:t>
      </w:r>
      <w:r w:rsidR="00D44761" w:rsidRPr="00991EFA">
        <w:rPr>
          <w:rFonts w:ascii="Times New Roman" w:hAnsi="Times New Roman"/>
          <w:sz w:val="26"/>
          <w:szCs w:val="26"/>
        </w:rPr>
        <w:t xml:space="preserve">планируются за счет: </w:t>
      </w:r>
      <w:r>
        <w:rPr>
          <w:rFonts w:ascii="Times New Roman" w:hAnsi="Times New Roman"/>
          <w:color w:val="0070C0"/>
          <w:sz w:val="26"/>
          <w:szCs w:val="26"/>
        </w:rPr>
        <w:tab/>
      </w:r>
    </w:p>
    <w:p w:rsidR="00D44761" w:rsidRPr="00991EFA" w:rsidRDefault="00D44761" w:rsidP="00726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1EFA">
        <w:rPr>
          <w:rFonts w:ascii="Times New Roman" w:hAnsi="Times New Roman"/>
          <w:sz w:val="26"/>
          <w:szCs w:val="26"/>
        </w:rPr>
        <w:t>- субвенции бюджетам сельских поселений на осуществление первичного воинского учета на территориях, где отсутствуют во</w:t>
      </w:r>
      <w:r w:rsidR="00DF615D" w:rsidRPr="00991EFA">
        <w:rPr>
          <w:rFonts w:ascii="Times New Roman" w:hAnsi="Times New Roman"/>
          <w:sz w:val="26"/>
          <w:szCs w:val="26"/>
        </w:rPr>
        <w:t xml:space="preserve">енные комиссариаты в сумме </w:t>
      </w:r>
      <w:r w:rsidR="00991EFA" w:rsidRPr="00991EFA">
        <w:rPr>
          <w:rFonts w:ascii="Times New Roman" w:hAnsi="Times New Roman"/>
          <w:sz w:val="26"/>
          <w:szCs w:val="26"/>
        </w:rPr>
        <w:t>222,1</w:t>
      </w:r>
      <w:r w:rsidRPr="00991EFA">
        <w:rPr>
          <w:rFonts w:ascii="Times New Roman" w:hAnsi="Times New Roman"/>
          <w:sz w:val="26"/>
          <w:szCs w:val="26"/>
        </w:rPr>
        <w:t xml:space="preserve"> тыс. руб.</w:t>
      </w:r>
      <w:r w:rsidR="00DF615D" w:rsidRPr="00991EFA">
        <w:rPr>
          <w:rFonts w:ascii="Times New Roman" w:hAnsi="Times New Roman"/>
          <w:sz w:val="26"/>
          <w:szCs w:val="26"/>
        </w:rPr>
        <w:t xml:space="preserve">, что на </w:t>
      </w:r>
      <w:r w:rsidR="00991EFA" w:rsidRPr="00991EFA">
        <w:rPr>
          <w:rFonts w:ascii="Times New Roman" w:hAnsi="Times New Roman"/>
          <w:sz w:val="26"/>
          <w:szCs w:val="26"/>
        </w:rPr>
        <w:t>0,1</w:t>
      </w:r>
      <w:r w:rsidR="00DF615D" w:rsidRPr="00991EFA">
        <w:rPr>
          <w:rFonts w:ascii="Times New Roman" w:hAnsi="Times New Roman"/>
          <w:sz w:val="26"/>
          <w:szCs w:val="26"/>
        </w:rPr>
        <w:t xml:space="preserve"> тыс. руб. </w:t>
      </w:r>
      <w:r w:rsidR="00991EFA" w:rsidRPr="00991EFA">
        <w:rPr>
          <w:rFonts w:ascii="Times New Roman" w:hAnsi="Times New Roman"/>
          <w:sz w:val="26"/>
          <w:szCs w:val="26"/>
        </w:rPr>
        <w:t>мен</w:t>
      </w:r>
      <w:r w:rsidR="00DF615D" w:rsidRPr="00991EFA">
        <w:rPr>
          <w:rFonts w:ascii="Times New Roman" w:hAnsi="Times New Roman"/>
          <w:sz w:val="26"/>
          <w:szCs w:val="26"/>
        </w:rPr>
        <w:t>ьше ожидаемого исполнения</w:t>
      </w:r>
      <w:r w:rsidR="00991EFA" w:rsidRPr="00991EFA">
        <w:rPr>
          <w:rFonts w:ascii="Times New Roman" w:hAnsi="Times New Roman"/>
          <w:sz w:val="26"/>
          <w:szCs w:val="26"/>
        </w:rPr>
        <w:t xml:space="preserve"> 2020</w:t>
      </w:r>
      <w:r w:rsidR="00DF615D" w:rsidRPr="00991EFA">
        <w:rPr>
          <w:rFonts w:ascii="Times New Roman" w:hAnsi="Times New Roman"/>
          <w:sz w:val="26"/>
          <w:szCs w:val="26"/>
        </w:rPr>
        <w:t xml:space="preserve"> года</w:t>
      </w:r>
      <w:r w:rsidRPr="00991EFA">
        <w:rPr>
          <w:rFonts w:ascii="Times New Roman" w:hAnsi="Times New Roman"/>
          <w:sz w:val="26"/>
          <w:szCs w:val="26"/>
        </w:rPr>
        <w:t>;</w:t>
      </w:r>
    </w:p>
    <w:p w:rsidR="00516E66" w:rsidRPr="00547558" w:rsidRDefault="00D44761" w:rsidP="005475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0F4C">
        <w:rPr>
          <w:rFonts w:ascii="Times New Roman" w:hAnsi="Times New Roman"/>
          <w:sz w:val="26"/>
          <w:szCs w:val="26"/>
        </w:rPr>
        <w:t>- иных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AD0158" w:rsidRPr="00A40F4C">
        <w:rPr>
          <w:rFonts w:ascii="Times New Roman" w:hAnsi="Times New Roman"/>
          <w:sz w:val="26"/>
          <w:szCs w:val="26"/>
        </w:rPr>
        <w:t xml:space="preserve"> в сумме </w:t>
      </w:r>
      <w:r w:rsidR="00A40F4C" w:rsidRPr="00A40F4C">
        <w:rPr>
          <w:rFonts w:ascii="Times New Roman" w:hAnsi="Times New Roman"/>
          <w:sz w:val="26"/>
          <w:szCs w:val="26"/>
        </w:rPr>
        <w:t>5 307,5</w:t>
      </w:r>
      <w:r w:rsidR="00AD0158" w:rsidRPr="00A40F4C">
        <w:rPr>
          <w:rFonts w:ascii="Times New Roman" w:hAnsi="Times New Roman"/>
          <w:sz w:val="26"/>
          <w:szCs w:val="26"/>
        </w:rPr>
        <w:t xml:space="preserve"> тыс. руб.</w:t>
      </w:r>
      <w:r w:rsidR="00B84F02" w:rsidRPr="00A40F4C">
        <w:rPr>
          <w:rFonts w:ascii="Times New Roman" w:hAnsi="Times New Roman"/>
          <w:sz w:val="26"/>
          <w:szCs w:val="26"/>
        </w:rPr>
        <w:t xml:space="preserve">, в том числе (по данным пояснительной записки) </w:t>
      </w:r>
      <w:r w:rsidR="00A40F4C" w:rsidRPr="00A40F4C">
        <w:rPr>
          <w:rFonts w:ascii="Times New Roman" w:hAnsi="Times New Roman"/>
          <w:sz w:val="26"/>
          <w:szCs w:val="26"/>
        </w:rPr>
        <w:t>3 669,7</w:t>
      </w:r>
      <w:r w:rsidR="00B84F02" w:rsidRPr="00A40F4C">
        <w:rPr>
          <w:rFonts w:ascii="Times New Roman" w:hAnsi="Times New Roman"/>
          <w:sz w:val="26"/>
          <w:szCs w:val="26"/>
        </w:rPr>
        <w:t xml:space="preserve"> тыс. руб.</w:t>
      </w:r>
      <w:r w:rsidR="00A40F4C" w:rsidRPr="00A40F4C">
        <w:rPr>
          <w:rFonts w:ascii="Times New Roman" w:hAnsi="Times New Roman"/>
          <w:sz w:val="26"/>
          <w:szCs w:val="26"/>
        </w:rPr>
        <w:t xml:space="preserve"> -</w:t>
      </w:r>
      <w:r w:rsidR="00B84F02" w:rsidRPr="00A40F4C">
        <w:rPr>
          <w:rFonts w:ascii="Times New Roman" w:hAnsi="Times New Roman"/>
          <w:sz w:val="26"/>
          <w:szCs w:val="26"/>
        </w:rPr>
        <w:t xml:space="preserve"> на обеспечение </w:t>
      </w:r>
      <w:r w:rsidR="00A40F4C" w:rsidRPr="00A40F4C">
        <w:rPr>
          <w:rFonts w:ascii="Times New Roman" w:hAnsi="Times New Roman"/>
          <w:sz w:val="26"/>
          <w:szCs w:val="26"/>
        </w:rPr>
        <w:t xml:space="preserve">сохранности автомобильных дорог местного значения и условий безопасности движения по ним, </w:t>
      </w:r>
      <w:r w:rsidR="002C14EE" w:rsidRPr="00A40F4C">
        <w:rPr>
          <w:rFonts w:ascii="Times New Roman" w:hAnsi="Times New Roman"/>
          <w:sz w:val="26"/>
          <w:szCs w:val="26"/>
        </w:rPr>
        <w:t xml:space="preserve"> </w:t>
      </w:r>
      <w:r w:rsidR="00A40F4C" w:rsidRPr="00A40F4C">
        <w:rPr>
          <w:rFonts w:ascii="Times New Roman" w:hAnsi="Times New Roman"/>
          <w:sz w:val="26"/>
          <w:szCs w:val="26"/>
        </w:rPr>
        <w:t>1 025,4</w:t>
      </w:r>
      <w:r w:rsidR="00B84F02" w:rsidRPr="00A40F4C">
        <w:rPr>
          <w:rFonts w:ascii="Times New Roman" w:hAnsi="Times New Roman"/>
          <w:sz w:val="26"/>
          <w:szCs w:val="26"/>
        </w:rPr>
        <w:t xml:space="preserve"> тыс. руб. </w:t>
      </w:r>
      <w:r w:rsidR="00A40F4C" w:rsidRPr="00A40F4C">
        <w:rPr>
          <w:rFonts w:ascii="Times New Roman" w:hAnsi="Times New Roman"/>
          <w:sz w:val="26"/>
          <w:szCs w:val="26"/>
        </w:rPr>
        <w:t>– на</w:t>
      </w:r>
      <w:proofErr w:type="gramEnd"/>
      <w:r w:rsidR="00A40F4C" w:rsidRPr="00A40F4C">
        <w:rPr>
          <w:rFonts w:ascii="Times New Roman" w:hAnsi="Times New Roman"/>
          <w:sz w:val="26"/>
          <w:szCs w:val="26"/>
        </w:rPr>
        <w:t xml:space="preserve"> реализацию переданных полномочий по решению отдельных вопросов местного значения в соответствии с заключенными соглашениями в сфере дорожного хозяйства, </w:t>
      </w:r>
      <w:r w:rsidR="00A40F4C">
        <w:rPr>
          <w:rFonts w:ascii="Times New Roman" w:hAnsi="Times New Roman"/>
          <w:sz w:val="26"/>
          <w:szCs w:val="26"/>
        </w:rPr>
        <w:t>133,8 тыс. руб. – на обеспечение мероприятий по капитальному ремонту многоквартирных домов, 478,7 тыс. руб.</w:t>
      </w:r>
      <w:r w:rsidR="00A40F4C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B84F02" w:rsidRPr="00976B76">
        <w:rPr>
          <w:rFonts w:ascii="Times New Roman" w:hAnsi="Times New Roman"/>
          <w:color w:val="0070C0"/>
          <w:sz w:val="26"/>
          <w:szCs w:val="26"/>
        </w:rPr>
        <w:t xml:space="preserve">– </w:t>
      </w:r>
      <w:r w:rsidR="00B84F02" w:rsidRPr="00A40F4C">
        <w:rPr>
          <w:rFonts w:ascii="Times New Roman" w:hAnsi="Times New Roman"/>
          <w:sz w:val="26"/>
          <w:szCs w:val="26"/>
        </w:rPr>
        <w:t>на организацию в границах поселения электро-, тепл</w:t>
      </w:r>
      <w:proofErr w:type="gramStart"/>
      <w:r w:rsidR="00B84F02" w:rsidRPr="00A40F4C">
        <w:rPr>
          <w:rFonts w:ascii="Times New Roman" w:hAnsi="Times New Roman"/>
          <w:sz w:val="26"/>
          <w:szCs w:val="26"/>
        </w:rPr>
        <w:t>о-</w:t>
      </w:r>
      <w:proofErr w:type="gramEnd"/>
      <w:r w:rsidR="00B84F02" w:rsidRPr="00A40F4C">
        <w:rPr>
          <w:rFonts w:ascii="Times New Roman" w:hAnsi="Times New Roman"/>
          <w:sz w:val="26"/>
          <w:szCs w:val="26"/>
        </w:rPr>
        <w:t xml:space="preserve">, газо- и водоснабжения населения. </w:t>
      </w:r>
    </w:p>
    <w:p w:rsidR="00726EB8" w:rsidRPr="00B83B09" w:rsidRDefault="00726EB8" w:rsidP="00726EB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83B09">
        <w:rPr>
          <w:rFonts w:ascii="Times New Roman" w:hAnsi="Times New Roman"/>
          <w:b/>
          <w:sz w:val="26"/>
          <w:szCs w:val="26"/>
        </w:rPr>
        <w:t>3.3. Расходы проекта бюджета поселения.</w:t>
      </w:r>
    </w:p>
    <w:p w:rsidR="004821EF" w:rsidRPr="00D04007" w:rsidRDefault="001D5C7D" w:rsidP="009F07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83B09">
        <w:rPr>
          <w:rFonts w:ascii="Times New Roman" w:hAnsi="Times New Roman"/>
          <w:bCs/>
          <w:sz w:val="26"/>
          <w:szCs w:val="26"/>
        </w:rPr>
        <w:t>Расхо</w:t>
      </w:r>
      <w:r w:rsidR="00C0349F" w:rsidRPr="00B83B09">
        <w:rPr>
          <w:rFonts w:ascii="Times New Roman" w:hAnsi="Times New Roman"/>
          <w:bCs/>
          <w:sz w:val="26"/>
          <w:szCs w:val="26"/>
        </w:rPr>
        <w:t xml:space="preserve">ды, отраженные в Приложениях № </w:t>
      </w:r>
      <w:r w:rsidR="00B83B09" w:rsidRPr="00B83B09">
        <w:rPr>
          <w:rFonts w:ascii="Times New Roman" w:hAnsi="Times New Roman"/>
          <w:bCs/>
          <w:sz w:val="26"/>
          <w:szCs w:val="26"/>
        </w:rPr>
        <w:t>5</w:t>
      </w:r>
      <w:r w:rsidRPr="00B83B09">
        <w:rPr>
          <w:rFonts w:ascii="Times New Roman" w:hAnsi="Times New Roman"/>
          <w:bCs/>
          <w:sz w:val="26"/>
          <w:szCs w:val="26"/>
        </w:rPr>
        <w:t xml:space="preserve"> к проекту реш</w:t>
      </w:r>
      <w:r w:rsidR="00327102">
        <w:rPr>
          <w:rFonts w:ascii="Times New Roman" w:hAnsi="Times New Roman"/>
          <w:bCs/>
          <w:sz w:val="26"/>
          <w:szCs w:val="26"/>
        </w:rPr>
        <w:t>ения о бюджете поселения на 2021</w:t>
      </w:r>
      <w:r w:rsidR="00C0349F" w:rsidRPr="00B83B09">
        <w:rPr>
          <w:rFonts w:ascii="Times New Roman" w:hAnsi="Times New Roman"/>
          <w:bCs/>
          <w:sz w:val="26"/>
          <w:szCs w:val="26"/>
        </w:rPr>
        <w:t xml:space="preserve"> год и пла</w:t>
      </w:r>
      <w:r w:rsidR="00035BED" w:rsidRPr="00B83B09">
        <w:rPr>
          <w:rFonts w:ascii="Times New Roman" w:hAnsi="Times New Roman"/>
          <w:bCs/>
          <w:sz w:val="26"/>
          <w:szCs w:val="26"/>
        </w:rPr>
        <w:t>новый период</w:t>
      </w:r>
      <w:r w:rsidR="00035BED" w:rsidRPr="00976B76">
        <w:rPr>
          <w:rFonts w:ascii="Times New Roman" w:hAnsi="Times New Roman"/>
          <w:bCs/>
          <w:color w:val="0070C0"/>
          <w:sz w:val="26"/>
          <w:szCs w:val="26"/>
        </w:rPr>
        <w:t xml:space="preserve"> </w:t>
      </w:r>
      <w:r w:rsidR="00327102">
        <w:rPr>
          <w:rFonts w:ascii="Times New Roman" w:hAnsi="Times New Roman"/>
          <w:bCs/>
          <w:sz w:val="26"/>
          <w:szCs w:val="26"/>
        </w:rPr>
        <w:t>2022 и 2022</w:t>
      </w:r>
      <w:r w:rsidRPr="00D04007">
        <w:rPr>
          <w:rFonts w:ascii="Times New Roman" w:hAnsi="Times New Roman"/>
          <w:bCs/>
          <w:sz w:val="26"/>
          <w:szCs w:val="26"/>
        </w:rPr>
        <w:t xml:space="preserve"> годов, распределены </w:t>
      </w:r>
      <w:r w:rsidR="0002103C" w:rsidRPr="00D04007">
        <w:rPr>
          <w:rFonts w:ascii="Times New Roman" w:eastAsiaTheme="minorHAnsi" w:hAnsi="Times New Roman"/>
          <w:sz w:val="26"/>
          <w:szCs w:val="26"/>
        </w:rPr>
        <w:t>в соответствии с требованиям</w:t>
      </w:r>
      <w:r w:rsidR="00260505" w:rsidRPr="00D04007">
        <w:rPr>
          <w:rFonts w:ascii="Times New Roman" w:eastAsiaTheme="minorHAnsi" w:hAnsi="Times New Roman"/>
          <w:sz w:val="26"/>
          <w:szCs w:val="26"/>
        </w:rPr>
        <w:t>и</w:t>
      </w:r>
      <w:r w:rsidR="0002103C" w:rsidRPr="00D04007">
        <w:rPr>
          <w:rFonts w:ascii="Times New Roman" w:eastAsiaTheme="minorHAnsi" w:hAnsi="Times New Roman"/>
          <w:sz w:val="26"/>
          <w:szCs w:val="26"/>
        </w:rPr>
        <w:t xml:space="preserve"> ст. 21 БК РФ с учетом Перечня и кодов целевых статей расходов бюджета Новодарковичского сельского поселения</w:t>
      </w:r>
      <w:r w:rsidR="004821EF" w:rsidRPr="00D04007">
        <w:rPr>
          <w:rFonts w:ascii="Times New Roman" w:eastAsiaTheme="minorHAnsi" w:hAnsi="Times New Roman"/>
          <w:sz w:val="26"/>
          <w:szCs w:val="26"/>
        </w:rPr>
        <w:t>.</w:t>
      </w:r>
    </w:p>
    <w:p w:rsidR="00726EB8" w:rsidRPr="00D04007" w:rsidRDefault="00726EB8" w:rsidP="009F07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D04007">
        <w:rPr>
          <w:rFonts w:ascii="Times New Roman" w:hAnsi="Times New Roman"/>
          <w:bCs/>
          <w:sz w:val="26"/>
          <w:szCs w:val="26"/>
        </w:rPr>
        <w:t>Расходы бюджета Новодарковичского сельского поселения по разделам</w:t>
      </w:r>
      <w:r w:rsidR="007B5264" w:rsidRPr="00D04007">
        <w:rPr>
          <w:rFonts w:ascii="Times New Roman" w:hAnsi="Times New Roman"/>
          <w:bCs/>
          <w:sz w:val="26"/>
          <w:szCs w:val="26"/>
        </w:rPr>
        <w:t xml:space="preserve"> </w:t>
      </w:r>
      <w:r w:rsidRPr="00D04007">
        <w:rPr>
          <w:rFonts w:ascii="Times New Roman" w:hAnsi="Times New Roman"/>
          <w:bCs/>
          <w:sz w:val="26"/>
          <w:szCs w:val="26"/>
        </w:rPr>
        <w:t>классификации расходов бюджета, согласно информации, предоставленной Новодарковичской сельской администрацией, представлены в следующей таблице.</w:t>
      </w:r>
      <w:r w:rsidRPr="00D0400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26EB8" w:rsidRPr="00D04007" w:rsidRDefault="00726EB8" w:rsidP="00726E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D04007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</w:t>
      </w:r>
      <w:r w:rsidRPr="00D04007">
        <w:rPr>
          <w:rFonts w:ascii="Times New Roman" w:hAnsi="Times New Roman"/>
          <w:b/>
          <w:bCs/>
          <w:sz w:val="20"/>
          <w:szCs w:val="20"/>
        </w:rPr>
        <w:t xml:space="preserve">                                   </w:t>
      </w:r>
      <w:r w:rsidR="00F340E2" w:rsidRPr="00D04007">
        <w:rPr>
          <w:rFonts w:ascii="Times New Roman" w:hAnsi="Times New Roman"/>
          <w:b/>
          <w:bCs/>
          <w:sz w:val="20"/>
          <w:szCs w:val="20"/>
        </w:rPr>
        <w:t xml:space="preserve">                      </w:t>
      </w:r>
      <w:r w:rsidR="009F0712" w:rsidRPr="00D04007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="002157EF" w:rsidRPr="00D04007">
        <w:rPr>
          <w:rFonts w:ascii="Times New Roman" w:hAnsi="Times New Roman"/>
          <w:b/>
          <w:bCs/>
          <w:sz w:val="20"/>
          <w:szCs w:val="20"/>
        </w:rPr>
        <w:t xml:space="preserve">               </w:t>
      </w:r>
      <w:r w:rsidR="009F0712" w:rsidRPr="00D0400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821EF" w:rsidRPr="00D04007"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="00D23218" w:rsidRPr="00D04007">
        <w:rPr>
          <w:rFonts w:ascii="Times New Roman" w:hAnsi="Times New Roman"/>
          <w:bCs/>
          <w:sz w:val="20"/>
          <w:szCs w:val="20"/>
        </w:rPr>
        <w:t>Таб</w:t>
      </w:r>
      <w:r w:rsidR="002157EF" w:rsidRPr="00D04007">
        <w:rPr>
          <w:rFonts w:ascii="Times New Roman" w:hAnsi="Times New Roman"/>
          <w:bCs/>
          <w:sz w:val="20"/>
          <w:szCs w:val="20"/>
        </w:rPr>
        <w:t>.</w:t>
      </w:r>
      <w:r w:rsidR="00D23218" w:rsidRPr="00D04007">
        <w:rPr>
          <w:rFonts w:ascii="Times New Roman" w:hAnsi="Times New Roman"/>
          <w:bCs/>
          <w:sz w:val="20"/>
          <w:szCs w:val="20"/>
        </w:rPr>
        <w:t xml:space="preserve"> </w:t>
      </w:r>
      <w:r w:rsidR="00F340E2" w:rsidRPr="00D04007">
        <w:rPr>
          <w:rFonts w:ascii="Times New Roman" w:hAnsi="Times New Roman"/>
          <w:bCs/>
          <w:sz w:val="20"/>
          <w:szCs w:val="20"/>
        </w:rPr>
        <w:t xml:space="preserve"> 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9"/>
        <w:gridCol w:w="1367"/>
        <w:gridCol w:w="1401"/>
        <w:gridCol w:w="2257"/>
        <w:gridCol w:w="982"/>
        <w:gridCol w:w="1015"/>
      </w:tblGrid>
      <w:tr w:rsidR="0082738F" w:rsidRPr="00976B76" w:rsidTr="009350AE">
        <w:trPr>
          <w:trHeight w:val="645"/>
        </w:trPr>
        <w:tc>
          <w:tcPr>
            <w:tcW w:w="13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D04007" w:rsidRDefault="00001B50" w:rsidP="00143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D04007" w:rsidRDefault="00D04007" w:rsidP="00143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исполнение 2020</w:t>
            </w:r>
            <w:r w:rsidR="00001B50"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D04007" w:rsidRDefault="00D04007" w:rsidP="00143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 на 2021</w:t>
            </w:r>
            <w:r w:rsidR="00001B50"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79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001B50" w:rsidRPr="00D04007" w:rsidRDefault="00D04007" w:rsidP="00143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Отклонение 2021</w:t>
            </w:r>
            <w:r w:rsidR="00001B50"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ода к ожидаемому исполнению 2020</w:t>
            </w:r>
            <w:r w:rsidR="00001B50"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13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001B50" w:rsidRPr="00D04007" w:rsidRDefault="00D04007" w:rsidP="00143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 на 2022</w:t>
            </w:r>
            <w:r w:rsidR="00001B50"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B50" w:rsidRPr="00D04007" w:rsidRDefault="00D04007" w:rsidP="00143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 на 2023</w:t>
            </w:r>
            <w:r w:rsidR="00001B50"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2738F" w:rsidRPr="00976B76" w:rsidTr="009350AE">
        <w:trPr>
          <w:trHeight w:val="270"/>
        </w:trPr>
        <w:tc>
          <w:tcPr>
            <w:tcW w:w="13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D04007" w:rsidRDefault="00001B50" w:rsidP="001439B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D04007" w:rsidRDefault="00001B50" w:rsidP="001439B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D04007" w:rsidRDefault="00001B50" w:rsidP="001439B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1B50" w:rsidRPr="00D04007" w:rsidRDefault="00001B50" w:rsidP="001439B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1B50" w:rsidRPr="00D04007" w:rsidRDefault="00001B50" w:rsidP="001439B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D04007" w:rsidRDefault="00001B50" w:rsidP="001439B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2738F" w:rsidRPr="00976B76" w:rsidTr="009350AE">
        <w:trPr>
          <w:trHeight w:val="951"/>
        </w:trPr>
        <w:tc>
          <w:tcPr>
            <w:tcW w:w="133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01B50" w:rsidRPr="00D04007" w:rsidRDefault="00001B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4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976B76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3 434,0</w:t>
            </w:r>
          </w:p>
        </w:tc>
        <w:tc>
          <w:tcPr>
            <w:tcW w:w="732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976B76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3 797,9</w:t>
            </w:r>
          </w:p>
        </w:tc>
        <w:tc>
          <w:tcPr>
            <w:tcW w:w="1179" w:type="pct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1B50" w:rsidRPr="00976B76" w:rsidRDefault="009F13FC" w:rsidP="002311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  <w:r w:rsidR="00231143" w:rsidRPr="00231143">
              <w:rPr>
                <w:rFonts w:ascii="Times New Roman" w:hAnsi="Times New Roman"/>
                <w:bCs/>
                <w:sz w:val="20"/>
                <w:szCs w:val="20"/>
              </w:rPr>
              <w:t xml:space="preserve"> 363,9</w:t>
            </w:r>
          </w:p>
        </w:tc>
        <w:tc>
          <w:tcPr>
            <w:tcW w:w="513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1B50" w:rsidRPr="00976B76" w:rsidRDefault="00D04007" w:rsidP="002311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4 011,4</w:t>
            </w:r>
            <w:r w:rsidR="009350AE" w:rsidRPr="00D040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350AE" w:rsidRPr="00231143">
              <w:rPr>
                <w:rFonts w:ascii="Times New Roman" w:hAnsi="Times New Roman"/>
                <w:bCs/>
                <w:sz w:val="16"/>
                <w:szCs w:val="16"/>
              </w:rPr>
              <w:t xml:space="preserve">(в том числе </w:t>
            </w:r>
            <w:proofErr w:type="spellStart"/>
            <w:r w:rsidR="009350AE" w:rsidRPr="00231143">
              <w:rPr>
                <w:rFonts w:ascii="Times New Roman" w:hAnsi="Times New Roman"/>
                <w:bCs/>
                <w:sz w:val="16"/>
                <w:szCs w:val="16"/>
              </w:rPr>
              <w:t>усл</w:t>
            </w:r>
            <w:proofErr w:type="spellEnd"/>
            <w:r w:rsidR="009350AE" w:rsidRPr="00231143">
              <w:rPr>
                <w:rFonts w:ascii="Times New Roman" w:hAnsi="Times New Roman"/>
                <w:bCs/>
                <w:sz w:val="16"/>
                <w:szCs w:val="16"/>
              </w:rPr>
              <w:t xml:space="preserve">. утв. </w:t>
            </w:r>
            <w:r w:rsidR="00231143" w:rsidRPr="00231143">
              <w:rPr>
                <w:rFonts w:ascii="Times New Roman" w:hAnsi="Times New Roman"/>
                <w:bCs/>
                <w:sz w:val="16"/>
                <w:szCs w:val="16"/>
              </w:rPr>
              <w:t>203,6</w:t>
            </w:r>
            <w:r w:rsidR="009350AE" w:rsidRPr="00231143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531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0AE" w:rsidRPr="00D04007" w:rsidRDefault="00D04007" w:rsidP="004261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4 225,5</w:t>
            </w:r>
          </w:p>
          <w:p w:rsidR="00001B50" w:rsidRPr="00976B76" w:rsidRDefault="009350AE" w:rsidP="002311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31143">
              <w:rPr>
                <w:rFonts w:ascii="Times New Roman" w:hAnsi="Times New Roman"/>
                <w:bCs/>
                <w:sz w:val="16"/>
                <w:szCs w:val="16"/>
              </w:rPr>
              <w:t>в том</w:t>
            </w: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31143">
              <w:rPr>
                <w:rFonts w:ascii="Times New Roman" w:hAnsi="Times New Roman"/>
                <w:bCs/>
                <w:sz w:val="16"/>
                <w:szCs w:val="16"/>
              </w:rPr>
              <w:t xml:space="preserve">числе </w:t>
            </w:r>
            <w:proofErr w:type="spellStart"/>
            <w:r w:rsidRPr="00231143">
              <w:rPr>
                <w:rFonts w:ascii="Times New Roman" w:hAnsi="Times New Roman"/>
                <w:bCs/>
                <w:sz w:val="16"/>
                <w:szCs w:val="16"/>
              </w:rPr>
              <w:t>усл</w:t>
            </w:r>
            <w:proofErr w:type="spellEnd"/>
            <w:r w:rsidRPr="00231143">
              <w:rPr>
                <w:rFonts w:ascii="Times New Roman" w:hAnsi="Times New Roman"/>
                <w:bCs/>
                <w:sz w:val="16"/>
                <w:szCs w:val="16"/>
              </w:rPr>
              <w:t xml:space="preserve">. утв. </w:t>
            </w:r>
            <w:r w:rsidR="00231143" w:rsidRPr="00231143">
              <w:rPr>
                <w:rFonts w:ascii="Times New Roman" w:hAnsi="Times New Roman"/>
                <w:bCs/>
                <w:sz w:val="16"/>
                <w:szCs w:val="16"/>
              </w:rPr>
              <w:t>407,2</w:t>
            </w:r>
            <w:r w:rsidRPr="00231143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82738F" w:rsidRPr="00976B76" w:rsidTr="009350AE">
        <w:trPr>
          <w:trHeight w:val="489"/>
        </w:trPr>
        <w:tc>
          <w:tcPr>
            <w:tcW w:w="133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7863" w:rsidRPr="00D04007" w:rsidRDefault="00C4786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 xml:space="preserve">Удельный вес в общем объеме расходов </w:t>
            </w:r>
          </w:p>
        </w:tc>
        <w:tc>
          <w:tcPr>
            <w:tcW w:w="714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976B76" w:rsidRDefault="0002107E" w:rsidP="00D0400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17</w:t>
            </w:r>
            <w:r w:rsidR="00D04007"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,6</w:t>
            </w: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%</w:t>
            </w:r>
          </w:p>
        </w:tc>
        <w:tc>
          <w:tcPr>
            <w:tcW w:w="732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976B76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highlight w:val="lightGray"/>
              </w:rPr>
            </w:pPr>
            <w:r w:rsidRPr="00231143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27,8</w:t>
            </w:r>
            <w:r w:rsidR="001B151B" w:rsidRPr="00231143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%</w:t>
            </w:r>
          </w:p>
        </w:tc>
        <w:tc>
          <w:tcPr>
            <w:tcW w:w="1179" w:type="pct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513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531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</w:tr>
      <w:tr w:rsidR="0082738F" w:rsidRPr="00976B76" w:rsidTr="009350AE">
        <w:trPr>
          <w:trHeight w:val="124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01B50" w:rsidRPr="00D04007" w:rsidRDefault="00001B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976B76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222,2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976B76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222,1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B50" w:rsidRPr="00976B76" w:rsidRDefault="00231143" w:rsidP="009F13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>- 0,1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B50" w:rsidRPr="00976B76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224,3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976B76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232,9</w:t>
            </w:r>
          </w:p>
        </w:tc>
      </w:tr>
      <w:tr w:rsidR="0082738F" w:rsidRPr="00976B76" w:rsidTr="009350AE">
        <w:trPr>
          <w:trHeight w:val="124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7863" w:rsidRPr="00D04007" w:rsidRDefault="00C478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Удельный вес в общем объеме расходов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976B76" w:rsidRDefault="0002107E" w:rsidP="00D0400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1,</w:t>
            </w:r>
            <w:r w:rsidR="00D04007"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1</w:t>
            </w:r>
            <w:r w:rsidR="00C47863"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976B76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highlight w:val="lightGray"/>
              </w:rPr>
            </w:pPr>
            <w:r w:rsidRPr="00231143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1,6</w:t>
            </w:r>
            <w:r w:rsidR="001B151B" w:rsidRPr="00231143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%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</w:tr>
      <w:tr w:rsidR="0082738F" w:rsidRPr="00976B76" w:rsidTr="009350AE">
        <w:trPr>
          <w:trHeight w:val="864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01B50" w:rsidRPr="00D04007" w:rsidRDefault="00001B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976B76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976B76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1B50" w:rsidRPr="00976B76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>+ 96,8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1B50" w:rsidRPr="00D04007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23,2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D04007" w:rsidRDefault="009F7E4E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23,2</w:t>
            </w:r>
          </w:p>
        </w:tc>
      </w:tr>
      <w:tr w:rsidR="0082738F" w:rsidRPr="00976B76" w:rsidTr="009350AE">
        <w:trPr>
          <w:trHeight w:val="340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7863" w:rsidRPr="00D04007" w:rsidRDefault="00C478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Удельный вес в общем объеме расходов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976B76" w:rsidRDefault="00C47863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0,</w:t>
            </w:r>
            <w:r w:rsidR="00615D04"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1</w:t>
            </w: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976B76" w:rsidRDefault="0002107E" w:rsidP="0023114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highlight w:val="lightGray"/>
              </w:rPr>
            </w:pPr>
            <w:r w:rsidRPr="00231143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0,</w:t>
            </w:r>
            <w:r w:rsidR="00231143" w:rsidRPr="00231143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8</w:t>
            </w:r>
            <w:r w:rsidR="001B151B" w:rsidRPr="00231143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%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</w:tr>
      <w:tr w:rsidR="0082738F" w:rsidRPr="00976B76" w:rsidTr="009350AE">
        <w:trPr>
          <w:trHeight w:val="385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01B50" w:rsidRPr="00D04007" w:rsidRDefault="00001B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1B50" w:rsidRPr="00976B76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9 077,0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1B50" w:rsidRPr="00976B76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4 695,1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B50" w:rsidRPr="00976B76" w:rsidRDefault="004B2F21" w:rsidP="002311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231143" w:rsidRPr="00231143">
              <w:rPr>
                <w:rFonts w:ascii="Times New Roman" w:hAnsi="Times New Roman"/>
                <w:bCs/>
                <w:sz w:val="20"/>
                <w:szCs w:val="20"/>
              </w:rPr>
              <w:t>4 381,9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0" w:rsidRPr="00D04007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1B50" w:rsidRPr="00D04007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2738F" w:rsidRPr="00976B76" w:rsidTr="009350AE">
        <w:trPr>
          <w:trHeight w:val="385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47863" w:rsidRPr="00D04007" w:rsidRDefault="00C478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Удельный вес в общем объеме расходов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7863" w:rsidRPr="00976B76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46,6</w:t>
            </w:r>
            <w:r w:rsidR="0002107E"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7863" w:rsidRPr="00976B76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highlight w:val="lightGray"/>
              </w:rPr>
            </w:pPr>
            <w:r w:rsidRPr="00231143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34,3</w:t>
            </w:r>
            <w:r w:rsidR="001B151B" w:rsidRPr="00231143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%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</w:tr>
      <w:tr w:rsidR="0082738F" w:rsidRPr="00976B76" w:rsidTr="009350AE">
        <w:trPr>
          <w:trHeight w:val="341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01B50" w:rsidRPr="00D04007" w:rsidRDefault="00001B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976B76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6 193,5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976B76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>4 343,8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1B50" w:rsidRPr="00976B76" w:rsidRDefault="00231143" w:rsidP="004B2F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>- 1 849,7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1B50" w:rsidRPr="00976B76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>4 219,1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976B76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>4 007,2</w:t>
            </w:r>
          </w:p>
        </w:tc>
      </w:tr>
      <w:tr w:rsidR="0082738F" w:rsidRPr="00976B76" w:rsidTr="009350AE">
        <w:trPr>
          <w:trHeight w:val="281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7863" w:rsidRPr="00D04007" w:rsidRDefault="00C478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Удельный вес в общем объеме расходов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976B76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31,8</w:t>
            </w:r>
            <w:r w:rsidR="00C47863"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976B76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highlight w:val="lightGray"/>
              </w:rPr>
            </w:pPr>
            <w:r w:rsidRPr="00231143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31,8</w:t>
            </w:r>
            <w:r w:rsidR="001B151B" w:rsidRPr="00231143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%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</w:tr>
      <w:tr w:rsidR="0082738F" w:rsidRPr="00976B76" w:rsidTr="009350AE">
        <w:trPr>
          <w:trHeight w:val="373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01B50" w:rsidRPr="00D04007" w:rsidRDefault="00001B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976B76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472,7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976B76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>430,3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1B50" w:rsidRPr="00976B76" w:rsidRDefault="00231143" w:rsidP="004B2F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>- 42,4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1B50" w:rsidRPr="00231143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>430,3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B50" w:rsidRPr="00231143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>430,3</w:t>
            </w:r>
          </w:p>
        </w:tc>
      </w:tr>
      <w:tr w:rsidR="0082738F" w:rsidRPr="00976B76" w:rsidTr="009350AE">
        <w:trPr>
          <w:trHeight w:val="451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7863" w:rsidRPr="00D04007" w:rsidRDefault="00C478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Удельный вес в общем объеме расходов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976B76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2,4</w:t>
            </w:r>
            <w:r w:rsidR="00C47863"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976B76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highlight w:val="lightGray"/>
              </w:rPr>
            </w:pPr>
            <w:r w:rsidRPr="00231143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3,1</w:t>
            </w:r>
            <w:r w:rsidR="001B151B" w:rsidRPr="00231143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%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</w:tr>
      <w:tr w:rsidR="0082738F" w:rsidRPr="00976B76" w:rsidTr="009350AE">
        <w:trPr>
          <w:trHeight w:val="260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1B50" w:rsidRPr="00D04007" w:rsidRDefault="00001B50" w:rsidP="00143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1B50" w:rsidRPr="00976B76" w:rsidRDefault="00D04007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Cs/>
                <w:sz w:val="20"/>
                <w:szCs w:val="20"/>
              </w:rPr>
              <w:t>68,2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1B50" w:rsidRPr="00976B76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>70,8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B50" w:rsidRPr="00976B76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>+ 2,6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0" w:rsidRPr="00231143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>70,8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1B50" w:rsidRPr="00231143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Cs/>
                <w:sz w:val="20"/>
                <w:szCs w:val="20"/>
              </w:rPr>
              <w:t>70,8</w:t>
            </w:r>
          </w:p>
        </w:tc>
      </w:tr>
      <w:tr w:rsidR="0082738F" w:rsidRPr="00976B76" w:rsidTr="009350AE">
        <w:trPr>
          <w:trHeight w:val="350"/>
        </w:trPr>
        <w:tc>
          <w:tcPr>
            <w:tcW w:w="133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47863" w:rsidRPr="00D04007" w:rsidRDefault="00C478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Удельный вес в общем объеме расходов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7863" w:rsidRPr="00976B76" w:rsidRDefault="0002107E" w:rsidP="00D0400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highlight w:val="lightGray"/>
              </w:rPr>
            </w:pPr>
            <w:r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0,</w:t>
            </w:r>
            <w:r w:rsidR="00D04007"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4</w:t>
            </w:r>
            <w:r w:rsidR="00C47863" w:rsidRPr="00D04007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7863" w:rsidRPr="00976B76" w:rsidRDefault="0023114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highlight w:val="lightGray"/>
              </w:rPr>
            </w:pPr>
            <w:r w:rsidRPr="00231143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0,5</w:t>
            </w:r>
            <w:r w:rsidR="001B151B" w:rsidRPr="00231143">
              <w:rPr>
                <w:rFonts w:ascii="Times New Roman" w:hAnsi="Times New Roman"/>
                <w:bCs/>
                <w:i/>
                <w:sz w:val="20"/>
                <w:szCs w:val="20"/>
                <w:highlight w:val="lightGray"/>
              </w:rPr>
              <w:t>%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47863" w:rsidRPr="00976B76" w:rsidRDefault="00C47863" w:rsidP="0073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  <w:highlight w:val="lightGray"/>
              </w:rPr>
            </w:pPr>
          </w:p>
        </w:tc>
      </w:tr>
      <w:tr w:rsidR="0082738F" w:rsidRPr="00976B76" w:rsidTr="009350AE">
        <w:trPr>
          <w:trHeight w:val="345"/>
        </w:trPr>
        <w:tc>
          <w:tcPr>
            <w:tcW w:w="13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001B50" w:rsidRPr="00D04007" w:rsidRDefault="00001B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бюджета - ИТОГО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976B76" w:rsidRDefault="00D04007" w:rsidP="00695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D04007">
              <w:rPr>
                <w:rFonts w:ascii="Times New Roman" w:hAnsi="Times New Roman"/>
                <w:b/>
                <w:bCs/>
                <w:sz w:val="20"/>
                <w:szCs w:val="20"/>
              </w:rPr>
              <w:t>19 480,8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976B76" w:rsidRDefault="00231143" w:rsidP="00695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/>
                <w:bCs/>
                <w:sz w:val="20"/>
                <w:szCs w:val="20"/>
              </w:rPr>
              <w:t>13 670,0</w:t>
            </w:r>
          </w:p>
        </w:tc>
        <w:tc>
          <w:tcPr>
            <w:tcW w:w="11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B50" w:rsidRPr="00976B76" w:rsidRDefault="009F13FC" w:rsidP="00231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231143" w:rsidRPr="002311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5 810,8</w:t>
            </w:r>
          </w:p>
        </w:tc>
        <w:tc>
          <w:tcPr>
            <w:tcW w:w="5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B50" w:rsidRPr="00976B76" w:rsidRDefault="00231143" w:rsidP="00695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/>
                <w:bCs/>
                <w:sz w:val="20"/>
                <w:szCs w:val="20"/>
              </w:rPr>
              <w:t>8 979,1</w:t>
            </w:r>
          </w:p>
        </w:tc>
        <w:tc>
          <w:tcPr>
            <w:tcW w:w="5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1B50" w:rsidRPr="00976B76" w:rsidRDefault="00231143" w:rsidP="00695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231143">
              <w:rPr>
                <w:rFonts w:ascii="Times New Roman" w:hAnsi="Times New Roman"/>
                <w:b/>
                <w:bCs/>
                <w:sz w:val="20"/>
                <w:szCs w:val="20"/>
              </w:rPr>
              <w:t>8 989,8</w:t>
            </w:r>
          </w:p>
        </w:tc>
      </w:tr>
    </w:tbl>
    <w:p w:rsidR="00505938" w:rsidRPr="00505938" w:rsidRDefault="00505938" w:rsidP="0050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Как уже отмечалось выше, к проекту решения о бюджете не представлена </w:t>
      </w:r>
      <w:r>
        <w:rPr>
          <w:rFonts w:ascii="Times New Roman" w:hAnsi="Times New Roman"/>
          <w:i/>
          <w:sz w:val="24"/>
          <w:szCs w:val="24"/>
        </w:rPr>
        <w:t xml:space="preserve">оценка ожидаемого исполнения бюджета на текущий финансовый год, в </w:t>
      </w:r>
      <w:proofErr w:type="gramStart"/>
      <w:r>
        <w:rPr>
          <w:rFonts w:ascii="Times New Roman" w:hAnsi="Times New Roman"/>
          <w:i/>
          <w:sz w:val="24"/>
          <w:szCs w:val="24"/>
        </w:rPr>
        <w:t>связи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 чем не представляется возможным провести анализ показателей расходной части бюджета поселения по подразделам на 2021 год в сравнении с ожидаемым исполнением 2020 года. </w:t>
      </w:r>
    </w:p>
    <w:p w:rsidR="00BA2A0D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86785">
        <w:rPr>
          <w:rFonts w:ascii="Times New Roman" w:hAnsi="Times New Roman"/>
          <w:bCs/>
          <w:sz w:val="26"/>
          <w:szCs w:val="26"/>
        </w:rPr>
        <w:t xml:space="preserve">Расходы бюджета </w:t>
      </w:r>
      <w:proofErr w:type="spellStart"/>
      <w:r w:rsidRPr="00F86785">
        <w:rPr>
          <w:rFonts w:ascii="Times New Roman" w:hAnsi="Times New Roman"/>
          <w:bCs/>
          <w:sz w:val="26"/>
          <w:szCs w:val="26"/>
        </w:rPr>
        <w:t>Новодарковичского</w:t>
      </w:r>
      <w:proofErr w:type="spellEnd"/>
      <w:r w:rsidRPr="00F86785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="00F86785">
        <w:rPr>
          <w:rFonts w:ascii="Times New Roman" w:hAnsi="Times New Roman"/>
          <w:bCs/>
          <w:sz w:val="26"/>
          <w:szCs w:val="26"/>
        </w:rPr>
        <w:t>на 2021</w:t>
      </w:r>
      <w:r w:rsidRPr="00F86785">
        <w:rPr>
          <w:rFonts w:ascii="Times New Roman" w:hAnsi="Times New Roman"/>
          <w:bCs/>
          <w:sz w:val="26"/>
          <w:szCs w:val="26"/>
        </w:rPr>
        <w:t xml:space="preserve"> год </w:t>
      </w:r>
    </w:p>
    <w:p w:rsidR="009F2477" w:rsidRPr="00F86785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86785">
        <w:rPr>
          <w:rFonts w:ascii="Times New Roman" w:hAnsi="Times New Roman"/>
          <w:bCs/>
          <w:sz w:val="26"/>
          <w:szCs w:val="26"/>
        </w:rPr>
        <w:t xml:space="preserve">планируются в объеме </w:t>
      </w:r>
      <w:r w:rsidR="00F86785" w:rsidRPr="00F86785">
        <w:rPr>
          <w:rFonts w:ascii="Times New Roman" w:hAnsi="Times New Roman"/>
          <w:bCs/>
          <w:sz w:val="26"/>
          <w:szCs w:val="26"/>
        </w:rPr>
        <w:t>13 670,0</w:t>
      </w:r>
      <w:r w:rsidRPr="00F86785">
        <w:rPr>
          <w:rFonts w:ascii="Times New Roman" w:hAnsi="Times New Roman"/>
          <w:bCs/>
          <w:sz w:val="26"/>
          <w:szCs w:val="26"/>
        </w:rPr>
        <w:t xml:space="preserve"> тыс. руб</w:t>
      </w:r>
      <w:r w:rsidR="008811A7" w:rsidRPr="00F86785">
        <w:rPr>
          <w:rFonts w:ascii="Times New Roman" w:hAnsi="Times New Roman"/>
          <w:bCs/>
          <w:sz w:val="26"/>
          <w:szCs w:val="26"/>
        </w:rPr>
        <w:t>.</w:t>
      </w:r>
      <w:r w:rsidRPr="00F86785">
        <w:rPr>
          <w:rFonts w:ascii="Times New Roman" w:hAnsi="Times New Roman"/>
          <w:bCs/>
          <w:sz w:val="26"/>
          <w:szCs w:val="26"/>
        </w:rPr>
        <w:t xml:space="preserve">, что на </w:t>
      </w:r>
      <w:r w:rsidR="00F86785" w:rsidRPr="00F86785">
        <w:rPr>
          <w:rFonts w:ascii="Times New Roman" w:hAnsi="Times New Roman"/>
          <w:bCs/>
          <w:sz w:val="26"/>
          <w:szCs w:val="26"/>
        </w:rPr>
        <w:t>5 810,8</w:t>
      </w:r>
      <w:r w:rsidR="00AC3701" w:rsidRPr="00F86785">
        <w:rPr>
          <w:rFonts w:ascii="Times New Roman" w:hAnsi="Times New Roman"/>
          <w:bCs/>
          <w:sz w:val="26"/>
          <w:szCs w:val="26"/>
        </w:rPr>
        <w:t xml:space="preserve"> </w:t>
      </w:r>
      <w:r w:rsidRPr="00F86785">
        <w:rPr>
          <w:rFonts w:ascii="Times New Roman" w:hAnsi="Times New Roman"/>
          <w:bCs/>
          <w:sz w:val="26"/>
          <w:szCs w:val="26"/>
        </w:rPr>
        <w:t>тыс.</w:t>
      </w:r>
      <w:r w:rsidR="008811A7" w:rsidRPr="00F86785">
        <w:rPr>
          <w:rFonts w:ascii="Times New Roman" w:hAnsi="Times New Roman"/>
          <w:bCs/>
          <w:sz w:val="26"/>
          <w:szCs w:val="26"/>
        </w:rPr>
        <w:t xml:space="preserve"> руб. </w:t>
      </w:r>
      <w:r w:rsidR="009F2477" w:rsidRPr="00F86785">
        <w:rPr>
          <w:rFonts w:ascii="Times New Roman" w:hAnsi="Times New Roman"/>
          <w:bCs/>
          <w:sz w:val="26"/>
          <w:szCs w:val="26"/>
        </w:rPr>
        <w:t>меньше</w:t>
      </w:r>
      <w:r w:rsidRPr="00F86785">
        <w:rPr>
          <w:rFonts w:ascii="Times New Roman" w:hAnsi="Times New Roman"/>
          <w:bCs/>
          <w:sz w:val="26"/>
          <w:szCs w:val="26"/>
        </w:rPr>
        <w:t xml:space="preserve"> ожидаем</w:t>
      </w:r>
      <w:r w:rsidR="008811A7" w:rsidRPr="00F86785">
        <w:rPr>
          <w:rFonts w:ascii="Times New Roman" w:hAnsi="Times New Roman"/>
          <w:bCs/>
          <w:sz w:val="26"/>
          <w:szCs w:val="26"/>
        </w:rPr>
        <w:t>ого исполнения р</w:t>
      </w:r>
      <w:r w:rsidR="00AC3701" w:rsidRPr="00F86785">
        <w:rPr>
          <w:rFonts w:ascii="Times New Roman" w:hAnsi="Times New Roman"/>
          <w:bCs/>
          <w:sz w:val="26"/>
          <w:szCs w:val="26"/>
        </w:rPr>
        <w:t xml:space="preserve">асходов </w:t>
      </w:r>
      <w:r w:rsidR="00F86785" w:rsidRPr="00F86785">
        <w:rPr>
          <w:rFonts w:ascii="Times New Roman" w:hAnsi="Times New Roman"/>
          <w:bCs/>
          <w:sz w:val="26"/>
          <w:szCs w:val="26"/>
        </w:rPr>
        <w:t>бюджета поселения в 2020</w:t>
      </w:r>
      <w:r w:rsidRPr="00F86785">
        <w:rPr>
          <w:rFonts w:ascii="Times New Roman" w:hAnsi="Times New Roman"/>
          <w:bCs/>
          <w:sz w:val="26"/>
          <w:szCs w:val="26"/>
        </w:rPr>
        <w:t xml:space="preserve"> год</w:t>
      </w:r>
      <w:r w:rsidR="008811A7" w:rsidRPr="00F86785">
        <w:rPr>
          <w:rFonts w:ascii="Times New Roman" w:hAnsi="Times New Roman"/>
          <w:bCs/>
          <w:sz w:val="26"/>
          <w:szCs w:val="26"/>
        </w:rPr>
        <w:t>у</w:t>
      </w:r>
      <w:r w:rsidRPr="00F86785">
        <w:rPr>
          <w:rFonts w:ascii="Times New Roman" w:hAnsi="Times New Roman"/>
          <w:bCs/>
          <w:sz w:val="26"/>
          <w:szCs w:val="26"/>
        </w:rPr>
        <w:t xml:space="preserve"> (</w:t>
      </w:r>
      <w:r w:rsidR="00F86785" w:rsidRPr="00F86785">
        <w:rPr>
          <w:rFonts w:ascii="Times New Roman" w:hAnsi="Times New Roman"/>
          <w:bCs/>
          <w:sz w:val="26"/>
          <w:szCs w:val="26"/>
        </w:rPr>
        <w:t>19 480,8</w:t>
      </w:r>
      <w:r w:rsidR="0028305E" w:rsidRPr="00F86785">
        <w:rPr>
          <w:rFonts w:ascii="Times New Roman" w:hAnsi="Times New Roman"/>
          <w:bCs/>
          <w:sz w:val="26"/>
          <w:szCs w:val="26"/>
        </w:rPr>
        <w:t xml:space="preserve"> </w:t>
      </w:r>
      <w:r w:rsidR="008811A7" w:rsidRPr="00F86785">
        <w:rPr>
          <w:rFonts w:ascii="Times New Roman" w:hAnsi="Times New Roman"/>
          <w:bCs/>
          <w:sz w:val="26"/>
          <w:szCs w:val="26"/>
        </w:rPr>
        <w:t>тыс. руб</w:t>
      </w:r>
      <w:r w:rsidR="0028305E" w:rsidRPr="00F86785">
        <w:rPr>
          <w:rFonts w:ascii="Times New Roman" w:hAnsi="Times New Roman"/>
          <w:bCs/>
          <w:sz w:val="26"/>
          <w:szCs w:val="26"/>
        </w:rPr>
        <w:t>.</w:t>
      </w:r>
      <w:r w:rsidR="00327102">
        <w:rPr>
          <w:rFonts w:ascii="Times New Roman" w:hAnsi="Times New Roman"/>
          <w:bCs/>
          <w:sz w:val="26"/>
          <w:szCs w:val="26"/>
        </w:rPr>
        <w:t xml:space="preserve"> Уменьшение расходов в 2021</w:t>
      </w:r>
      <w:r w:rsidR="009F2477" w:rsidRPr="00F86785">
        <w:rPr>
          <w:rFonts w:ascii="Times New Roman" w:hAnsi="Times New Roman"/>
          <w:bCs/>
          <w:sz w:val="26"/>
          <w:szCs w:val="26"/>
        </w:rPr>
        <w:t xml:space="preserve"> году обусловлено, в основном, уменьшением расходов по разделу «</w:t>
      </w:r>
      <w:r w:rsidR="00F86785" w:rsidRPr="00F86785">
        <w:rPr>
          <w:rFonts w:ascii="Times New Roman" w:hAnsi="Times New Roman"/>
          <w:bCs/>
          <w:sz w:val="26"/>
          <w:szCs w:val="26"/>
        </w:rPr>
        <w:t>Национальная экономика</w:t>
      </w:r>
      <w:r w:rsidR="009F2477" w:rsidRPr="00F86785">
        <w:rPr>
          <w:rFonts w:ascii="Times New Roman" w:hAnsi="Times New Roman"/>
          <w:bCs/>
          <w:sz w:val="26"/>
          <w:szCs w:val="26"/>
        </w:rPr>
        <w:t xml:space="preserve">».  </w:t>
      </w:r>
      <w:proofErr w:type="gramEnd"/>
    </w:p>
    <w:p w:rsidR="00C47863" w:rsidRPr="005759D2" w:rsidRDefault="00C47863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86785">
        <w:rPr>
          <w:rFonts w:ascii="Times New Roman" w:hAnsi="Times New Roman"/>
          <w:bCs/>
          <w:sz w:val="26"/>
          <w:szCs w:val="26"/>
        </w:rPr>
        <w:t xml:space="preserve">Наибольший удельный вес </w:t>
      </w:r>
      <w:r w:rsidR="00921B77" w:rsidRPr="00F86785">
        <w:rPr>
          <w:rFonts w:ascii="Times New Roman" w:hAnsi="Times New Roman"/>
          <w:bCs/>
          <w:sz w:val="26"/>
          <w:szCs w:val="26"/>
        </w:rPr>
        <w:t>в планир</w:t>
      </w:r>
      <w:r w:rsidR="00F86785" w:rsidRPr="00F86785">
        <w:rPr>
          <w:rFonts w:ascii="Times New Roman" w:hAnsi="Times New Roman"/>
          <w:bCs/>
          <w:sz w:val="26"/>
          <w:szCs w:val="26"/>
        </w:rPr>
        <w:t>уемых расходах поселения на 2021</w:t>
      </w:r>
      <w:r w:rsidR="00921B77" w:rsidRPr="00F86785">
        <w:rPr>
          <w:rFonts w:ascii="Times New Roman" w:hAnsi="Times New Roman"/>
          <w:bCs/>
          <w:sz w:val="26"/>
          <w:szCs w:val="26"/>
        </w:rPr>
        <w:t xml:space="preserve"> год приходи</w:t>
      </w:r>
      <w:r w:rsidR="00F30997" w:rsidRPr="00F86785">
        <w:rPr>
          <w:rFonts w:ascii="Times New Roman" w:hAnsi="Times New Roman"/>
          <w:bCs/>
          <w:sz w:val="26"/>
          <w:szCs w:val="26"/>
        </w:rPr>
        <w:t>тся на раздел</w:t>
      </w:r>
      <w:r w:rsidR="00921B77" w:rsidRPr="00F86785">
        <w:rPr>
          <w:rFonts w:ascii="Times New Roman" w:hAnsi="Times New Roman"/>
          <w:bCs/>
          <w:sz w:val="26"/>
          <w:szCs w:val="26"/>
        </w:rPr>
        <w:t xml:space="preserve"> «</w:t>
      </w:r>
      <w:r w:rsidR="00F86785" w:rsidRPr="00F86785">
        <w:rPr>
          <w:rFonts w:ascii="Times New Roman" w:hAnsi="Times New Roman"/>
          <w:bCs/>
          <w:sz w:val="26"/>
          <w:szCs w:val="26"/>
        </w:rPr>
        <w:t>Национальная экономика</w:t>
      </w:r>
      <w:r w:rsidR="001B67CD" w:rsidRPr="00F86785">
        <w:rPr>
          <w:rFonts w:ascii="Times New Roman" w:hAnsi="Times New Roman"/>
          <w:bCs/>
          <w:sz w:val="26"/>
          <w:szCs w:val="26"/>
        </w:rPr>
        <w:t xml:space="preserve">» - </w:t>
      </w:r>
      <w:r w:rsidR="00F86785" w:rsidRPr="00F86785">
        <w:rPr>
          <w:rFonts w:ascii="Times New Roman" w:hAnsi="Times New Roman"/>
          <w:bCs/>
          <w:sz w:val="26"/>
          <w:szCs w:val="26"/>
        </w:rPr>
        <w:t>34,3</w:t>
      </w:r>
      <w:r w:rsidR="00921B77" w:rsidRPr="00F86785">
        <w:rPr>
          <w:rFonts w:ascii="Times New Roman" w:hAnsi="Times New Roman"/>
          <w:bCs/>
          <w:sz w:val="26"/>
          <w:szCs w:val="26"/>
        </w:rPr>
        <w:t>%</w:t>
      </w:r>
      <w:r w:rsidR="00F30997" w:rsidRPr="00F86785">
        <w:rPr>
          <w:rFonts w:ascii="Times New Roman" w:hAnsi="Times New Roman"/>
          <w:bCs/>
          <w:sz w:val="26"/>
          <w:szCs w:val="26"/>
        </w:rPr>
        <w:t>, чт</w:t>
      </w:r>
      <w:r w:rsidR="00DD35A3" w:rsidRPr="00F86785">
        <w:rPr>
          <w:rFonts w:ascii="Times New Roman" w:hAnsi="Times New Roman"/>
          <w:bCs/>
          <w:sz w:val="26"/>
          <w:szCs w:val="26"/>
        </w:rPr>
        <w:t xml:space="preserve">о на </w:t>
      </w:r>
      <w:r w:rsidR="00F86785" w:rsidRPr="00F86785">
        <w:rPr>
          <w:rFonts w:ascii="Times New Roman" w:hAnsi="Times New Roman"/>
          <w:bCs/>
          <w:sz w:val="26"/>
          <w:szCs w:val="26"/>
        </w:rPr>
        <w:t>12,3</w:t>
      </w:r>
      <w:r w:rsidR="00F30997" w:rsidRPr="00F86785">
        <w:rPr>
          <w:rFonts w:ascii="Times New Roman" w:hAnsi="Times New Roman"/>
          <w:bCs/>
          <w:sz w:val="26"/>
          <w:szCs w:val="26"/>
        </w:rPr>
        <w:t xml:space="preserve"> процентных пункта </w:t>
      </w:r>
      <w:r w:rsidR="00F86785" w:rsidRPr="00F86785">
        <w:rPr>
          <w:rFonts w:ascii="Times New Roman" w:hAnsi="Times New Roman"/>
          <w:bCs/>
          <w:sz w:val="26"/>
          <w:szCs w:val="26"/>
        </w:rPr>
        <w:t>ниже ожидаемого исполнения 2020</w:t>
      </w:r>
      <w:r w:rsidR="00F30997" w:rsidRPr="00F86785">
        <w:rPr>
          <w:rFonts w:ascii="Times New Roman" w:hAnsi="Times New Roman"/>
          <w:bCs/>
          <w:sz w:val="26"/>
          <w:szCs w:val="26"/>
        </w:rPr>
        <w:t xml:space="preserve"> года, раздел</w:t>
      </w:r>
      <w:r w:rsidR="00F86785">
        <w:rPr>
          <w:rFonts w:ascii="Times New Roman" w:hAnsi="Times New Roman"/>
          <w:bCs/>
          <w:sz w:val="26"/>
          <w:szCs w:val="26"/>
        </w:rPr>
        <w:t xml:space="preserve"> «Жилищно-ко</w:t>
      </w:r>
      <w:r w:rsidR="005759D2">
        <w:rPr>
          <w:rFonts w:ascii="Times New Roman" w:hAnsi="Times New Roman"/>
          <w:bCs/>
          <w:sz w:val="26"/>
          <w:szCs w:val="26"/>
        </w:rPr>
        <w:t xml:space="preserve">ммунальное хозяйство» - 31,8%, </w:t>
      </w:r>
      <w:r w:rsidR="00921B77" w:rsidRPr="00F86785">
        <w:rPr>
          <w:rFonts w:ascii="Times New Roman" w:hAnsi="Times New Roman"/>
          <w:bCs/>
          <w:sz w:val="26"/>
          <w:szCs w:val="26"/>
        </w:rPr>
        <w:t xml:space="preserve">«Общегосударственные вопросы» - </w:t>
      </w:r>
      <w:r w:rsidR="00F86785" w:rsidRPr="00F86785">
        <w:rPr>
          <w:rFonts w:ascii="Times New Roman" w:hAnsi="Times New Roman"/>
          <w:bCs/>
          <w:sz w:val="26"/>
          <w:szCs w:val="26"/>
        </w:rPr>
        <w:t>27,8</w:t>
      </w:r>
      <w:r w:rsidR="00F30997" w:rsidRPr="00F86785">
        <w:rPr>
          <w:rFonts w:ascii="Times New Roman" w:hAnsi="Times New Roman"/>
          <w:bCs/>
          <w:sz w:val="26"/>
          <w:szCs w:val="26"/>
        </w:rPr>
        <w:t xml:space="preserve">%, </w:t>
      </w:r>
      <w:r w:rsidR="00F30997" w:rsidRPr="005759D2">
        <w:rPr>
          <w:rFonts w:ascii="Times New Roman" w:hAnsi="Times New Roman"/>
          <w:bCs/>
          <w:sz w:val="26"/>
          <w:szCs w:val="26"/>
        </w:rPr>
        <w:t xml:space="preserve">что на </w:t>
      </w:r>
      <w:r w:rsidR="005759D2" w:rsidRPr="005759D2">
        <w:rPr>
          <w:rFonts w:ascii="Times New Roman" w:hAnsi="Times New Roman"/>
          <w:bCs/>
          <w:sz w:val="26"/>
          <w:szCs w:val="26"/>
        </w:rPr>
        <w:t>10,2</w:t>
      </w:r>
      <w:r w:rsidR="002750FA" w:rsidRPr="005759D2">
        <w:rPr>
          <w:rFonts w:ascii="Times New Roman" w:hAnsi="Times New Roman"/>
          <w:bCs/>
          <w:sz w:val="26"/>
          <w:szCs w:val="26"/>
        </w:rPr>
        <w:t xml:space="preserve"> </w:t>
      </w:r>
      <w:r w:rsidR="00F30997" w:rsidRPr="005759D2">
        <w:rPr>
          <w:rFonts w:ascii="Times New Roman" w:hAnsi="Times New Roman"/>
          <w:bCs/>
          <w:sz w:val="26"/>
          <w:szCs w:val="26"/>
        </w:rPr>
        <w:t xml:space="preserve"> процентных пункта б</w:t>
      </w:r>
      <w:r w:rsidR="005759D2" w:rsidRPr="005759D2">
        <w:rPr>
          <w:rFonts w:ascii="Times New Roman" w:hAnsi="Times New Roman"/>
          <w:bCs/>
          <w:sz w:val="26"/>
          <w:szCs w:val="26"/>
        </w:rPr>
        <w:t>ольше ожидаемого исполнения 2020</w:t>
      </w:r>
      <w:r w:rsidR="00F30997" w:rsidRPr="005759D2">
        <w:rPr>
          <w:rFonts w:ascii="Times New Roman" w:hAnsi="Times New Roman"/>
          <w:bCs/>
          <w:sz w:val="26"/>
          <w:szCs w:val="26"/>
        </w:rPr>
        <w:t xml:space="preserve"> года</w:t>
      </w:r>
      <w:r w:rsidR="002750FA" w:rsidRPr="005759D2">
        <w:rPr>
          <w:rFonts w:ascii="Times New Roman" w:hAnsi="Times New Roman"/>
          <w:bCs/>
          <w:sz w:val="26"/>
          <w:szCs w:val="26"/>
        </w:rPr>
        <w:t>.</w:t>
      </w:r>
      <w:r w:rsidR="001B67CD" w:rsidRPr="005759D2">
        <w:rPr>
          <w:rFonts w:ascii="Times New Roman" w:hAnsi="Times New Roman"/>
          <w:bCs/>
          <w:sz w:val="26"/>
          <w:szCs w:val="26"/>
        </w:rPr>
        <w:t xml:space="preserve"> Расходы по остальным разделам занимают в общем объеме расходов менее 5%. </w:t>
      </w:r>
      <w:r w:rsidR="00F30997" w:rsidRPr="005759D2">
        <w:rPr>
          <w:rFonts w:ascii="Times New Roman" w:hAnsi="Times New Roman"/>
          <w:bCs/>
          <w:sz w:val="26"/>
          <w:szCs w:val="26"/>
        </w:rPr>
        <w:t xml:space="preserve"> </w:t>
      </w:r>
    </w:p>
    <w:p w:rsidR="00726EB8" w:rsidRPr="005759D2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759D2">
        <w:rPr>
          <w:rFonts w:ascii="Times New Roman" w:hAnsi="Times New Roman"/>
          <w:bCs/>
          <w:sz w:val="26"/>
          <w:szCs w:val="26"/>
        </w:rPr>
        <w:t xml:space="preserve">Бюджетные ассигнования по разделу </w:t>
      </w:r>
      <w:r w:rsidRPr="005759D2">
        <w:rPr>
          <w:rFonts w:ascii="Times New Roman" w:hAnsi="Times New Roman"/>
          <w:b/>
          <w:bCs/>
          <w:sz w:val="26"/>
          <w:szCs w:val="26"/>
        </w:rPr>
        <w:t>0100 «Общегосударс</w:t>
      </w:r>
      <w:r w:rsidR="00BA042B" w:rsidRPr="005759D2">
        <w:rPr>
          <w:rFonts w:ascii="Times New Roman" w:hAnsi="Times New Roman"/>
          <w:b/>
          <w:bCs/>
          <w:sz w:val="26"/>
          <w:szCs w:val="26"/>
        </w:rPr>
        <w:t>твенные вопросы»</w:t>
      </w:r>
      <w:r w:rsidR="00BA042B" w:rsidRPr="005759D2">
        <w:rPr>
          <w:rFonts w:ascii="Times New Roman" w:hAnsi="Times New Roman"/>
          <w:bCs/>
          <w:sz w:val="26"/>
          <w:szCs w:val="26"/>
        </w:rPr>
        <w:t xml:space="preserve"> предусмот</w:t>
      </w:r>
      <w:r w:rsidR="005759D2">
        <w:rPr>
          <w:rFonts w:ascii="Times New Roman" w:hAnsi="Times New Roman"/>
          <w:bCs/>
          <w:sz w:val="26"/>
          <w:szCs w:val="26"/>
        </w:rPr>
        <w:t>рены на 2021</w:t>
      </w:r>
      <w:r w:rsidRPr="005759D2">
        <w:rPr>
          <w:rFonts w:ascii="Times New Roman" w:hAnsi="Times New Roman"/>
          <w:bCs/>
          <w:sz w:val="26"/>
          <w:szCs w:val="26"/>
        </w:rPr>
        <w:t xml:space="preserve"> год в сумме </w:t>
      </w:r>
      <w:r w:rsidR="002750FA" w:rsidRPr="005759D2">
        <w:rPr>
          <w:rFonts w:ascii="Times New Roman" w:hAnsi="Times New Roman"/>
          <w:bCs/>
          <w:sz w:val="26"/>
          <w:szCs w:val="26"/>
        </w:rPr>
        <w:t>3</w:t>
      </w:r>
      <w:r w:rsidR="005759D2">
        <w:rPr>
          <w:rFonts w:ascii="Times New Roman" w:hAnsi="Times New Roman"/>
          <w:bCs/>
          <w:sz w:val="26"/>
          <w:szCs w:val="26"/>
        </w:rPr>
        <w:t> 797,9</w:t>
      </w:r>
      <w:r w:rsidRPr="005759D2">
        <w:rPr>
          <w:rFonts w:ascii="Times New Roman" w:hAnsi="Times New Roman"/>
          <w:bCs/>
          <w:sz w:val="26"/>
          <w:szCs w:val="26"/>
        </w:rPr>
        <w:t xml:space="preserve"> тыс.</w:t>
      </w:r>
      <w:r w:rsidR="00BA042B" w:rsidRPr="005759D2">
        <w:rPr>
          <w:rFonts w:ascii="Times New Roman" w:hAnsi="Times New Roman"/>
          <w:bCs/>
          <w:sz w:val="26"/>
          <w:szCs w:val="26"/>
        </w:rPr>
        <w:t xml:space="preserve"> </w:t>
      </w:r>
      <w:r w:rsidRPr="005759D2">
        <w:rPr>
          <w:rFonts w:ascii="Times New Roman" w:hAnsi="Times New Roman"/>
          <w:bCs/>
          <w:sz w:val="26"/>
          <w:szCs w:val="26"/>
        </w:rPr>
        <w:t xml:space="preserve">руб., что на </w:t>
      </w:r>
      <w:r w:rsidR="005759D2" w:rsidRPr="005759D2">
        <w:rPr>
          <w:rFonts w:ascii="Times New Roman" w:hAnsi="Times New Roman"/>
          <w:bCs/>
          <w:sz w:val="26"/>
          <w:szCs w:val="26"/>
        </w:rPr>
        <w:t>363,9</w:t>
      </w:r>
      <w:r w:rsidR="00BA042B" w:rsidRPr="005759D2">
        <w:rPr>
          <w:rFonts w:ascii="Times New Roman" w:hAnsi="Times New Roman"/>
          <w:bCs/>
          <w:sz w:val="26"/>
          <w:szCs w:val="26"/>
        </w:rPr>
        <w:t xml:space="preserve"> тыс. руб. </w:t>
      </w:r>
      <w:r w:rsidR="005759D2" w:rsidRPr="005759D2">
        <w:rPr>
          <w:rFonts w:ascii="Times New Roman" w:hAnsi="Times New Roman"/>
          <w:bCs/>
          <w:sz w:val="26"/>
          <w:szCs w:val="26"/>
        </w:rPr>
        <w:t>больше ожидаемых расходов в 2020</w:t>
      </w:r>
      <w:r w:rsidRPr="005759D2">
        <w:rPr>
          <w:rFonts w:ascii="Times New Roman" w:hAnsi="Times New Roman"/>
          <w:bCs/>
          <w:sz w:val="26"/>
          <w:szCs w:val="26"/>
        </w:rPr>
        <w:t xml:space="preserve"> году.</w:t>
      </w:r>
    </w:p>
    <w:p w:rsidR="00B24E2F" w:rsidRPr="005759D2" w:rsidRDefault="00B24E2F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759D2">
        <w:rPr>
          <w:rFonts w:ascii="Times New Roman" w:hAnsi="Times New Roman"/>
          <w:bCs/>
          <w:sz w:val="26"/>
          <w:szCs w:val="26"/>
        </w:rPr>
        <w:t xml:space="preserve">По данному разделу планируются следующие расходы: </w:t>
      </w:r>
    </w:p>
    <w:p w:rsidR="00B24E2F" w:rsidRPr="00976B76" w:rsidRDefault="00B24E2F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6"/>
          <w:szCs w:val="26"/>
        </w:rPr>
      </w:pPr>
      <w:r w:rsidRPr="00976B76">
        <w:rPr>
          <w:rFonts w:ascii="Times New Roman" w:hAnsi="Times New Roman"/>
          <w:bCs/>
          <w:color w:val="0070C0"/>
          <w:sz w:val="26"/>
          <w:szCs w:val="26"/>
        </w:rPr>
        <w:t xml:space="preserve">- </w:t>
      </w:r>
      <w:r w:rsidRPr="00C94F2F">
        <w:rPr>
          <w:rFonts w:ascii="Times New Roman" w:hAnsi="Times New Roman"/>
          <w:bCs/>
          <w:sz w:val="26"/>
          <w:szCs w:val="26"/>
        </w:rPr>
        <w:t xml:space="preserve">в сумме </w:t>
      </w:r>
      <w:r w:rsidR="00C94F2F" w:rsidRPr="00C94F2F">
        <w:rPr>
          <w:rFonts w:ascii="Times New Roman" w:hAnsi="Times New Roman"/>
          <w:bCs/>
          <w:sz w:val="26"/>
          <w:szCs w:val="26"/>
        </w:rPr>
        <w:t>3 406,7</w:t>
      </w:r>
      <w:r w:rsidRPr="00C94F2F">
        <w:rPr>
          <w:rFonts w:ascii="Times New Roman" w:hAnsi="Times New Roman"/>
          <w:bCs/>
          <w:sz w:val="26"/>
          <w:szCs w:val="26"/>
        </w:rPr>
        <w:t xml:space="preserve"> тыс. руб. - </w:t>
      </w:r>
      <w:r w:rsidR="00152678" w:rsidRPr="00C94F2F">
        <w:rPr>
          <w:rFonts w:ascii="Times New Roman" w:hAnsi="Times New Roman"/>
          <w:bCs/>
          <w:sz w:val="26"/>
          <w:szCs w:val="26"/>
        </w:rPr>
        <w:t xml:space="preserve">по </w:t>
      </w:r>
      <w:r w:rsidR="00726EB8" w:rsidRPr="00C94F2F">
        <w:rPr>
          <w:rFonts w:ascii="Times New Roman" w:hAnsi="Times New Roman"/>
          <w:bCs/>
          <w:sz w:val="26"/>
          <w:szCs w:val="26"/>
        </w:rPr>
        <w:t xml:space="preserve">подразделу 0104 </w:t>
      </w:r>
      <w:r w:rsidR="00152678" w:rsidRPr="00C94F2F">
        <w:rPr>
          <w:rFonts w:ascii="Times New Roman" w:hAnsi="Times New Roman"/>
          <w:bCs/>
          <w:sz w:val="26"/>
          <w:szCs w:val="26"/>
        </w:rPr>
        <w:t>на функционирование местных</w:t>
      </w:r>
      <w:r w:rsidRPr="00976B76">
        <w:rPr>
          <w:rFonts w:ascii="Times New Roman" w:hAnsi="Times New Roman"/>
          <w:bCs/>
          <w:color w:val="0070C0"/>
          <w:sz w:val="26"/>
          <w:szCs w:val="26"/>
        </w:rPr>
        <w:t>;</w:t>
      </w:r>
    </w:p>
    <w:p w:rsidR="00E14AE6" w:rsidRPr="00C94F2F" w:rsidRDefault="00E84D36" w:rsidP="00E14A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4F2F">
        <w:rPr>
          <w:rFonts w:ascii="Times New Roman" w:hAnsi="Times New Roman"/>
          <w:bCs/>
          <w:sz w:val="26"/>
          <w:szCs w:val="26"/>
        </w:rPr>
        <w:t>- в сумме 18</w:t>
      </w:r>
      <w:r w:rsidR="00570139" w:rsidRPr="00C94F2F">
        <w:rPr>
          <w:rFonts w:ascii="Times New Roman" w:hAnsi="Times New Roman"/>
          <w:bCs/>
          <w:sz w:val="26"/>
          <w:szCs w:val="26"/>
        </w:rPr>
        <w:t>,</w:t>
      </w:r>
      <w:r w:rsidR="00C94F2F" w:rsidRPr="00C94F2F">
        <w:rPr>
          <w:rFonts w:ascii="Times New Roman" w:hAnsi="Times New Roman"/>
          <w:bCs/>
          <w:sz w:val="26"/>
          <w:szCs w:val="26"/>
        </w:rPr>
        <w:t>1</w:t>
      </w:r>
      <w:r w:rsidR="00B24E2F" w:rsidRPr="00C94F2F">
        <w:rPr>
          <w:rFonts w:ascii="Times New Roman" w:hAnsi="Times New Roman"/>
          <w:bCs/>
          <w:sz w:val="26"/>
          <w:szCs w:val="26"/>
        </w:rPr>
        <w:t xml:space="preserve"> тыс. руб. – по подразделу 0106 </w:t>
      </w:r>
      <w:r w:rsidR="00E14AE6" w:rsidRPr="00C94F2F">
        <w:rPr>
          <w:rFonts w:ascii="Times New Roman" w:hAnsi="Times New Roman"/>
          <w:bCs/>
          <w:sz w:val="26"/>
          <w:szCs w:val="26"/>
        </w:rPr>
        <w:t xml:space="preserve">на обеспечение деятельности органов финансового контроля (межбюджетный трансферт на осуществление переданных полномочий КСП), что в полной мере предусматривает оплату переданных полномочий; </w:t>
      </w:r>
    </w:p>
    <w:p w:rsidR="00DA0B25" w:rsidRPr="00C94F2F" w:rsidRDefault="00B24E2F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4F2F">
        <w:rPr>
          <w:rFonts w:ascii="Times New Roman" w:hAnsi="Times New Roman"/>
          <w:bCs/>
          <w:sz w:val="26"/>
          <w:szCs w:val="26"/>
        </w:rPr>
        <w:t>- в сумме 25,0 тыс. руб. – по подразделу 0111 «Резервный фонд местной администрации»</w:t>
      </w:r>
      <w:r w:rsidR="00994B66" w:rsidRPr="00C94F2F">
        <w:rPr>
          <w:rFonts w:ascii="Times New Roman" w:hAnsi="Times New Roman"/>
          <w:bCs/>
          <w:sz w:val="26"/>
          <w:szCs w:val="26"/>
        </w:rPr>
        <w:t xml:space="preserve"> (показатель на у</w:t>
      </w:r>
      <w:r w:rsidR="00C94F2F">
        <w:rPr>
          <w:rFonts w:ascii="Times New Roman" w:hAnsi="Times New Roman"/>
          <w:bCs/>
          <w:sz w:val="26"/>
          <w:szCs w:val="26"/>
        </w:rPr>
        <w:t>ровне ожидаемого исполнения 2020</w:t>
      </w:r>
      <w:r w:rsidR="00994B66" w:rsidRPr="00C94F2F">
        <w:rPr>
          <w:rFonts w:ascii="Times New Roman" w:hAnsi="Times New Roman"/>
          <w:bCs/>
          <w:sz w:val="26"/>
          <w:szCs w:val="26"/>
        </w:rPr>
        <w:t xml:space="preserve"> года)</w:t>
      </w:r>
      <w:r w:rsidR="00DA0B25" w:rsidRPr="00C94F2F">
        <w:rPr>
          <w:rFonts w:ascii="Times New Roman" w:hAnsi="Times New Roman"/>
          <w:bCs/>
          <w:sz w:val="26"/>
          <w:szCs w:val="26"/>
        </w:rPr>
        <w:t>;</w:t>
      </w:r>
    </w:p>
    <w:p w:rsidR="00726EB8" w:rsidRPr="00C94F2F" w:rsidRDefault="00267BA5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4F2F">
        <w:rPr>
          <w:rFonts w:ascii="Times New Roman" w:hAnsi="Times New Roman"/>
          <w:bCs/>
          <w:sz w:val="26"/>
          <w:szCs w:val="26"/>
        </w:rPr>
        <w:t xml:space="preserve">- в сумме </w:t>
      </w:r>
      <w:r w:rsidR="00C94F2F" w:rsidRPr="00C94F2F">
        <w:rPr>
          <w:rFonts w:ascii="Times New Roman" w:hAnsi="Times New Roman"/>
          <w:bCs/>
          <w:sz w:val="26"/>
          <w:szCs w:val="26"/>
        </w:rPr>
        <w:t>348,1</w:t>
      </w:r>
      <w:r w:rsidR="0050477E" w:rsidRPr="00C94F2F">
        <w:rPr>
          <w:rFonts w:ascii="Times New Roman" w:hAnsi="Times New Roman"/>
          <w:bCs/>
          <w:sz w:val="26"/>
          <w:szCs w:val="26"/>
        </w:rPr>
        <w:t xml:space="preserve"> тыс. руб. – по подразделу 0113</w:t>
      </w:r>
      <w:r w:rsidR="001C7353" w:rsidRPr="00C94F2F">
        <w:rPr>
          <w:rFonts w:ascii="Times New Roman" w:hAnsi="Times New Roman"/>
          <w:bCs/>
          <w:sz w:val="26"/>
          <w:szCs w:val="26"/>
        </w:rPr>
        <w:t xml:space="preserve">, в том числе </w:t>
      </w:r>
      <w:r w:rsidR="0050477E" w:rsidRPr="00C94F2F">
        <w:rPr>
          <w:rFonts w:ascii="Times New Roman" w:hAnsi="Times New Roman"/>
          <w:bCs/>
          <w:sz w:val="26"/>
          <w:szCs w:val="26"/>
        </w:rPr>
        <w:t>на перечисление трансферта на осуществление переданных полномочий</w:t>
      </w:r>
      <w:r w:rsidR="00DD1FD0" w:rsidRPr="00C94F2F">
        <w:rPr>
          <w:rFonts w:ascii="Times New Roman" w:hAnsi="Times New Roman"/>
          <w:bCs/>
          <w:sz w:val="26"/>
          <w:szCs w:val="26"/>
        </w:rPr>
        <w:t xml:space="preserve"> </w:t>
      </w:r>
      <w:r w:rsidR="001C7353" w:rsidRPr="00C94F2F">
        <w:rPr>
          <w:rFonts w:ascii="Times New Roman" w:hAnsi="Times New Roman"/>
          <w:bCs/>
          <w:sz w:val="26"/>
          <w:szCs w:val="26"/>
        </w:rPr>
        <w:t>в сфере закуп</w:t>
      </w:r>
      <w:r w:rsidR="00E14AE6" w:rsidRPr="00C94F2F">
        <w:rPr>
          <w:rFonts w:ascii="Times New Roman" w:hAnsi="Times New Roman"/>
          <w:bCs/>
          <w:sz w:val="26"/>
          <w:szCs w:val="26"/>
        </w:rPr>
        <w:t>ок – 15,</w:t>
      </w:r>
      <w:r w:rsidR="001C7353" w:rsidRPr="00C94F2F">
        <w:rPr>
          <w:rFonts w:ascii="Times New Roman" w:hAnsi="Times New Roman"/>
          <w:bCs/>
          <w:sz w:val="26"/>
          <w:szCs w:val="26"/>
        </w:rPr>
        <w:t xml:space="preserve">8 тыс. руб. </w:t>
      </w:r>
      <w:r w:rsidR="00DD1FD0" w:rsidRPr="00C94F2F">
        <w:rPr>
          <w:rFonts w:ascii="Times New Roman" w:hAnsi="Times New Roman"/>
          <w:bCs/>
          <w:sz w:val="26"/>
          <w:szCs w:val="26"/>
        </w:rPr>
        <w:t>(показатель на у</w:t>
      </w:r>
      <w:r w:rsidR="00C94F2F" w:rsidRPr="00C94F2F">
        <w:rPr>
          <w:rFonts w:ascii="Times New Roman" w:hAnsi="Times New Roman"/>
          <w:bCs/>
          <w:sz w:val="26"/>
          <w:szCs w:val="26"/>
        </w:rPr>
        <w:t>ровне ожидаемого исполнения 2020</w:t>
      </w:r>
      <w:r w:rsidR="00DD1FD0" w:rsidRPr="00C94F2F">
        <w:rPr>
          <w:rFonts w:ascii="Times New Roman" w:hAnsi="Times New Roman"/>
          <w:bCs/>
          <w:sz w:val="26"/>
          <w:szCs w:val="26"/>
        </w:rPr>
        <w:t xml:space="preserve"> года)</w:t>
      </w:r>
      <w:r w:rsidR="0050477E" w:rsidRPr="00C94F2F">
        <w:rPr>
          <w:rFonts w:ascii="Times New Roman" w:hAnsi="Times New Roman"/>
          <w:bCs/>
          <w:sz w:val="26"/>
          <w:szCs w:val="26"/>
        </w:rPr>
        <w:t>.</w:t>
      </w:r>
      <w:r w:rsidR="00B24E2F" w:rsidRPr="00C94F2F">
        <w:rPr>
          <w:rFonts w:ascii="Times New Roman" w:hAnsi="Times New Roman"/>
          <w:bCs/>
          <w:sz w:val="26"/>
          <w:szCs w:val="26"/>
        </w:rPr>
        <w:t xml:space="preserve">   </w:t>
      </w:r>
    </w:p>
    <w:p w:rsidR="00726EB8" w:rsidRPr="00976B76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6"/>
          <w:szCs w:val="26"/>
        </w:rPr>
      </w:pPr>
      <w:r w:rsidRPr="00C94F2F">
        <w:rPr>
          <w:rFonts w:ascii="Times New Roman" w:hAnsi="Times New Roman"/>
          <w:bCs/>
          <w:sz w:val="26"/>
          <w:szCs w:val="26"/>
        </w:rPr>
        <w:t>Бюджетные ассигнования по разделу</w:t>
      </w:r>
      <w:r w:rsidRPr="00C94F2F">
        <w:rPr>
          <w:rFonts w:ascii="Times New Roman" w:hAnsi="Times New Roman"/>
          <w:b/>
          <w:bCs/>
          <w:sz w:val="26"/>
          <w:szCs w:val="26"/>
        </w:rPr>
        <w:t xml:space="preserve"> 0200 «Национальная оборона»</w:t>
      </w:r>
      <w:r w:rsidR="00C94F2F">
        <w:rPr>
          <w:rFonts w:ascii="Times New Roman" w:hAnsi="Times New Roman"/>
          <w:bCs/>
          <w:sz w:val="26"/>
          <w:szCs w:val="26"/>
        </w:rPr>
        <w:t xml:space="preserve"> предусмотрены в 2021</w:t>
      </w:r>
      <w:r w:rsidRPr="00976B76">
        <w:rPr>
          <w:rFonts w:ascii="Times New Roman" w:hAnsi="Times New Roman"/>
          <w:bCs/>
          <w:color w:val="0070C0"/>
          <w:sz w:val="26"/>
          <w:szCs w:val="26"/>
        </w:rPr>
        <w:t xml:space="preserve"> </w:t>
      </w:r>
      <w:r w:rsidRPr="00C94F2F">
        <w:rPr>
          <w:rFonts w:ascii="Times New Roman" w:hAnsi="Times New Roman"/>
          <w:bCs/>
          <w:sz w:val="26"/>
          <w:szCs w:val="26"/>
        </w:rPr>
        <w:t xml:space="preserve">году в сумме </w:t>
      </w:r>
      <w:r w:rsidR="00C94F2F" w:rsidRPr="00C94F2F">
        <w:rPr>
          <w:rFonts w:ascii="Times New Roman" w:hAnsi="Times New Roman"/>
          <w:bCs/>
          <w:sz w:val="26"/>
          <w:szCs w:val="26"/>
        </w:rPr>
        <w:t>222,1</w:t>
      </w:r>
      <w:r w:rsidRPr="00C94F2F">
        <w:rPr>
          <w:rFonts w:ascii="Times New Roman" w:hAnsi="Times New Roman"/>
          <w:bCs/>
          <w:sz w:val="26"/>
          <w:szCs w:val="26"/>
        </w:rPr>
        <w:t xml:space="preserve"> тыс.</w:t>
      </w:r>
      <w:r w:rsidR="00431946" w:rsidRPr="00C94F2F">
        <w:rPr>
          <w:rFonts w:ascii="Times New Roman" w:hAnsi="Times New Roman"/>
          <w:bCs/>
          <w:sz w:val="26"/>
          <w:szCs w:val="26"/>
        </w:rPr>
        <w:t xml:space="preserve"> руб., что на </w:t>
      </w:r>
      <w:r w:rsidR="00C94F2F" w:rsidRPr="00C94F2F">
        <w:rPr>
          <w:rFonts w:ascii="Times New Roman" w:hAnsi="Times New Roman"/>
          <w:bCs/>
          <w:sz w:val="26"/>
          <w:szCs w:val="26"/>
        </w:rPr>
        <w:t>0,1</w:t>
      </w:r>
      <w:r w:rsidRPr="00C94F2F">
        <w:rPr>
          <w:rFonts w:ascii="Times New Roman" w:hAnsi="Times New Roman"/>
          <w:bCs/>
          <w:sz w:val="26"/>
          <w:szCs w:val="26"/>
        </w:rPr>
        <w:t xml:space="preserve"> тыс.</w:t>
      </w:r>
      <w:r w:rsidR="00431946" w:rsidRPr="00C94F2F">
        <w:rPr>
          <w:rFonts w:ascii="Times New Roman" w:hAnsi="Times New Roman"/>
          <w:bCs/>
          <w:sz w:val="26"/>
          <w:szCs w:val="26"/>
        </w:rPr>
        <w:t xml:space="preserve"> </w:t>
      </w:r>
      <w:r w:rsidRPr="00C94F2F">
        <w:rPr>
          <w:rFonts w:ascii="Times New Roman" w:hAnsi="Times New Roman"/>
          <w:bCs/>
          <w:sz w:val="26"/>
          <w:szCs w:val="26"/>
        </w:rPr>
        <w:t xml:space="preserve">руб. </w:t>
      </w:r>
      <w:r w:rsidR="00C94F2F">
        <w:rPr>
          <w:rFonts w:ascii="Times New Roman" w:hAnsi="Times New Roman"/>
          <w:bCs/>
          <w:sz w:val="26"/>
          <w:szCs w:val="26"/>
        </w:rPr>
        <w:t>меньше ожидаемых расходов в 2020</w:t>
      </w:r>
      <w:r w:rsidRPr="00C94F2F">
        <w:rPr>
          <w:rFonts w:ascii="Times New Roman" w:hAnsi="Times New Roman"/>
          <w:bCs/>
          <w:sz w:val="26"/>
          <w:szCs w:val="26"/>
        </w:rPr>
        <w:t xml:space="preserve"> году.</w:t>
      </w:r>
      <w:r w:rsidRPr="00976B76">
        <w:rPr>
          <w:rFonts w:ascii="Times New Roman" w:hAnsi="Times New Roman"/>
          <w:bCs/>
          <w:color w:val="0070C0"/>
          <w:sz w:val="26"/>
          <w:szCs w:val="26"/>
        </w:rPr>
        <w:t xml:space="preserve"> </w:t>
      </w:r>
      <w:r w:rsidRPr="00C94F2F">
        <w:rPr>
          <w:rFonts w:ascii="Times New Roman" w:hAnsi="Times New Roman"/>
          <w:bCs/>
          <w:sz w:val="26"/>
          <w:szCs w:val="26"/>
        </w:rPr>
        <w:t xml:space="preserve">Данные ассигнования соответствуют объему </w:t>
      </w:r>
      <w:r w:rsidR="00431946" w:rsidRPr="00C94F2F">
        <w:rPr>
          <w:rFonts w:ascii="Times New Roman" w:hAnsi="Times New Roman"/>
          <w:bCs/>
          <w:sz w:val="26"/>
          <w:szCs w:val="26"/>
        </w:rPr>
        <w:t xml:space="preserve">планируемой в бюджете </w:t>
      </w:r>
      <w:r w:rsidRPr="00C94F2F">
        <w:rPr>
          <w:rFonts w:ascii="Times New Roman" w:hAnsi="Times New Roman"/>
          <w:bCs/>
          <w:sz w:val="26"/>
          <w:szCs w:val="26"/>
        </w:rPr>
        <w:t xml:space="preserve">субвенции </w:t>
      </w:r>
      <w:r w:rsidR="00431946" w:rsidRPr="00C94F2F">
        <w:rPr>
          <w:rFonts w:ascii="Times New Roman" w:hAnsi="Times New Roman"/>
          <w:sz w:val="26"/>
          <w:szCs w:val="26"/>
        </w:rPr>
        <w:t>на осуществление первичного воинского учета</w:t>
      </w:r>
      <w:r w:rsidRPr="00C94F2F">
        <w:rPr>
          <w:rFonts w:ascii="Times New Roman" w:hAnsi="Times New Roman"/>
          <w:bCs/>
          <w:sz w:val="26"/>
          <w:szCs w:val="26"/>
        </w:rPr>
        <w:t>.</w:t>
      </w:r>
    </w:p>
    <w:p w:rsidR="00F64866" w:rsidRPr="0074175A" w:rsidRDefault="00431946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4F2F">
        <w:rPr>
          <w:rFonts w:ascii="Times New Roman" w:hAnsi="Times New Roman"/>
          <w:bCs/>
          <w:sz w:val="26"/>
          <w:szCs w:val="26"/>
        </w:rPr>
        <w:t xml:space="preserve">Плановые показатели </w:t>
      </w:r>
      <w:r w:rsidR="00726EB8" w:rsidRPr="00C94F2F">
        <w:rPr>
          <w:rFonts w:ascii="Times New Roman" w:hAnsi="Times New Roman"/>
          <w:bCs/>
          <w:sz w:val="26"/>
          <w:szCs w:val="26"/>
        </w:rPr>
        <w:t>по разделу</w:t>
      </w:r>
      <w:r w:rsidR="00726EB8" w:rsidRPr="00C94F2F">
        <w:rPr>
          <w:rFonts w:ascii="Times New Roman" w:hAnsi="Times New Roman"/>
          <w:b/>
          <w:bCs/>
          <w:sz w:val="26"/>
          <w:szCs w:val="26"/>
        </w:rPr>
        <w:t xml:space="preserve"> 0300 «Национальная безопасность и правоохранительная деятельность» </w:t>
      </w:r>
      <w:r w:rsidR="00C94F2F">
        <w:rPr>
          <w:rFonts w:ascii="Times New Roman" w:hAnsi="Times New Roman"/>
          <w:bCs/>
          <w:sz w:val="26"/>
          <w:szCs w:val="26"/>
        </w:rPr>
        <w:t>предусмотрены в 2021</w:t>
      </w:r>
      <w:r w:rsidR="00866AAD" w:rsidRPr="00C94F2F">
        <w:rPr>
          <w:rFonts w:ascii="Times New Roman" w:hAnsi="Times New Roman"/>
          <w:bCs/>
          <w:sz w:val="26"/>
          <w:szCs w:val="26"/>
        </w:rPr>
        <w:t xml:space="preserve"> году в сумме </w:t>
      </w:r>
      <w:r w:rsidR="00C94F2F" w:rsidRPr="00C94F2F">
        <w:rPr>
          <w:rFonts w:ascii="Times New Roman" w:hAnsi="Times New Roman"/>
          <w:bCs/>
          <w:sz w:val="26"/>
          <w:szCs w:val="26"/>
        </w:rPr>
        <w:t>110,0</w:t>
      </w:r>
      <w:r w:rsidR="00726EB8" w:rsidRPr="00C94F2F">
        <w:rPr>
          <w:rFonts w:ascii="Times New Roman" w:hAnsi="Times New Roman"/>
          <w:bCs/>
          <w:sz w:val="26"/>
          <w:szCs w:val="26"/>
        </w:rPr>
        <w:t xml:space="preserve"> тыс.</w:t>
      </w:r>
      <w:r w:rsidRPr="00C94F2F">
        <w:rPr>
          <w:rFonts w:ascii="Times New Roman" w:hAnsi="Times New Roman"/>
          <w:bCs/>
          <w:sz w:val="26"/>
          <w:szCs w:val="26"/>
        </w:rPr>
        <w:t xml:space="preserve"> </w:t>
      </w:r>
      <w:r w:rsidR="00726EB8" w:rsidRPr="00C94F2F">
        <w:rPr>
          <w:rFonts w:ascii="Times New Roman" w:hAnsi="Times New Roman"/>
          <w:bCs/>
          <w:sz w:val="26"/>
          <w:szCs w:val="26"/>
        </w:rPr>
        <w:t>руб.</w:t>
      </w:r>
      <w:r w:rsidR="00C94F2F" w:rsidRPr="00C94F2F">
        <w:rPr>
          <w:rFonts w:ascii="Times New Roman" w:hAnsi="Times New Roman"/>
          <w:bCs/>
          <w:sz w:val="26"/>
          <w:szCs w:val="26"/>
        </w:rPr>
        <w:t>, что на 96,8 тыс. руб. больше ожидаемого исполнения 2020</w:t>
      </w:r>
      <w:r w:rsidRPr="00C94F2F">
        <w:rPr>
          <w:rFonts w:ascii="Times New Roman" w:hAnsi="Times New Roman"/>
          <w:bCs/>
          <w:sz w:val="26"/>
          <w:szCs w:val="26"/>
        </w:rPr>
        <w:t xml:space="preserve"> года. </w:t>
      </w:r>
      <w:r w:rsidR="00866AAD" w:rsidRPr="0074175A">
        <w:rPr>
          <w:rFonts w:ascii="Times New Roman" w:hAnsi="Times New Roman"/>
          <w:bCs/>
          <w:sz w:val="26"/>
          <w:szCs w:val="26"/>
        </w:rPr>
        <w:t xml:space="preserve">Расходы планируются по подразделу 0309 в сумме 10,0 тыс. руб., </w:t>
      </w:r>
      <w:r w:rsidR="00C94F2F" w:rsidRPr="0074175A">
        <w:rPr>
          <w:rFonts w:ascii="Times New Roman" w:hAnsi="Times New Roman"/>
          <w:bCs/>
          <w:sz w:val="26"/>
          <w:szCs w:val="26"/>
        </w:rPr>
        <w:t xml:space="preserve">- защита населения и </w:t>
      </w:r>
      <w:r w:rsidR="00C94F2F" w:rsidRPr="0074175A">
        <w:rPr>
          <w:rFonts w:ascii="Times New Roman" w:hAnsi="Times New Roman"/>
          <w:bCs/>
          <w:sz w:val="26"/>
          <w:szCs w:val="26"/>
        </w:rPr>
        <w:lastRenderedPageBreak/>
        <w:t xml:space="preserve">территории от </w:t>
      </w:r>
      <w:r w:rsidR="004A7DE5" w:rsidRPr="0074175A">
        <w:rPr>
          <w:rFonts w:ascii="Times New Roman" w:hAnsi="Times New Roman"/>
          <w:bCs/>
          <w:sz w:val="26"/>
          <w:szCs w:val="26"/>
        </w:rPr>
        <w:t xml:space="preserve">ЧС, </w:t>
      </w:r>
      <w:r w:rsidR="00866AAD" w:rsidRPr="0074175A">
        <w:rPr>
          <w:rFonts w:ascii="Times New Roman" w:hAnsi="Times New Roman"/>
          <w:bCs/>
          <w:sz w:val="26"/>
          <w:szCs w:val="26"/>
        </w:rPr>
        <w:t xml:space="preserve">по подразделу 0310 в сумме </w:t>
      </w:r>
      <w:r w:rsidR="00C94F2F" w:rsidRPr="0074175A">
        <w:rPr>
          <w:rFonts w:ascii="Times New Roman" w:hAnsi="Times New Roman"/>
          <w:bCs/>
          <w:sz w:val="26"/>
          <w:szCs w:val="26"/>
        </w:rPr>
        <w:t>100,0</w:t>
      </w:r>
      <w:r w:rsidR="00866AAD" w:rsidRPr="0074175A">
        <w:rPr>
          <w:rFonts w:ascii="Times New Roman" w:hAnsi="Times New Roman"/>
          <w:bCs/>
          <w:sz w:val="26"/>
          <w:szCs w:val="26"/>
        </w:rPr>
        <w:t xml:space="preserve"> тыс. руб. </w:t>
      </w:r>
      <w:r w:rsidR="004A7DE5" w:rsidRPr="0074175A">
        <w:rPr>
          <w:rFonts w:ascii="Times New Roman" w:hAnsi="Times New Roman"/>
          <w:bCs/>
          <w:sz w:val="26"/>
          <w:szCs w:val="26"/>
        </w:rPr>
        <w:t xml:space="preserve"> на об</w:t>
      </w:r>
      <w:r w:rsidR="00F64866" w:rsidRPr="0074175A">
        <w:rPr>
          <w:rFonts w:ascii="Times New Roman" w:hAnsi="Times New Roman"/>
          <w:bCs/>
          <w:sz w:val="26"/>
          <w:szCs w:val="26"/>
        </w:rPr>
        <w:t xml:space="preserve">еспечение пожарной безопасности, что </w:t>
      </w:r>
      <w:r w:rsidR="004A7DE5" w:rsidRPr="0074175A">
        <w:rPr>
          <w:rFonts w:ascii="Times New Roman" w:hAnsi="Times New Roman"/>
          <w:bCs/>
          <w:sz w:val="26"/>
          <w:szCs w:val="26"/>
        </w:rPr>
        <w:t xml:space="preserve"> </w:t>
      </w:r>
      <w:r w:rsidR="00F64866" w:rsidRPr="0074175A">
        <w:rPr>
          <w:rFonts w:ascii="Times New Roman" w:hAnsi="Times New Roman"/>
          <w:bCs/>
          <w:sz w:val="26"/>
          <w:szCs w:val="26"/>
        </w:rPr>
        <w:t>Согласно пояснительной записке, расходы по подразделу 0310 планируются на проведение противопожарной пропитки деревянных конструкций в здании Дворца культуры.</w:t>
      </w:r>
    </w:p>
    <w:p w:rsidR="00F7705F" w:rsidRPr="0074175A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74175A">
        <w:rPr>
          <w:rFonts w:ascii="Times New Roman" w:hAnsi="Times New Roman"/>
          <w:bCs/>
          <w:sz w:val="26"/>
          <w:szCs w:val="26"/>
        </w:rPr>
        <w:t>Бюджетные ассигнования по разделу</w:t>
      </w:r>
      <w:r w:rsidRPr="0074175A">
        <w:rPr>
          <w:rFonts w:ascii="Times New Roman" w:hAnsi="Times New Roman"/>
          <w:b/>
          <w:bCs/>
          <w:sz w:val="26"/>
          <w:szCs w:val="26"/>
        </w:rPr>
        <w:t xml:space="preserve"> 0400 «Национальная экономика»</w:t>
      </w:r>
      <w:r w:rsidRPr="0074175A">
        <w:rPr>
          <w:rFonts w:ascii="Times New Roman" w:hAnsi="Times New Roman"/>
          <w:bCs/>
          <w:sz w:val="26"/>
          <w:szCs w:val="26"/>
        </w:rPr>
        <w:t xml:space="preserve"> </w:t>
      </w:r>
      <w:r w:rsidR="00F7705F" w:rsidRPr="0074175A">
        <w:rPr>
          <w:rFonts w:ascii="Times New Roman" w:hAnsi="Times New Roman"/>
          <w:bCs/>
          <w:sz w:val="26"/>
          <w:szCs w:val="26"/>
        </w:rPr>
        <w:t xml:space="preserve">по подразделу 0409 «Дорожное хозяйство (дорожные фонды) </w:t>
      </w:r>
      <w:r w:rsidR="009350AE" w:rsidRPr="0074175A">
        <w:rPr>
          <w:rFonts w:ascii="Times New Roman" w:hAnsi="Times New Roman"/>
          <w:bCs/>
          <w:sz w:val="26"/>
          <w:szCs w:val="26"/>
        </w:rPr>
        <w:t>запланиров</w:t>
      </w:r>
      <w:r w:rsidR="00F64866" w:rsidRPr="0074175A">
        <w:rPr>
          <w:rFonts w:ascii="Times New Roman" w:hAnsi="Times New Roman"/>
          <w:bCs/>
          <w:sz w:val="26"/>
          <w:szCs w:val="26"/>
        </w:rPr>
        <w:t>аны в 2021</w:t>
      </w:r>
      <w:r w:rsidRPr="0074175A">
        <w:rPr>
          <w:rFonts w:ascii="Times New Roman" w:hAnsi="Times New Roman"/>
          <w:bCs/>
          <w:sz w:val="26"/>
          <w:szCs w:val="26"/>
        </w:rPr>
        <w:t>году в сумме</w:t>
      </w:r>
      <w:r w:rsidRPr="00976B76">
        <w:rPr>
          <w:rFonts w:ascii="Times New Roman" w:hAnsi="Times New Roman"/>
          <w:bCs/>
          <w:color w:val="0070C0"/>
          <w:sz w:val="26"/>
          <w:szCs w:val="26"/>
        </w:rPr>
        <w:t xml:space="preserve"> </w:t>
      </w:r>
      <w:r w:rsidR="0074175A" w:rsidRPr="0074175A">
        <w:rPr>
          <w:rFonts w:ascii="Times New Roman" w:hAnsi="Times New Roman"/>
          <w:bCs/>
          <w:sz w:val="26"/>
          <w:szCs w:val="26"/>
        </w:rPr>
        <w:t>4 695,1</w:t>
      </w:r>
      <w:r w:rsidR="00731070" w:rsidRPr="0074175A">
        <w:rPr>
          <w:rFonts w:ascii="Times New Roman" w:hAnsi="Times New Roman"/>
          <w:bCs/>
          <w:sz w:val="26"/>
          <w:szCs w:val="26"/>
        </w:rPr>
        <w:t xml:space="preserve"> </w:t>
      </w:r>
      <w:r w:rsidRPr="0074175A">
        <w:rPr>
          <w:rFonts w:ascii="Times New Roman" w:hAnsi="Times New Roman"/>
          <w:bCs/>
          <w:sz w:val="26"/>
          <w:szCs w:val="26"/>
        </w:rPr>
        <w:t>тыс.</w:t>
      </w:r>
      <w:r w:rsidR="00920744" w:rsidRPr="0074175A">
        <w:rPr>
          <w:rFonts w:ascii="Times New Roman" w:hAnsi="Times New Roman"/>
          <w:bCs/>
          <w:sz w:val="26"/>
          <w:szCs w:val="26"/>
        </w:rPr>
        <w:t xml:space="preserve"> </w:t>
      </w:r>
      <w:r w:rsidRPr="0074175A">
        <w:rPr>
          <w:rFonts w:ascii="Times New Roman" w:hAnsi="Times New Roman"/>
          <w:bCs/>
          <w:sz w:val="26"/>
          <w:szCs w:val="26"/>
        </w:rPr>
        <w:t xml:space="preserve">руб., что на </w:t>
      </w:r>
      <w:r w:rsidR="0074175A" w:rsidRPr="0074175A">
        <w:rPr>
          <w:rFonts w:ascii="Times New Roman" w:hAnsi="Times New Roman"/>
          <w:bCs/>
          <w:sz w:val="26"/>
          <w:szCs w:val="26"/>
        </w:rPr>
        <w:t>4 381,9</w:t>
      </w:r>
      <w:r w:rsidR="002310E3" w:rsidRPr="0074175A">
        <w:rPr>
          <w:rFonts w:ascii="Times New Roman" w:hAnsi="Times New Roman"/>
          <w:bCs/>
          <w:sz w:val="26"/>
          <w:szCs w:val="26"/>
        </w:rPr>
        <w:t xml:space="preserve"> </w:t>
      </w:r>
      <w:r w:rsidRPr="0074175A">
        <w:rPr>
          <w:rFonts w:ascii="Times New Roman" w:hAnsi="Times New Roman"/>
          <w:bCs/>
          <w:sz w:val="26"/>
          <w:szCs w:val="26"/>
        </w:rPr>
        <w:t>тыс.</w:t>
      </w:r>
      <w:r w:rsidR="002310E3" w:rsidRPr="0074175A">
        <w:rPr>
          <w:rFonts w:ascii="Times New Roman" w:hAnsi="Times New Roman"/>
          <w:bCs/>
          <w:sz w:val="26"/>
          <w:szCs w:val="26"/>
        </w:rPr>
        <w:t xml:space="preserve"> </w:t>
      </w:r>
      <w:r w:rsidRPr="0074175A">
        <w:rPr>
          <w:rFonts w:ascii="Times New Roman" w:hAnsi="Times New Roman"/>
          <w:bCs/>
          <w:sz w:val="26"/>
          <w:szCs w:val="26"/>
        </w:rPr>
        <w:t xml:space="preserve">руб. </w:t>
      </w:r>
      <w:r w:rsidR="00731070" w:rsidRPr="0074175A">
        <w:rPr>
          <w:rFonts w:ascii="Times New Roman" w:hAnsi="Times New Roman"/>
          <w:bCs/>
          <w:sz w:val="26"/>
          <w:szCs w:val="26"/>
        </w:rPr>
        <w:t>ниже</w:t>
      </w:r>
      <w:r w:rsidR="002310E3" w:rsidRPr="0074175A">
        <w:rPr>
          <w:rFonts w:ascii="Times New Roman" w:hAnsi="Times New Roman"/>
          <w:bCs/>
          <w:sz w:val="26"/>
          <w:szCs w:val="26"/>
        </w:rPr>
        <w:t xml:space="preserve"> </w:t>
      </w:r>
      <w:r w:rsidR="00C966C9" w:rsidRPr="0074175A">
        <w:rPr>
          <w:rFonts w:ascii="Times New Roman" w:hAnsi="Times New Roman"/>
          <w:bCs/>
          <w:sz w:val="26"/>
          <w:szCs w:val="26"/>
        </w:rPr>
        <w:t>ожидаемых расходов в 20</w:t>
      </w:r>
      <w:r w:rsidR="0074175A" w:rsidRPr="0074175A">
        <w:rPr>
          <w:rFonts w:ascii="Times New Roman" w:hAnsi="Times New Roman"/>
          <w:bCs/>
          <w:sz w:val="26"/>
          <w:szCs w:val="26"/>
        </w:rPr>
        <w:t>20</w:t>
      </w:r>
      <w:r w:rsidRPr="0074175A">
        <w:rPr>
          <w:rFonts w:ascii="Times New Roman" w:hAnsi="Times New Roman"/>
          <w:bCs/>
          <w:sz w:val="26"/>
          <w:szCs w:val="26"/>
        </w:rPr>
        <w:t xml:space="preserve"> году</w:t>
      </w:r>
      <w:r w:rsidR="006E185B" w:rsidRPr="0074175A">
        <w:rPr>
          <w:rFonts w:ascii="Times New Roman" w:hAnsi="Times New Roman"/>
          <w:bCs/>
          <w:sz w:val="26"/>
          <w:szCs w:val="26"/>
        </w:rPr>
        <w:t>, что связано с объемом поступ</w:t>
      </w:r>
      <w:r w:rsidR="000F46E9" w:rsidRPr="0074175A">
        <w:rPr>
          <w:rFonts w:ascii="Times New Roman" w:hAnsi="Times New Roman"/>
          <w:bCs/>
          <w:sz w:val="26"/>
          <w:szCs w:val="26"/>
        </w:rPr>
        <w:t>ивших</w:t>
      </w:r>
      <w:r w:rsidR="006E185B" w:rsidRPr="0074175A">
        <w:rPr>
          <w:rFonts w:ascii="Times New Roman" w:hAnsi="Times New Roman"/>
          <w:bCs/>
          <w:sz w:val="26"/>
          <w:szCs w:val="26"/>
        </w:rPr>
        <w:t xml:space="preserve"> в бюджет поселения </w:t>
      </w:r>
      <w:r w:rsidR="000F46E9" w:rsidRPr="0074175A">
        <w:rPr>
          <w:rFonts w:ascii="Times New Roman" w:hAnsi="Times New Roman"/>
          <w:bCs/>
          <w:sz w:val="26"/>
          <w:szCs w:val="26"/>
        </w:rPr>
        <w:t>трансфертов на дорожную деятельность</w:t>
      </w:r>
      <w:r w:rsidRPr="0074175A">
        <w:rPr>
          <w:rFonts w:ascii="Times New Roman" w:hAnsi="Times New Roman"/>
          <w:bCs/>
          <w:sz w:val="26"/>
          <w:szCs w:val="26"/>
        </w:rPr>
        <w:t>.</w:t>
      </w:r>
      <w:r w:rsidRPr="0074175A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731070" w:rsidRPr="0074175A">
        <w:rPr>
          <w:rFonts w:ascii="Times New Roman" w:hAnsi="Times New Roman"/>
          <w:bCs/>
          <w:sz w:val="26"/>
          <w:szCs w:val="26"/>
          <w:lang w:eastAsia="ar-SA"/>
        </w:rPr>
        <w:t>Расходы планируются за счет сре</w:t>
      </w:r>
      <w:proofErr w:type="gramStart"/>
      <w:r w:rsidR="00731070" w:rsidRPr="0074175A">
        <w:rPr>
          <w:rFonts w:ascii="Times New Roman" w:hAnsi="Times New Roman"/>
          <w:bCs/>
          <w:sz w:val="26"/>
          <w:szCs w:val="26"/>
          <w:lang w:eastAsia="ar-SA"/>
        </w:rPr>
        <w:t>дств тр</w:t>
      </w:r>
      <w:proofErr w:type="gramEnd"/>
      <w:r w:rsidR="00731070" w:rsidRPr="0074175A">
        <w:rPr>
          <w:rFonts w:ascii="Times New Roman" w:hAnsi="Times New Roman"/>
          <w:bCs/>
          <w:sz w:val="26"/>
          <w:szCs w:val="26"/>
          <w:lang w:eastAsia="ar-SA"/>
        </w:rPr>
        <w:t>ансферта, ожидаемого к посту</w:t>
      </w:r>
      <w:r w:rsidR="0074175A" w:rsidRPr="0074175A">
        <w:rPr>
          <w:rFonts w:ascii="Times New Roman" w:hAnsi="Times New Roman"/>
          <w:bCs/>
          <w:sz w:val="26"/>
          <w:szCs w:val="26"/>
          <w:lang w:eastAsia="ar-SA"/>
        </w:rPr>
        <w:t>плению в бюджет поселения в 2021</w:t>
      </w:r>
      <w:r w:rsidR="00731070" w:rsidRPr="0074175A">
        <w:rPr>
          <w:rFonts w:ascii="Times New Roman" w:hAnsi="Times New Roman"/>
          <w:bCs/>
          <w:sz w:val="26"/>
          <w:szCs w:val="26"/>
          <w:lang w:eastAsia="ar-SA"/>
        </w:rPr>
        <w:t xml:space="preserve"> году в соответствии с заключенным соглашением.</w:t>
      </w:r>
    </w:p>
    <w:p w:rsidR="009F59DA" w:rsidRPr="00DE5C97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C97">
        <w:rPr>
          <w:rFonts w:ascii="Times New Roman" w:hAnsi="Times New Roman"/>
          <w:bCs/>
          <w:sz w:val="26"/>
          <w:szCs w:val="26"/>
        </w:rPr>
        <w:t xml:space="preserve">Бюджетные ассигнования по разделу </w:t>
      </w:r>
      <w:r w:rsidRPr="00DE5C97">
        <w:rPr>
          <w:rFonts w:ascii="Times New Roman" w:hAnsi="Times New Roman"/>
          <w:b/>
          <w:bCs/>
          <w:sz w:val="26"/>
          <w:szCs w:val="26"/>
        </w:rPr>
        <w:t>0500 «Жилищно-коммунальное хозяйство»</w:t>
      </w:r>
      <w:r w:rsidRPr="00DE5C97">
        <w:rPr>
          <w:rFonts w:ascii="Times New Roman" w:hAnsi="Times New Roman"/>
          <w:bCs/>
          <w:sz w:val="26"/>
          <w:szCs w:val="26"/>
        </w:rPr>
        <w:t xml:space="preserve"> </w:t>
      </w:r>
      <w:r w:rsidR="00DE5C97">
        <w:rPr>
          <w:rFonts w:ascii="Times New Roman" w:hAnsi="Times New Roman"/>
          <w:bCs/>
          <w:sz w:val="26"/>
          <w:szCs w:val="26"/>
        </w:rPr>
        <w:t>запланированы в 2021</w:t>
      </w:r>
      <w:r w:rsidRPr="00DE5C97">
        <w:rPr>
          <w:rFonts w:ascii="Times New Roman" w:hAnsi="Times New Roman"/>
          <w:bCs/>
          <w:sz w:val="26"/>
          <w:szCs w:val="26"/>
        </w:rPr>
        <w:t xml:space="preserve"> году в сумме </w:t>
      </w:r>
      <w:r w:rsidR="00DE5C97">
        <w:rPr>
          <w:rFonts w:ascii="Times New Roman" w:hAnsi="Times New Roman"/>
          <w:bCs/>
          <w:sz w:val="26"/>
          <w:szCs w:val="26"/>
        </w:rPr>
        <w:t>4 343,8</w:t>
      </w:r>
      <w:r w:rsidRPr="00DE5C97">
        <w:rPr>
          <w:rFonts w:ascii="Times New Roman" w:hAnsi="Times New Roman"/>
          <w:bCs/>
          <w:sz w:val="26"/>
          <w:szCs w:val="26"/>
        </w:rPr>
        <w:t xml:space="preserve"> тыс.</w:t>
      </w:r>
      <w:r w:rsidR="00D111F4" w:rsidRPr="00DE5C97">
        <w:rPr>
          <w:rFonts w:ascii="Times New Roman" w:hAnsi="Times New Roman"/>
          <w:bCs/>
          <w:sz w:val="26"/>
          <w:szCs w:val="26"/>
        </w:rPr>
        <w:t xml:space="preserve"> </w:t>
      </w:r>
      <w:r w:rsidRPr="00DE5C97">
        <w:rPr>
          <w:rFonts w:ascii="Times New Roman" w:hAnsi="Times New Roman"/>
          <w:bCs/>
          <w:sz w:val="26"/>
          <w:szCs w:val="26"/>
        </w:rPr>
        <w:t xml:space="preserve">руб., </w:t>
      </w:r>
      <w:r w:rsidR="00D111F4" w:rsidRPr="00DE5C97">
        <w:rPr>
          <w:rFonts w:ascii="Times New Roman" w:hAnsi="Times New Roman"/>
          <w:bCs/>
          <w:sz w:val="26"/>
          <w:szCs w:val="26"/>
        </w:rPr>
        <w:t>что меньше показа</w:t>
      </w:r>
      <w:r w:rsidR="00DE5C97">
        <w:rPr>
          <w:rFonts w:ascii="Times New Roman" w:hAnsi="Times New Roman"/>
          <w:bCs/>
          <w:sz w:val="26"/>
          <w:szCs w:val="26"/>
        </w:rPr>
        <w:t>телей ожидаемого исполнения 2020</w:t>
      </w:r>
      <w:r w:rsidR="00D111F4" w:rsidRPr="00DE5C97">
        <w:rPr>
          <w:rFonts w:ascii="Times New Roman" w:hAnsi="Times New Roman"/>
          <w:bCs/>
          <w:sz w:val="26"/>
          <w:szCs w:val="26"/>
        </w:rPr>
        <w:t xml:space="preserve"> года на </w:t>
      </w:r>
      <w:r w:rsidR="00DE5C97">
        <w:rPr>
          <w:rFonts w:ascii="Times New Roman" w:hAnsi="Times New Roman"/>
          <w:bCs/>
          <w:sz w:val="26"/>
          <w:szCs w:val="26"/>
        </w:rPr>
        <w:t>1 849,7</w:t>
      </w:r>
      <w:r w:rsidR="008B4634" w:rsidRPr="00DE5C97">
        <w:rPr>
          <w:rFonts w:ascii="Times New Roman" w:hAnsi="Times New Roman"/>
          <w:bCs/>
          <w:sz w:val="26"/>
          <w:szCs w:val="26"/>
        </w:rPr>
        <w:t xml:space="preserve"> тыс. руб.</w:t>
      </w:r>
      <w:r w:rsidR="00071270" w:rsidRPr="00DE5C97">
        <w:rPr>
          <w:rFonts w:ascii="Times New Roman" w:hAnsi="Times New Roman"/>
          <w:bCs/>
          <w:sz w:val="26"/>
          <w:szCs w:val="26"/>
        </w:rPr>
        <w:t xml:space="preserve"> </w:t>
      </w:r>
    </w:p>
    <w:p w:rsidR="00CE324A" w:rsidRPr="00DE5C97" w:rsidRDefault="00CE324A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C97">
        <w:rPr>
          <w:rFonts w:ascii="Times New Roman" w:hAnsi="Times New Roman"/>
          <w:bCs/>
          <w:sz w:val="26"/>
          <w:szCs w:val="26"/>
        </w:rPr>
        <w:t xml:space="preserve">Расходы </w:t>
      </w:r>
      <w:r w:rsidR="00DE5C97">
        <w:rPr>
          <w:rFonts w:ascii="Times New Roman" w:hAnsi="Times New Roman"/>
          <w:bCs/>
          <w:sz w:val="26"/>
          <w:szCs w:val="26"/>
        </w:rPr>
        <w:t>в 2021</w:t>
      </w:r>
      <w:r w:rsidR="00071270" w:rsidRPr="00DE5C97">
        <w:rPr>
          <w:rFonts w:ascii="Times New Roman" w:hAnsi="Times New Roman"/>
          <w:bCs/>
          <w:sz w:val="26"/>
          <w:szCs w:val="26"/>
        </w:rPr>
        <w:t xml:space="preserve"> году </w:t>
      </w:r>
      <w:r w:rsidRPr="00DE5C97">
        <w:rPr>
          <w:rFonts w:ascii="Times New Roman" w:hAnsi="Times New Roman"/>
          <w:bCs/>
          <w:sz w:val="26"/>
          <w:szCs w:val="26"/>
        </w:rPr>
        <w:t>планируются следующим образом:</w:t>
      </w:r>
    </w:p>
    <w:p w:rsidR="00DE5C97" w:rsidRDefault="00CE324A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bCs/>
          <w:sz w:val="26"/>
          <w:szCs w:val="26"/>
        </w:rPr>
        <w:t xml:space="preserve">- в сумме </w:t>
      </w:r>
      <w:r w:rsidR="00DE5C97" w:rsidRPr="00DE5C97">
        <w:rPr>
          <w:rFonts w:ascii="Times New Roman" w:hAnsi="Times New Roman"/>
          <w:bCs/>
          <w:sz w:val="26"/>
          <w:szCs w:val="26"/>
        </w:rPr>
        <w:t>162,7</w:t>
      </w:r>
      <w:r w:rsidRPr="00DE5C97">
        <w:rPr>
          <w:rFonts w:ascii="Times New Roman" w:hAnsi="Times New Roman"/>
          <w:bCs/>
          <w:sz w:val="26"/>
          <w:szCs w:val="26"/>
        </w:rPr>
        <w:t xml:space="preserve"> тыс. руб. по подразделу </w:t>
      </w:r>
      <w:r w:rsidRPr="00DE5C97">
        <w:rPr>
          <w:rFonts w:ascii="Times New Roman" w:hAnsi="Times New Roman"/>
          <w:bCs/>
          <w:i/>
          <w:sz w:val="26"/>
          <w:szCs w:val="26"/>
        </w:rPr>
        <w:t>0501</w:t>
      </w:r>
      <w:r w:rsidR="00315322" w:rsidRPr="00DE5C97">
        <w:rPr>
          <w:rFonts w:ascii="Times New Roman" w:hAnsi="Times New Roman"/>
          <w:bCs/>
          <w:i/>
          <w:sz w:val="26"/>
          <w:szCs w:val="26"/>
        </w:rPr>
        <w:t xml:space="preserve"> «Жилищное хозяйство»</w:t>
      </w:r>
      <w:r w:rsidRPr="00DE5C97">
        <w:rPr>
          <w:rFonts w:ascii="Times New Roman" w:hAnsi="Times New Roman"/>
          <w:bCs/>
          <w:sz w:val="26"/>
          <w:szCs w:val="26"/>
        </w:rPr>
        <w:t xml:space="preserve">, (в том числе за счет планируемого трансферта </w:t>
      </w:r>
      <w:r w:rsidRPr="00DE5C97">
        <w:rPr>
          <w:rFonts w:ascii="Times New Roman" w:hAnsi="Times New Roman"/>
          <w:sz w:val="26"/>
          <w:szCs w:val="26"/>
        </w:rPr>
        <w:t xml:space="preserve">на обеспечение мероприятий по капитальному ремонту МКД </w:t>
      </w:r>
      <w:r w:rsidR="00DE5C97">
        <w:rPr>
          <w:rFonts w:ascii="Times New Roman" w:hAnsi="Times New Roman"/>
          <w:sz w:val="26"/>
          <w:szCs w:val="26"/>
        </w:rPr>
        <w:t>133,8</w:t>
      </w:r>
      <w:r w:rsidRPr="00DE5C97">
        <w:rPr>
          <w:rFonts w:ascii="Times New Roman" w:hAnsi="Times New Roman"/>
          <w:sz w:val="26"/>
          <w:szCs w:val="26"/>
        </w:rPr>
        <w:t xml:space="preserve"> тыс. руб.</w:t>
      </w:r>
      <w:r w:rsidR="00DE5C97">
        <w:rPr>
          <w:rFonts w:ascii="Times New Roman" w:hAnsi="Times New Roman"/>
          <w:sz w:val="26"/>
          <w:szCs w:val="26"/>
        </w:rPr>
        <w:t>)</w:t>
      </w:r>
      <w:r w:rsidR="00DE5C97" w:rsidRPr="00DE5C97">
        <w:rPr>
          <w:rFonts w:ascii="Times New Roman" w:hAnsi="Times New Roman"/>
          <w:sz w:val="26"/>
          <w:szCs w:val="26"/>
        </w:rPr>
        <w:t>;</w:t>
      </w:r>
    </w:p>
    <w:p w:rsidR="00DE5C97" w:rsidRDefault="00F53DFD" w:rsidP="009F247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  <w:r w:rsidRPr="00DE5C97">
        <w:rPr>
          <w:rFonts w:ascii="Times New Roman" w:hAnsi="Times New Roman"/>
          <w:bCs/>
          <w:sz w:val="26"/>
          <w:szCs w:val="26"/>
        </w:rPr>
        <w:t xml:space="preserve">- в сумме </w:t>
      </w:r>
      <w:r w:rsidR="00DE5C97" w:rsidRPr="00DE5C97">
        <w:rPr>
          <w:rFonts w:ascii="Times New Roman" w:hAnsi="Times New Roman"/>
          <w:bCs/>
          <w:sz w:val="26"/>
          <w:szCs w:val="26"/>
        </w:rPr>
        <w:t>1 075,3</w:t>
      </w:r>
      <w:r w:rsidRPr="00DE5C97">
        <w:rPr>
          <w:rFonts w:ascii="Times New Roman" w:hAnsi="Times New Roman"/>
          <w:bCs/>
          <w:sz w:val="26"/>
          <w:szCs w:val="26"/>
        </w:rPr>
        <w:t xml:space="preserve"> тыс. руб. по подразделу </w:t>
      </w:r>
      <w:r w:rsidRPr="00DE5C97">
        <w:rPr>
          <w:rFonts w:ascii="Times New Roman" w:hAnsi="Times New Roman"/>
          <w:bCs/>
          <w:i/>
          <w:sz w:val="26"/>
          <w:szCs w:val="26"/>
        </w:rPr>
        <w:t>0502 «Коммунальное хозяйство»</w:t>
      </w:r>
      <w:r w:rsidRPr="00976B76">
        <w:rPr>
          <w:rFonts w:ascii="Times New Roman" w:hAnsi="Times New Roman"/>
          <w:bCs/>
          <w:color w:val="0070C0"/>
          <w:sz w:val="26"/>
          <w:szCs w:val="26"/>
        </w:rPr>
        <w:t xml:space="preserve"> </w:t>
      </w:r>
      <w:r w:rsidR="00045627" w:rsidRPr="00DE5C97">
        <w:rPr>
          <w:rFonts w:ascii="Times New Roman" w:hAnsi="Times New Roman"/>
          <w:bCs/>
          <w:sz w:val="26"/>
          <w:szCs w:val="26"/>
        </w:rPr>
        <w:t>(в том числе</w:t>
      </w:r>
      <w:r w:rsidR="00DD6BA4" w:rsidRPr="00DE5C97">
        <w:rPr>
          <w:rFonts w:ascii="Times New Roman" w:hAnsi="Times New Roman"/>
          <w:bCs/>
          <w:sz w:val="26"/>
          <w:szCs w:val="26"/>
        </w:rPr>
        <w:t>,</w:t>
      </w:r>
      <w:r w:rsidR="00045627" w:rsidRPr="00DE5C97">
        <w:rPr>
          <w:rFonts w:ascii="Times New Roman" w:hAnsi="Times New Roman"/>
          <w:bCs/>
          <w:sz w:val="26"/>
          <w:szCs w:val="26"/>
        </w:rPr>
        <w:t xml:space="preserve"> за счет средств трансферта в сумме</w:t>
      </w:r>
      <w:r w:rsidR="00045627" w:rsidRPr="00976B76">
        <w:rPr>
          <w:rFonts w:ascii="Times New Roman" w:hAnsi="Times New Roman"/>
          <w:bCs/>
          <w:color w:val="0070C0"/>
          <w:sz w:val="26"/>
          <w:szCs w:val="26"/>
        </w:rPr>
        <w:t xml:space="preserve"> </w:t>
      </w:r>
      <w:r w:rsidR="00DE5C97" w:rsidRPr="00DE5C97">
        <w:rPr>
          <w:rFonts w:ascii="Times New Roman" w:hAnsi="Times New Roman"/>
          <w:sz w:val="26"/>
          <w:szCs w:val="26"/>
        </w:rPr>
        <w:t>478,7</w:t>
      </w:r>
      <w:r w:rsidR="00045627" w:rsidRPr="00DE5C97">
        <w:rPr>
          <w:rFonts w:ascii="Times New Roman" w:hAnsi="Times New Roman"/>
          <w:sz w:val="26"/>
          <w:szCs w:val="26"/>
        </w:rPr>
        <w:t xml:space="preserve"> тыс. руб. на организацию в границах поселения электро-, тепл</w:t>
      </w:r>
      <w:proofErr w:type="gramStart"/>
      <w:r w:rsidR="00045627" w:rsidRPr="00DE5C97">
        <w:rPr>
          <w:rFonts w:ascii="Times New Roman" w:hAnsi="Times New Roman"/>
          <w:sz w:val="26"/>
          <w:szCs w:val="26"/>
        </w:rPr>
        <w:t>о-</w:t>
      </w:r>
      <w:proofErr w:type="gramEnd"/>
      <w:r w:rsidR="00045627" w:rsidRPr="00DE5C97">
        <w:rPr>
          <w:rFonts w:ascii="Times New Roman" w:hAnsi="Times New Roman"/>
          <w:sz w:val="26"/>
          <w:szCs w:val="26"/>
        </w:rPr>
        <w:t>, газо- и водоснабжения населения),</w:t>
      </w:r>
      <w:r w:rsidR="008D77D0" w:rsidRPr="00DE5C97">
        <w:rPr>
          <w:rFonts w:ascii="Times New Roman" w:hAnsi="Times New Roman"/>
          <w:sz w:val="26"/>
          <w:szCs w:val="26"/>
        </w:rPr>
        <w:t xml:space="preserve"> </w:t>
      </w:r>
      <w:r w:rsidR="00045627" w:rsidRPr="00976B76"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:rsidR="001F0EF9" w:rsidRPr="00DE5C97" w:rsidRDefault="001F0EF9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t>- в сумме 3</w:t>
      </w:r>
      <w:r w:rsidR="00DE5C97" w:rsidRPr="00DE5C97">
        <w:rPr>
          <w:rFonts w:ascii="Times New Roman" w:hAnsi="Times New Roman"/>
          <w:sz w:val="26"/>
          <w:szCs w:val="26"/>
        </w:rPr>
        <w:t> 105,9</w:t>
      </w:r>
      <w:r w:rsidRPr="00DE5C97">
        <w:rPr>
          <w:rFonts w:ascii="Times New Roman" w:hAnsi="Times New Roman"/>
          <w:sz w:val="26"/>
          <w:szCs w:val="26"/>
        </w:rPr>
        <w:t xml:space="preserve"> тыс. рублей по подразделу </w:t>
      </w:r>
      <w:r w:rsidRPr="00DE5C97">
        <w:rPr>
          <w:rFonts w:ascii="Times New Roman" w:hAnsi="Times New Roman"/>
          <w:i/>
          <w:sz w:val="26"/>
          <w:szCs w:val="26"/>
        </w:rPr>
        <w:t>0503 «Благоустройство»</w:t>
      </w:r>
      <w:r w:rsidRPr="00DE5C97">
        <w:rPr>
          <w:rFonts w:ascii="Times New Roman" w:hAnsi="Times New Roman"/>
          <w:sz w:val="26"/>
          <w:szCs w:val="26"/>
        </w:rPr>
        <w:t xml:space="preserve">, в том числе: </w:t>
      </w:r>
    </w:p>
    <w:p w:rsidR="001F0EF9" w:rsidRPr="00DE5C97" w:rsidRDefault="001F0EF9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t xml:space="preserve">- в сумме </w:t>
      </w:r>
      <w:r w:rsidR="00DE5C97" w:rsidRPr="00DE5C97">
        <w:rPr>
          <w:rFonts w:ascii="Times New Roman" w:hAnsi="Times New Roman"/>
          <w:sz w:val="26"/>
          <w:szCs w:val="26"/>
        </w:rPr>
        <w:t>555,5</w:t>
      </w:r>
      <w:r w:rsidRPr="00DE5C97">
        <w:rPr>
          <w:rFonts w:ascii="Times New Roman" w:hAnsi="Times New Roman"/>
          <w:sz w:val="26"/>
          <w:szCs w:val="26"/>
        </w:rPr>
        <w:t xml:space="preserve"> тыс. руб. – на организацию уличного освещения;</w:t>
      </w:r>
    </w:p>
    <w:p w:rsidR="001F0EF9" w:rsidRPr="00DE5C97" w:rsidRDefault="001F0EF9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t xml:space="preserve">- в сумме </w:t>
      </w:r>
      <w:r w:rsidR="00DE5C97" w:rsidRPr="00DE5C97">
        <w:rPr>
          <w:rFonts w:ascii="Times New Roman" w:hAnsi="Times New Roman"/>
          <w:sz w:val="26"/>
          <w:szCs w:val="26"/>
        </w:rPr>
        <w:t>649,3</w:t>
      </w:r>
      <w:r w:rsidRPr="00DE5C97">
        <w:rPr>
          <w:rFonts w:ascii="Times New Roman" w:hAnsi="Times New Roman"/>
          <w:sz w:val="26"/>
          <w:szCs w:val="26"/>
        </w:rPr>
        <w:t xml:space="preserve"> тыс. руб. - на организацию и содержание мест захоронений;</w:t>
      </w:r>
    </w:p>
    <w:p w:rsidR="001F0EF9" w:rsidRPr="00DE5C97" w:rsidRDefault="001F0EF9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t xml:space="preserve">- в сумме </w:t>
      </w:r>
      <w:r w:rsidR="00DE5C97" w:rsidRPr="00DE5C97">
        <w:rPr>
          <w:rFonts w:ascii="Times New Roman" w:hAnsi="Times New Roman"/>
          <w:sz w:val="26"/>
          <w:szCs w:val="26"/>
        </w:rPr>
        <w:t>1 817,3</w:t>
      </w:r>
      <w:r w:rsidRPr="00DE5C97">
        <w:rPr>
          <w:rFonts w:ascii="Times New Roman" w:hAnsi="Times New Roman"/>
          <w:sz w:val="26"/>
          <w:szCs w:val="26"/>
        </w:rPr>
        <w:t xml:space="preserve"> тыс. руб. – на прочие  мероприятия по благоустройству;</w:t>
      </w:r>
    </w:p>
    <w:p w:rsidR="004B0F64" w:rsidRPr="00DE5C97" w:rsidRDefault="004B0F64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t>- в сумме 50,0 тыс. руб. – на прочие  мероприятия по благоустройству (дворовые территории);</w:t>
      </w:r>
    </w:p>
    <w:p w:rsidR="001F0EF9" w:rsidRPr="00DE5C97" w:rsidRDefault="001F0EF9" w:rsidP="009F2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C97">
        <w:rPr>
          <w:rFonts w:ascii="Times New Roman" w:hAnsi="Times New Roman"/>
          <w:sz w:val="26"/>
          <w:szCs w:val="26"/>
        </w:rPr>
        <w:t xml:space="preserve">- в сумме </w:t>
      </w:r>
      <w:r w:rsidR="00DE5C97" w:rsidRPr="00DE5C97">
        <w:rPr>
          <w:rFonts w:ascii="Times New Roman" w:hAnsi="Times New Roman"/>
          <w:sz w:val="26"/>
          <w:szCs w:val="26"/>
        </w:rPr>
        <w:t>33,9</w:t>
      </w:r>
      <w:r w:rsidRPr="00DE5C97">
        <w:rPr>
          <w:rFonts w:ascii="Times New Roman" w:hAnsi="Times New Roman"/>
          <w:sz w:val="26"/>
          <w:szCs w:val="26"/>
        </w:rPr>
        <w:t xml:space="preserve"> тыс. руб. - на уплату налогов и сборов и иных платежей</w:t>
      </w:r>
      <w:r w:rsidR="00E14AE6" w:rsidRPr="00DE5C97">
        <w:rPr>
          <w:rFonts w:ascii="Times New Roman" w:hAnsi="Times New Roman"/>
          <w:sz w:val="26"/>
          <w:szCs w:val="26"/>
        </w:rPr>
        <w:t>.</w:t>
      </w:r>
    </w:p>
    <w:p w:rsidR="00DA4936" w:rsidRPr="00BA2A0D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C97">
        <w:rPr>
          <w:rFonts w:ascii="Times New Roman" w:hAnsi="Times New Roman"/>
          <w:bCs/>
          <w:sz w:val="26"/>
          <w:szCs w:val="26"/>
        </w:rPr>
        <w:t>Бюджетные ассигнования по разделу</w:t>
      </w:r>
      <w:r w:rsidRPr="00DE5C97">
        <w:rPr>
          <w:rFonts w:ascii="Times New Roman" w:hAnsi="Times New Roman"/>
          <w:b/>
          <w:bCs/>
          <w:sz w:val="26"/>
          <w:szCs w:val="26"/>
        </w:rPr>
        <w:t xml:space="preserve"> 0800 «Культура, кинематография»</w:t>
      </w:r>
      <w:r w:rsidRPr="00DE5C97">
        <w:rPr>
          <w:rFonts w:ascii="Times New Roman" w:hAnsi="Times New Roman"/>
          <w:bCs/>
          <w:sz w:val="26"/>
          <w:szCs w:val="26"/>
        </w:rPr>
        <w:t xml:space="preserve"> на выполнение передаваемых полномочий в сфе</w:t>
      </w:r>
      <w:r w:rsidR="00A3048A" w:rsidRPr="00DE5C97">
        <w:rPr>
          <w:rFonts w:ascii="Times New Roman" w:hAnsi="Times New Roman"/>
          <w:bCs/>
          <w:sz w:val="26"/>
          <w:szCs w:val="26"/>
        </w:rPr>
        <w:t>ре культуры предусмотрены в 20</w:t>
      </w:r>
      <w:r w:rsidR="00DE5C97">
        <w:rPr>
          <w:rFonts w:ascii="Times New Roman" w:hAnsi="Times New Roman"/>
          <w:bCs/>
          <w:sz w:val="26"/>
          <w:szCs w:val="26"/>
        </w:rPr>
        <w:t xml:space="preserve">21 </w:t>
      </w:r>
      <w:r w:rsidRPr="00DE5C97">
        <w:rPr>
          <w:rFonts w:ascii="Times New Roman" w:hAnsi="Times New Roman"/>
          <w:bCs/>
          <w:sz w:val="26"/>
          <w:szCs w:val="26"/>
        </w:rPr>
        <w:t xml:space="preserve">году в сумме </w:t>
      </w:r>
      <w:r w:rsidR="00462C82" w:rsidRPr="00DE5C97">
        <w:rPr>
          <w:rFonts w:ascii="Times New Roman" w:hAnsi="Times New Roman"/>
          <w:bCs/>
          <w:sz w:val="26"/>
          <w:szCs w:val="26"/>
        </w:rPr>
        <w:t>403,</w:t>
      </w:r>
      <w:r w:rsidR="00DE5C97" w:rsidRPr="00DE5C97">
        <w:rPr>
          <w:rFonts w:ascii="Times New Roman" w:hAnsi="Times New Roman"/>
          <w:bCs/>
          <w:sz w:val="26"/>
          <w:szCs w:val="26"/>
        </w:rPr>
        <w:t>3</w:t>
      </w:r>
      <w:r w:rsidRPr="00DE5C97">
        <w:rPr>
          <w:rFonts w:ascii="Times New Roman" w:hAnsi="Times New Roman"/>
          <w:bCs/>
          <w:sz w:val="26"/>
          <w:szCs w:val="26"/>
        </w:rPr>
        <w:t xml:space="preserve"> тыс.</w:t>
      </w:r>
      <w:r w:rsidR="006C661D" w:rsidRPr="00DE5C97">
        <w:rPr>
          <w:rFonts w:ascii="Times New Roman" w:hAnsi="Times New Roman"/>
          <w:bCs/>
          <w:sz w:val="26"/>
          <w:szCs w:val="26"/>
        </w:rPr>
        <w:t xml:space="preserve"> </w:t>
      </w:r>
      <w:r w:rsidRPr="00DE5C97">
        <w:rPr>
          <w:rFonts w:ascii="Times New Roman" w:hAnsi="Times New Roman"/>
          <w:bCs/>
          <w:sz w:val="26"/>
          <w:szCs w:val="26"/>
        </w:rPr>
        <w:t xml:space="preserve">руб., что на </w:t>
      </w:r>
      <w:r w:rsidR="00DE5C97" w:rsidRPr="00DE5C97">
        <w:rPr>
          <w:rFonts w:ascii="Times New Roman" w:hAnsi="Times New Roman"/>
          <w:bCs/>
          <w:sz w:val="26"/>
          <w:szCs w:val="26"/>
        </w:rPr>
        <w:t>42,4</w:t>
      </w:r>
      <w:r w:rsidR="006C661D" w:rsidRPr="00DE5C97">
        <w:rPr>
          <w:rFonts w:ascii="Times New Roman" w:hAnsi="Times New Roman"/>
          <w:bCs/>
          <w:sz w:val="26"/>
          <w:szCs w:val="26"/>
        </w:rPr>
        <w:t xml:space="preserve"> тыс. руб. </w:t>
      </w:r>
      <w:r w:rsidR="00A3048A" w:rsidRPr="00DE5C97">
        <w:rPr>
          <w:rFonts w:ascii="Times New Roman" w:hAnsi="Times New Roman"/>
          <w:bCs/>
          <w:sz w:val="26"/>
          <w:szCs w:val="26"/>
        </w:rPr>
        <w:t>ниже</w:t>
      </w:r>
      <w:r w:rsidRPr="00DE5C97">
        <w:rPr>
          <w:rFonts w:ascii="Times New Roman" w:hAnsi="Times New Roman"/>
          <w:bCs/>
          <w:sz w:val="26"/>
          <w:szCs w:val="26"/>
        </w:rPr>
        <w:t>, чем о</w:t>
      </w:r>
      <w:r w:rsidR="00DE5C97" w:rsidRPr="00DE5C97">
        <w:rPr>
          <w:rFonts w:ascii="Times New Roman" w:hAnsi="Times New Roman"/>
          <w:bCs/>
          <w:sz w:val="26"/>
          <w:szCs w:val="26"/>
        </w:rPr>
        <w:t>жидаемые расходы в 2020</w:t>
      </w:r>
      <w:r w:rsidRPr="00DE5C97">
        <w:rPr>
          <w:rFonts w:ascii="Times New Roman" w:hAnsi="Times New Roman"/>
          <w:bCs/>
          <w:sz w:val="26"/>
          <w:szCs w:val="26"/>
        </w:rPr>
        <w:t xml:space="preserve"> году.</w:t>
      </w:r>
      <w:r w:rsidR="00DA4936" w:rsidRPr="00DE5C97">
        <w:rPr>
          <w:rFonts w:ascii="Times New Roman" w:hAnsi="Times New Roman"/>
          <w:bCs/>
          <w:sz w:val="26"/>
          <w:szCs w:val="26"/>
        </w:rPr>
        <w:t xml:space="preserve"> </w:t>
      </w:r>
      <w:r w:rsidR="00DA4936" w:rsidRPr="00BA2A0D">
        <w:rPr>
          <w:rFonts w:ascii="Times New Roman" w:hAnsi="Times New Roman"/>
          <w:bCs/>
          <w:sz w:val="26"/>
          <w:szCs w:val="26"/>
        </w:rPr>
        <w:t>Расходы планируются, как указано в пояснительной записке к проекту решения о бюджете, на перечисление межбюджетных трансфертов в Брянский район на осуществление переданных полномочий в сфере культуры</w:t>
      </w:r>
      <w:r w:rsidR="00A3048A" w:rsidRPr="00BA2A0D">
        <w:rPr>
          <w:rFonts w:ascii="Times New Roman" w:hAnsi="Times New Roman"/>
          <w:bCs/>
          <w:sz w:val="26"/>
          <w:szCs w:val="26"/>
        </w:rPr>
        <w:t>.</w:t>
      </w:r>
      <w:r w:rsidR="00DA4936" w:rsidRPr="00BA2A0D">
        <w:rPr>
          <w:rFonts w:ascii="Times New Roman" w:hAnsi="Times New Roman"/>
          <w:bCs/>
          <w:sz w:val="26"/>
          <w:szCs w:val="26"/>
        </w:rPr>
        <w:t xml:space="preserve"> </w:t>
      </w:r>
    </w:p>
    <w:p w:rsidR="00E73A79" w:rsidRPr="00BA2A0D" w:rsidRDefault="00726EB8" w:rsidP="009F24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2A0D">
        <w:rPr>
          <w:rFonts w:ascii="Times New Roman" w:hAnsi="Times New Roman"/>
          <w:bCs/>
          <w:sz w:val="26"/>
          <w:szCs w:val="26"/>
        </w:rPr>
        <w:t xml:space="preserve">Бюджетные ассигнования </w:t>
      </w:r>
      <w:r w:rsidR="00F246AF" w:rsidRPr="00BA2A0D">
        <w:rPr>
          <w:rFonts w:ascii="Times New Roman" w:hAnsi="Times New Roman"/>
          <w:b/>
          <w:bCs/>
          <w:sz w:val="26"/>
          <w:szCs w:val="26"/>
        </w:rPr>
        <w:t>по разделу 10</w:t>
      </w:r>
      <w:r w:rsidRPr="00BA2A0D">
        <w:rPr>
          <w:rFonts w:ascii="Times New Roman" w:hAnsi="Times New Roman"/>
          <w:b/>
          <w:bCs/>
          <w:sz w:val="26"/>
          <w:szCs w:val="26"/>
        </w:rPr>
        <w:t>00 «Социальная политика»</w:t>
      </w:r>
      <w:r w:rsidR="00BA2A0D">
        <w:rPr>
          <w:rFonts w:ascii="Times New Roman" w:hAnsi="Times New Roman"/>
          <w:bCs/>
          <w:sz w:val="26"/>
          <w:szCs w:val="26"/>
        </w:rPr>
        <w:t xml:space="preserve"> предусмотрены в 2021</w:t>
      </w:r>
      <w:r w:rsidR="002E7F72" w:rsidRPr="00BA2A0D">
        <w:rPr>
          <w:rFonts w:ascii="Times New Roman" w:hAnsi="Times New Roman"/>
          <w:bCs/>
          <w:sz w:val="26"/>
          <w:szCs w:val="26"/>
        </w:rPr>
        <w:t xml:space="preserve"> году в сумме </w:t>
      </w:r>
      <w:r w:rsidR="00BA2A0D">
        <w:rPr>
          <w:rFonts w:ascii="Times New Roman" w:hAnsi="Times New Roman"/>
          <w:bCs/>
          <w:sz w:val="26"/>
          <w:szCs w:val="26"/>
        </w:rPr>
        <w:t>70,8</w:t>
      </w:r>
      <w:r w:rsidRPr="00BA2A0D">
        <w:rPr>
          <w:rFonts w:ascii="Times New Roman" w:hAnsi="Times New Roman"/>
          <w:bCs/>
          <w:sz w:val="26"/>
          <w:szCs w:val="26"/>
        </w:rPr>
        <w:t xml:space="preserve"> тыс.</w:t>
      </w:r>
      <w:r w:rsidR="0022229A" w:rsidRPr="00BA2A0D">
        <w:rPr>
          <w:rFonts w:ascii="Times New Roman" w:hAnsi="Times New Roman"/>
          <w:bCs/>
          <w:sz w:val="26"/>
          <w:szCs w:val="26"/>
        </w:rPr>
        <w:t xml:space="preserve"> </w:t>
      </w:r>
      <w:r w:rsidRPr="00BA2A0D">
        <w:rPr>
          <w:rFonts w:ascii="Times New Roman" w:hAnsi="Times New Roman"/>
          <w:bCs/>
          <w:sz w:val="26"/>
          <w:szCs w:val="26"/>
        </w:rPr>
        <w:t>руб</w:t>
      </w:r>
      <w:r w:rsidRPr="00976B76">
        <w:rPr>
          <w:rFonts w:ascii="Times New Roman" w:hAnsi="Times New Roman"/>
          <w:bCs/>
          <w:color w:val="0070C0"/>
          <w:sz w:val="26"/>
          <w:szCs w:val="26"/>
        </w:rPr>
        <w:t xml:space="preserve">., </w:t>
      </w:r>
      <w:r w:rsidRPr="00BA2A0D">
        <w:rPr>
          <w:rFonts w:ascii="Times New Roman" w:hAnsi="Times New Roman"/>
          <w:bCs/>
          <w:sz w:val="26"/>
          <w:szCs w:val="26"/>
        </w:rPr>
        <w:t xml:space="preserve">что </w:t>
      </w:r>
      <w:r w:rsidR="00462C82" w:rsidRPr="00BA2A0D">
        <w:rPr>
          <w:rFonts w:ascii="Times New Roman" w:hAnsi="Times New Roman"/>
          <w:bCs/>
          <w:sz w:val="26"/>
          <w:szCs w:val="26"/>
        </w:rPr>
        <w:t>больше</w:t>
      </w:r>
      <w:r w:rsidR="002E7F72" w:rsidRPr="00BA2A0D">
        <w:rPr>
          <w:rFonts w:ascii="Times New Roman" w:hAnsi="Times New Roman"/>
          <w:bCs/>
          <w:sz w:val="26"/>
          <w:szCs w:val="26"/>
        </w:rPr>
        <w:t xml:space="preserve"> </w:t>
      </w:r>
      <w:r w:rsidRPr="00BA2A0D">
        <w:rPr>
          <w:rFonts w:ascii="Times New Roman" w:hAnsi="Times New Roman"/>
          <w:bCs/>
          <w:sz w:val="26"/>
          <w:szCs w:val="26"/>
        </w:rPr>
        <w:t>ожидаемых</w:t>
      </w:r>
      <w:r w:rsidR="00BA2A0D" w:rsidRPr="00BA2A0D">
        <w:rPr>
          <w:rFonts w:ascii="Times New Roman" w:hAnsi="Times New Roman"/>
          <w:bCs/>
          <w:sz w:val="26"/>
          <w:szCs w:val="26"/>
        </w:rPr>
        <w:t xml:space="preserve"> расходов 2020</w:t>
      </w:r>
      <w:r w:rsidR="002E7F72" w:rsidRPr="00BA2A0D">
        <w:rPr>
          <w:rFonts w:ascii="Times New Roman" w:hAnsi="Times New Roman"/>
          <w:bCs/>
          <w:sz w:val="26"/>
          <w:szCs w:val="26"/>
        </w:rPr>
        <w:t xml:space="preserve"> года</w:t>
      </w:r>
      <w:r w:rsidR="00462C82" w:rsidRPr="00BA2A0D">
        <w:rPr>
          <w:rFonts w:ascii="Times New Roman" w:hAnsi="Times New Roman"/>
          <w:bCs/>
          <w:sz w:val="26"/>
          <w:szCs w:val="26"/>
        </w:rPr>
        <w:t xml:space="preserve"> на </w:t>
      </w:r>
      <w:r w:rsidR="00BA2A0D" w:rsidRPr="00BA2A0D">
        <w:rPr>
          <w:rFonts w:ascii="Times New Roman" w:hAnsi="Times New Roman"/>
          <w:bCs/>
          <w:sz w:val="26"/>
          <w:szCs w:val="26"/>
        </w:rPr>
        <w:t>2,6</w:t>
      </w:r>
      <w:r w:rsidR="00462C82" w:rsidRPr="00BA2A0D">
        <w:rPr>
          <w:rFonts w:ascii="Times New Roman" w:hAnsi="Times New Roman"/>
          <w:bCs/>
          <w:sz w:val="26"/>
          <w:szCs w:val="26"/>
        </w:rPr>
        <w:t xml:space="preserve"> тыс. рублей</w:t>
      </w:r>
      <w:r w:rsidR="002E7F72" w:rsidRPr="00BA2A0D">
        <w:rPr>
          <w:rFonts w:ascii="Times New Roman" w:hAnsi="Times New Roman"/>
          <w:bCs/>
          <w:sz w:val="26"/>
          <w:szCs w:val="26"/>
        </w:rPr>
        <w:t xml:space="preserve">. </w:t>
      </w:r>
      <w:r w:rsidR="0022229A" w:rsidRPr="00BA2A0D">
        <w:rPr>
          <w:rFonts w:ascii="Times New Roman" w:hAnsi="Times New Roman"/>
          <w:bCs/>
          <w:sz w:val="26"/>
          <w:szCs w:val="26"/>
        </w:rPr>
        <w:t xml:space="preserve">По данному разделу, </w:t>
      </w:r>
      <w:r w:rsidRPr="00BA2A0D">
        <w:rPr>
          <w:rFonts w:ascii="Times New Roman" w:hAnsi="Times New Roman"/>
          <w:bCs/>
          <w:sz w:val="26"/>
          <w:szCs w:val="26"/>
        </w:rPr>
        <w:t>согласно пояснительной записке</w:t>
      </w:r>
      <w:r w:rsidR="0022229A" w:rsidRPr="00BA2A0D">
        <w:rPr>
          <w:rFonts w:ascii="Times New Roman" w:hAnsi="Times New Roman"/>
          <w:bCs/>
          <w:sz w:val="26"/>
          <w:szCs w:val="26"/>
        </w:rPr>
        <w:t>,</w:t>
      </w:r>
      <w:r w:rsidRPr="00BA2A0D">
        <w:rPr>
          <w:rFonts w:ascii="Times New Roman" w:hAnsi="Times New Roman"/>
          <w:bCs/>
          <w:sz w:val="26"/>
          <w:szCs w:val="26"/>
        </w:rPr>
        <w:t xml:space="preserve"> запланированы расходы на выплату пенсии за выслугу лет </w:t>
      </w:r>
      <w:r w:rsidR="002E7F72" w:rsidRPr="00BA2A0D">
        <w:rPr>
          <w:rFonts w:ascii="Times New Roman" w:hAnsi="Times New Roman"/>
          <w:bCs/>
          <w:sz w:val="26"/>
          <w:szCs w:val="26"/>
        </w:rPr>
        <w:t>лицам, замещавшим главную должность муниципальной службы.</w:t>
      </w:r>
    </w:p>
    <w:p w:rsidR="00E73A79" w:rsidRPr="00BA2A0D" w:rsidRDefault="00E73A79" w:rsidP="00E73A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BA2A0D">
        <w:rPr>
          <w:rFonts w:ascii="Times New Roman" w:hAnsi="Times New Roman"/>
          <w:bCs/>
          <w:sz w:val="26"/>
          <w:szCs w:val="26"/>
          <w:u w:val="single"/>
        </w:rPr>
        <w:t>Контрольно-счётная палата отмечает, что в пояснительной записке к проекту реш</w:t>
      </w:r>
      <w:r w:rsidR="00BA2A0D" w:rsidRPr="00BA2A0D">
        <w:rPr>
          <w:rFonts w:ascii="Times New Roman" w:hAnsi="Times New Roman"/>
          <w:bCs/>
          <w:sz w:val="26"/>
          <w:szCs w:val="26"/>
          <w:u w:val="single"/>
        </w:rPr>
        <w:t>ения о бюджете поселения на 2021 год, плановый период 2022 и 2023</w:t>
      </w:r>
      <w:r w:rsidRPr="00BA2A0D">
        <w:rPr>
          <w:rFonts w:ascii="Times New Roman" w:hAnsi="Times New Roman"/>
          <w:bCs/>
          <w:sz w:val="26"/>
          <w:szCs w:val="26"/>
          <w:u w:val="single"/>
        </w:rPr>
        <w:t xml:space="preserve"> годов, отсутствует обоснование изменений планируемых сумм расходов относительно п</w:t>
      </w:r>
      <w:r w:rsidR="00BA2A0D" w:rsidRPr="00BA2A0D">
        <w:rPr>
          <w:rFonts w:ascii="Times New Roman" w:hAnsi="Times New Roman"/>
          <w:bCs/>
          <w:sz w:val="26"/>
          <w:szCs w:val="26"/>
          <w:u w:val="single"/>
        </w:rPr>
        <w:t>рогнозируемых показателей 2020</w:t>
      </w:r>
      <w:r w:rsidRPr="00BA2A0D">
        <w:rPr>
          <w:rFonts w:ascii="Times New Roman" w:hAnsi="Times New Roman"/>
          <w:bCs/>
          <w:sz w:val="26"/>
          <w:szCs w:val="26"/>
          <w:u w:val="single"/>
        </w:rPr>
        <w:t xml:space="preserve"> года. </w:t>
      </w:r>
    </w:p>
    <w:p w:rsidR="002E7F72" w:rsidRDefault="002E7F72" w:rsidP="00767CB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  <w:lang w:eastAsia="ru-RU"/>
        </w:rPr>
      </w:pPr>
    </w:p>
    <w:p w:rsidR="00E74AB5" w:rsidRDefault="00E74AB5" w:rsidP="00767CB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  <w:lang w:eastAsia="ru-RU"/>
        </w:rPr>
      </w:pPr>
    </w:p>
    <w:p w:rsidR="00E74AB5" w:rsidRDefault="00E74AB5" w:rsidP="00547558">
      <w:pPr>
        <w:spacing w:after="0" w:line="240" w:lineRule="auto"/>
        <w:rPr>
          <w:rFonts w:ascii="Times New Roman" w:hAnsi="Times New Roman"/>
          <w:b/>
          <w:color w:val="0070C0"/>
          <w:sz w:val="26"/>
          <w:szCs w:val="26"/>
          <w:lang w:eastAsia="ru-RU"/>
        </w:rPr>
      </w:pPr>
    </w:p>
    <w:p w:rsidR="00547558" w:rsidRPr="00976B76" w:rsidRDefault="00547558" w:rsidP="00547558">
      <w:pPr>
        <w:spacing w:after="0" w:line="240" w:lineRule="auto"/>
        <w:rPr>
          <w:rFonts w:ascii="Times New Roman" w:hAnsi="Times New Roman"/>
          <w:b/>
          <w:color w:val="0070C0"/>
          <w:sz w:val="26"/>
          <w:szCs w:val="26"/>
          <w:lang w:eastAsia="ru-RU"/>
        </w:rPr>
      </w:pPr>
    </w:p>
    <w:p w:rsidR="00767CBF" w:rsidRPr="00BA2A0D" w:rsidRDefault="00726EB8" w:rsidP="00767C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2A0D">
        <w:rPr>
          <w:rFonts w:ascii="Times New Roman" w:hAnsi="Times New Roman"/>
          <w:b/>
          <w:sz w:val="26"/>
          <w:szCs w:val="26"/>
          <w:lang w:eastAsia="ru-RU"/>
        </w:rPr>
        <w:lastRenderedPageBreak/>
        <w:t>4. Выводы и предложения.</w:t>
      </w:r>
    </w:p>
    <w:p w:rsidR="00726EB8" w:rsidRPr="00BA2A0D" w:rsidRDefault="00726EB8" w:rsidP="00767C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A0D">
        <w:rPr>
          <w:rFonts w:ascii="Times New Roman" w:hAnsi="Times New Roman"/>
          <w:b/>
          <w:sz w:val="26"/>
          <w:szCs w:val="26"/>
        </w:rPr>
        <w:t>ВЫВОДЫ</w:t>
      </w:r>
      <w:r w:rsidR="0091340C" w:rsidRPr="00BA2A0D">
        <w:rPr>
          <w:rFonts w:ascii="Times New Roman" w:hAnsi="Times New Roman"/>
          <w:b/>
          <w:sz w:val="26"/>
          <w:szCs w:val="26"/>
        </w:rPr>
        <w:t>:</w:t>
      </w:r>
      <w:r w:rsidRPr="00BA2A0D">
        <w:rPr>
          <w:rFonts w:ascii="Times New Roman" w:hAnsi="Times New Roman"/>
          <w:b/>
          <w:sz w:val="26"/>
          <w:szCs w:val="26"/>
        </w:rPr>
        <w:t xml:space="preserve"> </w:t>
      </w:r>
    </w:p>
    <w:p w:rsidR="00F10176" w:rsidRPr="00E74AB5" w:rsidRDefault="008B5B85" w:rsidP="00F0617C">
      <w:pPr>
        <w:tabs>
          <w:tab w:val="left" w:pos="6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4AB5">
        <w:rPr>
          <w:rFonts w:ascii="Times New Roman" w:hAnsi="Times New Roman"/>
          <w:sz w:val="26"/>
          <w:szCs w:val="26"/>
        </w:rPr>
        <w:t>1.</w:t>
      </w:r>
      <w:r w:rsidR="00726EB8" w:rsidRPr="00E74AB5">
        <w:rPr>
          <w:rFonts w:ascii="Times New Roman" w:hAnsi="Times New Roman"/>
          <w:sz w:val="26"/>
          <w:szCs w:val="26"/>
        </w:rPr>
        <w:t xml:space="preserve">   </w:t>
      </w:r>
      <w:r w:rsidR="00FE021B" w:rsidRPr="00E74AB5">
        <w:rPr>
          <w:rFonts w:ascii="Times New Roman" w:hAnsi="Times New Roman"/>
          <w:sz w:val="26"/>
          <w:szCs w:val="26"/>
        </w:rPr>
        <w:t>С</w:t>
      </w:r>
      <w:r w:rsidR="00F10176" w:rsidRPr="00E74AB5">
        <w:rPr>
          <w:rFonts w:ascii="Times New Roman" w:hAnsi="Times New Roman"/>
          <w:sz w:val="26"/>
          <w:szCs w:val="26"/>
        </w:rPr>
        <w:t>рок внесения Проекта бюджета на рассмотрение представительным органом муниципального образования, предусмотренных ст. 185 БК РФ</w:t>
      </w:r>
      <w:r w:rsidR="00FE021B" w:rsidRPr="00E74AB5">
        <w:rPr>
          <w:rFonts w:ascii="Times New Roman" w:hAnsi="Times New Roman"/>
          <w:sz w:val="26"/>
          <w:szCs w:val="26"/>
        </w:rPr>
        <w:t xml:space="preserve"> не нарушен. </w:t>
      </w:r>
    </w:p>
    <w:p w:rsidR="00351522" w:rsidRPr="00E74AB5" w:rsidRDefault="00F10176" w:rsidP="00F06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74AB5">
        <w:rPr>
          <w:rFonts w:ascii="Times New Roman" w:hAnsi="Times New Roman"/>
          <w:sz w:val="26"/>
          <w:szCs w:val="26"/>
        </w:rPr>
        <w:t xml:space="preserve">2. </w:t>
      </w:r>
      <w:r w:rsidRPr="00E74AB5">
        <w:rPr>
          <w:rFonts w:ascii="Times New Roman" w:hAnsi="Times New Roman"/>
          <w:bCs/>
          <w:sz w:val="26"/>
          <w:szCs w:val="26"/>
          <w:lang w:eastAsia="ru-RU"/>
        </w:rPr>
        <w:t>Перечень представленных одновременно с проектом бюджета поселения документов соответствует перечню, указанному в ст.184.2 БК РФ</w:t>
      </w:r>
      <w:r w:rsidR="00351522" w:rsidRPr="00E74AB5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E74AB5" w:rsidRPr="00E74AB5" w:rsidRDefault="00E74AB5" w:rsidP="00E7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4AB5">
        <w:rPr>
          <w:rFonts w:ascii="Times New Roman" w:hAnsi="Times New Roman"/>
          <w:bCs/>
          <w:sz w:val="26"/>
          <w:szCs w:val="26"/>
          <w:lang w:eastAsia="ru-RU"/>
        </w:rPr>
        <w:t xml:space="preserve">Вместе с тем, в нарушение ст. 184.2 БК РФ одновременно с проектом решения о бюджете не представлена  </w:t>
      </w:r>
      <w:r w:rsidRPr="00E74AB5">
        <w:rPr>
          <w:rFonts w:ascii="Times New Roman" w:hAnsi="Times New Roman"/>
          <w:sz w:val="24"/>
          <w:szCs w:val="24"/>
        </w:rPr>
        <w:t xml:space="preserve">- </w:t>
      </w:r>
      <w:r w:rsidRPr="00E74AB5">
        <w:rPr>
          <w:rFonts w:ascii="Times New Roman" w:hAnsi="Times New Roman"/>
          <w:sz w:val="26"/>
          <w:szCs w:val="26"/>
        </w:rPr>
        <w:t>оценка ожидаемого исполнения бюд</w:t>
      </w:r>
      <w:r>
        <w:rPr>
          <w:rFonts w:ascii="Times New Roman" w:hAnsi="Times New Roman"/>
          <w:sz w:val="26"/>
          <w:szCs w:val="26"/>
        </w:rPr>
        <w:t>жета на текущий финансовый год.</w:t>
      </w:r>
    </w:p>
    <w:p w:rsidR="002C5469" w:rsidRDefault="00E74AB5" w:rsidP="002C5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C5469">
        <w:rPr>
          <w:rFonts w:ascii="Times New Roman" w:hAnsi="Times New Roman"/>
          <w:sz w:val="26"/>
          <w:szCs w:val="26"/>
        </w:rPr>
        <w:t>.</w:t>
      </w:r>
      <w:r w:rsidR="002C5469">
        <w:rPr>
          <w:rFonts w:ascii="Times New Roman" w:eastAsiaTheme="minorHAnsi" w:hAnsi="Times New Roman"/>
          <w:sz w:val="26"/>
          <w:szCs w:val="26"/>
        </w:rPr>
        <w:t xml:space="preserve"> Согласно ч.3 ст. 264.4 БК РФ местная администрация представляет отчет об исполнении местного бюджета, в Контрольно-счетную палату Брянского района, для подготовки заключения на него не позднее 1 апреля текущего года.</w:t>
      </w:r>
    </w:p>
    <w:p w:rsidR="002C5469" w:rsidRPr="00E74AB5" w:rsidRDefault="002C5469" w:rsidP="00E74A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Тем самым, статья 18 проекта решения о бюджете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Новодарковичского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на 2021 год и плановый период 2022 и 2023 годов не соответствует </w:t>
      </w:r>
      <w:r w:rsidR="00E74AB5">
        <w:rPr>
          <w:rFonts w:ascii="Times New Roman" w:eastAsia="Calibri" w:hAnsi="Times New Roman"/>
          <w:sz w:val="26"/>
          <w:szCs w:val="26"/>
        </w:rPr>
        <w:t>ч.3 ст. 264.4 БК РФ.</w:t>
      </w:r>
    </w:p>
    <w:p w:rsidR="00D73937" w:rsidRPr="00E74AB5" w:rsidRDefault="00F10176" w:rsidP="00F0617C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6"/>
          <w:szCs w:val="26"/>
        </w:rPr>
      </w:pPr>
      <w:r w:rsidRPr="00E74AB5">
        <w:rPr>
          <w:rFonts w:ascii="Times New Roman" w:hAnsi="Times New Roman"/>
          <w:bCs/>
          <w:sz w:val="26"/>
          <w:szCs w:val="26"/>
          <w:lang w:eastAsia="ru-RU"/>
        </w:rPr>
        <w:t>3.</w:t>
      </w:r>
      <w:r w:rsidR="00D73937" w:rsidRPr="00E74AB5">
        <w:rPr>
          <w:rFonts w:ascii="Times New Roman" w:hAnsi="Times New Roman"/>
          <w:bCs/>
          <w:sz w:val="26"/>
          <w:szCs w:val="26"/>
          <w:lang w:eastAsia="ru-RU"/>
        </w:rPr>
        <w:t xml:space="preserve"> При составлении прогноза социально-экономического развития поселения</w:t>
      </w:r>
      <w:r w:rsidR="00E74AB5" w:rsidRPr="00E74AB5">
        <w:rPr>
          <w:rFonts w:ascii="Times New Roman" w:hAnsi="Times New Roman"/>
          <w:bCs/>
          <w:sz w:val="26"/>
          <w:szCs w:val="26"/>
          <w:lang w:eastAsia="ru-RU"/>
        </w:rPr>
        <w:t xml:space="preserve"> на 2021 год и плановый период 2022 и 2023</w:t>
      </w:r>
      <w:r w:rsidR="00390A79" w:rsidRPr="00E74AB5">
        <w:rPr>
          <w:rFonts w:ascii="Times New Roman" w:hAnsi="Times New Roman"/>
          <w:bCs/>
          <w:sz w:val="26"/>
          <w:szCs w:val="26"/>
          <w:lang w:eastAsia="ru-RU"/>
        </w:rPr>
        <w:t xml:space="preserve"> годов требования ст. 173 БК РФ в целом соблюдены. </w:t>
      </w:r>
    </w:p>
    <w:p w:rsidR="007E4064" w:rsidRPr="00230719" w:rsidRDefault="008B5B85" w:rsidP="007E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6"/>
          <w:szCs w:val="26"/>
        </w:rPr>
      </w:pPr>
      <w:r w:rsidRPr="007E4064">
        <w:rPr>
          <w:rFonts w:ascii="Times New Roman" w:eastAsiaTheme="minorHAnsi" w:hAnsi="Times New Roman"/>
          <w:iCs/>
          <w:sz w:val="26"/>
          <w:szCs w:val="26"/>
        </w:rPr>
        <w:t>4</w:t>
      </w:r>
      <w:r w:rsidRPr="00976B76">
        <w:rPr>
          <w:rFonts w:ascii="Times New Roman" w:eastAsiaTheme="minorHAnsi" w:hAnsi="Times New Roman"/>
          <w:iCs/>
          <w:color w:val="0070C0"/>
          <w:sz w:val="26"/>
          <w:szCs w:val="26"/>
        </w:rPr>
        <w:t xml:space="preserve">. </w:t>
      </w:r>
      <w:r w:rsidR="007E4064" w:rsidRPr="00230719">
        <w:rPr>
          <w:rFonts w:ascii="Times New Roman" w:eastAsia="Calibri" w:hAnsi="Times New Roman"/>
          <w:iCs/>
          <w:sz w:val="26"/>
          <w:szCs w:val="26"/>
        </w:rPr>
        <w:t xml:space="preserve">В представленном для экспертизы проекте бюджета поселения в соответствии со ст. 184.1 БК РФ утверждаются основные характеристики:    </w:t>
      </w:r>
    </w:p>
    <w:p w:rsidR="007E4064" w:rsidRPr="00F470A3" w:rsidRDefault="007E4064" w:rsidP="007E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F470A3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Pr="00F470A3">
        <w:rPr>
          <w:rFonts w:ascii="Times New Roman" w:hAnsi="Times New Roman"/>
          <w:bCs/>
          <w:sz w:val="20"/>
          <w:szCs w:val="20"/>
          <w:lang w:eastAsia="ru-RU"/>
        </w:rPr>
        <w:t>тыс. 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985"/>
        <w:gridCol w:w="1666"/>
      </w:tblGrid>
      <w:tr w:rsidR="007E4064" w:rsidRPr="00976B76" w:rsidTr="007E4064">
        <w:tc>
          <w:tcPr>
            <w:tcW w:w="3936" w:type="dxa"/>
          </w:tcPr>
          <w:p w:rsidR="007E4064" w:rsidRPr="00F470A3" w:rsidRDefault="007E4064" w:rsidP="007E40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7E4064" w:rsidRPr="00F470A3" w:rsidRDefault="007E4064" w:rsidP="007E40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5" w:type="dxa"/>
          </w:tcPr>
          <w:p w:rsidR="007E4064" w:rsidRPr="00F470A3" w:rsidRDefault="007E4064" w:rsidP="007E40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66" w:type="dxa"/>
          </w:tcPr>
          <w:p w:rsidR="007E4064" w:rsidRPr="00F470A3" w:rsidRDefault="007E4064" w:rsidP="007E40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7E4064" w:rsidRPr="00976B76" w:rsidTr="007E4064">
        <w:tc>
          <w:tcPr>
            <w:tcW w:w="3936" w:type="dxa"/>
          </w:tcPr>
          <w:p w:rsidR="007E4064" w:rsidRPr="00F470A3" w:rsidRDefault="007E4064" w:rsidP="007E406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Общий объем доходов бюджета</w:t>
            </w:r>
          </w:p>
        </w:tc>
        <w:tc>
          <w:tcPr>
            <w:tcW w:w="1984" w:type="dxa"/>
          </w:tcPr>
          <w:p w:rsidR="007E4064" w:rsidRPr="00F470A3" w:rsidRDefault="007E4064" w:rsidP="007E406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13 670,0</w:t>
            </w:r>
          </w:p>
        </w:tc>
        <w:tc>
          <w:tcPr>
            <w:tcW w:w="1985" w:type="dxa"/>
          </w:tcPr>
          <w:p w:rsidR="007E4064" w:rsidRPr="00F470A3" w:rsidRDefault="007E4064" w:rsidP="007E406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8 979,2</w:t>
            </w:r>
          </w:p>
        </w:tc>
        <w:tc>
          <w:tcPr>
            <w:tcW w:w="1666" w:type="dxa"/>
          </w:tcPr>
          <w:p w:rsidR="007E4064" w:rsidRPr="00F470A3" w:rsidRDefault="007E4064" w:rsidP="007E406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8 989,8</w:t>
            </w:r>
          </w:p>
        </w:tc>
      </w:tr>
      <w:tr w:rsidR="007E4064" w:rsidRPr="00976B76" w:rsidTr="007E4064">
        <w:tc>
          <w:tcPr>
            <w:tcW w:w="3936" w:type="dxa"/>
          </w:tcPr>
          <w:p w:rsidR="007E4064" w:rsidRPr="00F470A3" w:rsidRDefault="007E4064" w:rsidP="007E406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Общий объем расходов бюджета</w:t>
            </w:r>
          </w:p>
        </w:tc>
        <w:tc>
          <w:tcPr>
            <w:tcW w:w="1984" w:type="dxa"/>
          </w:tcPr>
          <w:p w:rsidR="007E4064" w:rsidRPr="00F470A3" w:rsidRDefault="007E4064" w:rsidP="007E406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13 670,0 </w:t>
            </w:r>
          </w:p>
        </w:tc>
        <w:tc>
          <w:tcPr>
            <w:tcW w:w="1985" w:type="dxa"/>
          </w:tcPr>
          <w:p w:rsidR="007E4064" w:rsidRPr="00F470A3" w:rsidRDefault="007E4064" w:rsidP="007E406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8 979,2</w:t>
            </w:r>
          </w:p>
        </w:tc>
        <w:tc>
          <w:tcPr>
            <w:tcW w:w="1666" w:type="dxa"/>
          </w:tcPr>
          <w:p w:rsidR="007E4064" w:rsidRPr="00F470A3" w:rsidRDefault="007E4064" w:rsidP="007E406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8 989,8</w:t>
            </w:r>
          </w:p>
        </w:tc>
      </w:tr>
      <w:tr w:rsidR="007E4064" w:rsidRPr="00976B76" w:rsidTr="007E4064">
        <w:tc>
          <w:tcPr>
            <w:tcW w:w="3936" w:type="dxa"/>
          </w:tcPr>
          <w:p w:rsidR="007E4064" w:rsidRPr="00F470A3" w:rsidRDefault="007E4064" w:rsidP="007E406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Дефицит (профицит) бюджета </w:t>
            </w:r>
          </w:p>
        </w:tc>
        <w:tc>
          <w:tcPr>
            <w:tcW w:w="1984" w:type="dxa"/>
          </w:tcPr>
          <w:p w:rsidR="007E4064" w:rsidRPr="00F470A3" w:rsidRDefault="007E4064" w:rsidP="007E406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</w:tcPr>
          <w:p w:rsidR="007E4064" w:rsidRPr="00F470A3" w:rsidRDefault="007E4064" w:rsidP="007E406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</w:tcPr>
          <w:p w:rsidR="007E4064" w:rsidRPr="00F470A3" w:rsidRDefault="007E4064" w:rsidP="007E406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E4064" w:rsidRPr="00976B76" w:rsidTr="007E4064">
        <w:tc>
          <w:tcPr>
            <w:tcW w:w="3936" w:type="dxa"/>
          </w:tcPr>
          <w:p w:rsidR="007E4064" w:rsidRPr="00F470A3" w:rsidRDefault="007E4064" w:rsidP="007E406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</w:tcPr>
          <w:p w:rsidR="007E4064" w:rsidRPr="00F470A3" w:rsidRDefault="007E4064" w:rsidP="007E406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4064" w:rsidRPr="00F470A3" w:rsidRDefault="007E4064" w:rsidP="007E406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1666" w:type="dxa"/>
          </w:tcPr>
          <w:p w:rsidR="007E4064" w:rsidRPr="00F470A3" w:rsidRDefault="007E4064" w:rsidP="007E406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70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407,2</w:t>
            </w:r>
          </w:p>
        </w:tc>
      </w:tr>
    </w:tbl>
    <w:p w:rsidR="00F10176" w:rsidRDefault="00C24929" w:rsidP="00F06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E4064">
        <w:rPr>
          <w:rFonts w:ascii="Times New Roman" w:hAnsi="Times New Roman"/>
          <w:bCs/>
          <w:sz w:val="26"/>
          <w:szCs w:val="26"/>
          <w:lang w:eastAsia="ru-RU"/>
        </w:rPr>
        <w:t>В соответствии со ст. 33 БК РФ</w:t>
      </w:r>
      <w:r w:rsidR="007E4064" w:rsidRPr="007E4064">
        <w:rPr>
          <w:rFonts w:ascii="Times New Roman" w:hAnsi="Times New Roman"/>
          <w:bCs/>
          <w:sz w:val="26"/>
          <w:szCs w:val="26"/>
          <w:lang w:eastAsia="ru-RU"/>
        </w:rPr>
        <w:t xml:space="preserve"> при составлении бюджета на 2021 год и плановый период 2022 и 2023</w:t>
      </w:r>
      <w:r w:rsidRPr="007E4064">
        <w:rPr>
          <w:rFonts w:ascii="Times New Roman" w:hAnsi="Times New Roman"/>
          <w:bCs/>
          <w:sz w:val="26"/>
          <w:szCs w:val="26"/>
          <w:lang w:eastAsia="ru-RU"/>
        </w:rPr>
        <w:t xml:space="preserve"> годов соблюден принцип сбалансированности бюджета.</w:t>
      </w:r>
    </w:p>
    <w:p w:rsidR="007E4064" w:rsidRPr="007E4064" w:rsidRDefault="007E4064" w:rsidP="007E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30719">
        <w:rPr>
          <w:rFonts w:ascii="Times New Roman" w:eastAsia="Calibri" w:hAnsi="Times New Roman"/>
          <w:sz w:val="26"/>
          <w:szCs w:val="26"/>
        </w:rPr>
        <w:t xml:space="preserve">Утверждаемый в проекте решения о бюджете общий объем условно утвержденных расходов </w:t>
      </w:r>
      <w:proofErr w:type="spellStart"/>
      <w:r w:rsidRPr="00F470A3">
        <w:rPr>
          <w:rFonts w:ascii="Times New Roman" w:hAnsi="Times New Roman"/>
          <w:bCs/>
          <w:sz w:val="26"/>
          <w:szCs w:val="26"/>
          <w:lang w:eastAsia="ru-RU"/>
        </w:rPr>
        <w:t>Новодарковичского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 на 2022 и 2023</w:t>
      </w:r>
      <w:r w:rsidRPr="00230719">
        <w:rPr>
          <w:rFonts w:ascii="Times New Roman" w:eastAsia="Calibri" w:hAnsi="Times New Roman"/>
          <w:sz w:val="26"/>
          <w:szCs w:val="26"/>
        </w:rPr>
        <w:t xml:space="preserve"> годы в сумме </w:t>
      </w:r>
      <w:r>
        <w:rPr>
          <w:rFonts w:ascii="Times New Roman" w:eastAsia="Calibri" w:hAnsi="Times New Roman"/>
          <w:sz w:val="26"/>
          <w:szCs w:val="26"/>
        </w:rPr>
        <w:t>203,6</w:t>
      </w:r>
      <w:r w:rsidRPr="00230719">
        <w:rPr>
          <w:rFonts w:ascii="Times New Roman" w:eastAsia="Calibri" w:hAnsi="Times New Roman"/>
          <w:sz w:val="26"/>
          <w:szCs w:val="26"/>
        </w:rPr>
        <w:t xml:space="preserve"> тыс. рублей и </w:t>
      </w:r>
      <w:r>
        <w:rPr>
          <w:rFonts w:ascii="Times New Roman" w:eastAsia="Calibri" w:hAnsi="Times New Roman"/>
          <w:sz w:val="26"/>
          <w:szCs w:val="26"/>
        </w:rPr>
        <w:t>407,2</w:t>
      </w:r>
      <w:r w:rsidRPr="00230719">
        <w:rPr>
          <w:rFonts w:ascii="Times New Roman" w:eastAsia="Calibri" w:hAnsi="Times New Roman"/>
          <w:sz w:val="26"/>
          <w:szCs w:val="26"/>
        </w:rPr>
        <w:t xml:space="preserve"> тыс. рублей </w:t>
      </w:r>
      <w:r>
        <w:rPr>
          <w:rFonts w:ascii="Times New Roman" w:eastAsia="Calibri" w:hAnsi="Times New Roman"/>
          <w:sz w:val="26"/>
          <w:szCs w:val="26"/>
        </w:rPr>
        <w:t>соответствует</w:t>
      </w:r>
      <w:r w:rsidRPr="00230719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положению</w:t>
      </w:r>
      <w:r w:rsidRPr="00230719">
        <w:rPr>
          <w:rFonts w:ascii="Times New Roman" w:eastAsia="Calibri" w:hAnsi="Times New Roman"/>
          <w:sz w:val="26"/>
          <w:szCs w:val="26"/>
        </w:rPr>
        <w:t xml:space="preserve"> ч. 3 ст. 184.1 БК РФ. </w:t>
      </w:r>
    </w:p>
    <w:p w:rsidR="007E4064" w:rsidRPr="00414193" w:rsidRDefault="007E4064" w:rsidP="007E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 О</w:t>
      </w:r>
      <w:r w:rsidRPr="00414193">
        <w:rPr>
          <w:rFonts w:ascii="Times New Roman" w:hAnsi="Times New Roman"/>
          <w:bCs/>
          <w:sz w:val="26"/>
          <w:szCs w:val="26"/>
        </w:rPr>
        <w:t xml:space="preserve">бщий прогнозируемый объем доходов бюджета </w:t>
      </w:r>
      <w:proofErr w:type="spellStart"/>
      <w:r w:rsidRPr="00414193">
        <w:rPr>
          <w:rFonts w:ascii="Times New Roman" w:hAnsi="Times New Roman"/>
          <w:bCs/>
          <w:sz w:val="26"/>
          <w:szCs w:val="26"/>
        </w:rPr>
        <w:t>Новодарковичс</w:t>
      </w:r>
      <w:r>
        <w:rPr>
          <w:rFonts w:ascii="Times New Roman" w:hAnsi="Times New Roman"/>
          <w:bCs/>
          <w:sz w:val="26"/>
          <w:szCs w:val="26"/>
        </w:rPr>
        <w:t>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на 2021</w:t>
      </w:r>
      <w:r w:rsidRPr="00414193">
        <w:rPr>
          <w:rFonts w:ascii="Times New Roman" w:hAnsi="Times New Roman"/>
          <w:bCs/>
          <w:sz w:val="26"/>
          <w:szCs w:val="26"/>
        </w:rPr>
        <w:t xml:space="preserve"> год по отношению к ожидаемому исполнению 2</w:t>
      </w:r>
      <w:r>
        <w:rPr>
          <w:rFonts w:ascii="Times New Roman" w:hAnsi="Times New Roman"/>
          <w:bCs/>
          <w:sz w:val="26"/>
          <w:szCs w:val="26"/>
        </w:rPr>
        <w:t>020</w:t>
      </w:r>
      <w:r w:rsidRPr="00414193">
        <w:rPr>
          <w:rFonts w:ascii="Times New Roman" w:hAnsi="Times New Roman"/>
          <w:bCs/>
          <w:sz w:val="26"/>
          <w:szCs w:val="26"/>
        </w:rPr>
        <w:t xml:space="preserve"> года уменьшился на</w:t>
      </w:r>
      <w:r w:rsidRPr="00976B76">
        <w:rPr>
          <w:rFonts w:ascii="Times New Roman" w:hAnsi="Times New Roman"/>
          <w:bCs/>
          <w:color w:val="0070C0"/>
          <w:sz w:val="26"/>
          <w:szCs w:val="26"/>
        </w:rPr>
        <w:t xml:space="preserve"> </w:t>
      </w:r>
      <w:r w:rsidRPr="00414193">
        <w:rPr>
          <w:rFonts w:ascii="Times New Roman" w:hAnsi="Times New Roman"/>
          <w:bCs/>
          <w:sz w:val="26"/>
          <w:szCs w:val="26"/>
        </w:rPr>
        <w:t>3 764,9 тыс. руб., что связано с уменьшением объема безвозмездных поступлений, планируемых в бюджете в 2021 году относительно прогнозного поступления 2020 года на 4 416,1 тыс. руб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E4064" w:rsidRPr="00F86785" w:rsidRDefault="007E4064" w:rsidP="007E4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86785">
        <w:rPr>
          <w:rFonts w:ascii="Times New Roman" w:hAnsi="Times New Roman"/>
          <w:bCs/>
          <w:sz w:val="26"/>
          <w:szCs w:val="26"/>
        </w:rPr>
        <w:t xml:space="preserve">Расходы бюджета </w:t>
      </w:r>
      <w:proofErr w:type="spellStart"/>
      <w:r w:rsidRPr="00F86785">
        <w:rPr>
          <w:rFonts w:ascii="Times New Roman" w:hAnsi="Times New Roman"/>
          <w:bCs/>
          <w:sz w:val="26"/>
          <w:szCs w:val="26"/>
        </w:rPr>
        <w:t>Новодарковичского</w:t>
      </w:r>
      <w:proofErr w:type="spellEnd"/>
      <w:r w:rsidRPr="00F86785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Cs/>
          <w:sz w:val="26"/>
          <w:szCs w:val="26"/>
        </w:rPr>
        <w:t>на 2021</w:t>
      </w:r>
      <w:r w:rsidRPr="00F86785">
        <w:rPr>
          <w:rFonts w:ascii="Times New Roman" w:hAnsi="Times New Roman"/>
          <w:bCs/>
          <w:sz w:val="26"/>
          <w:szCs w:val="26"/>
        </w:rPr>
        <w:t xml:space="preserve"> год планируются в объеме 13 670,0 тыс. руб., что на 5 810,8 тыс. руб. меньше ожидаемого исполнения расходов бюджета поселения в 2020 году (19 480,8 тыс.</w:t>
      </w:r>
      <w:r w:rsidR="00327102">
        <w:rPr>
          <w:rFonts w:ascii="Times New Roman" w:hAnsi="Times New Roman"/>
          <w:bCs/>
          <w:sz w:val="26"/>
          <w:szCs w:val="26"/>
        </w:rPr>
        <w:t xml:space="preserve"> руб. Уменьшение расходов в 2021</w:t>
      </w:r>
      <w:r w:rsidRPr="00F86785">
        <w:rPr>
          <w:rFonts w:ascii="Times New Roman" w:hAnsi="Times New Roman"/>
          <w:bCs/>
          <w:sz w:val="26"/>
          <w:szCs w:val="26"/>
        </w:rPr>
        <w:t xml:space="preserve"> году обусловлено, в основном, уменьшением расходов по разделу «Национальная экономика».  </w:t>
      </w:r>
      <w:proofErr w:type="gramEnd"/>
    </w:p>
    <w:p w:rsidR="007E4064" w:rsidRPr="007E4064" w:rsidRDefault="00C869BE" w:rsidP="00547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2021-2023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в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Новодарковичском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>поселении планируется реализация 4 муниципальных программ, с общ</w:t>
      </w:r>
      <w:r>
        <w:rPr>
          <w:rFonts w:ascii="Times New Roman" w:hAnsi="Times New Roman"/>
          <w:bCs/>
          <w:sz w:val="26"/>
          <w:szCs w:val="26"/>
          <w:lang w:eastAsia="ru-RU"/>
        </w:rPr>
        <w:t>им объемом финансирования в 2021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– </w:t>
      </w:r>
      <w:r>
        <w:rPr>
          <w:rFonts w:ascii="Times New Roman" w:hAnsi="Times New Roman"/>
          <w:bCs/>
          <w:sz w:val="26"/>
          <w:szCs w:val="26"/>
          <w:lang w:eastAsia="ru-RU"/>
        </w:rPr>
        <w:t>13 014,4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тыс. рублей</w:t>
      </w:r>
      <w:r>
        <w:rPr>
          <w:rFonts w:ascii="Times New Roman" w:hAnsi="Times New Roman"/>
          <w:bCs/>
          <w:sz w:val="26"/>
          <w:szCs w:val="26"/>
          <w:lang w:eastAsia="ru-RU"/>
        </w:rPr>
        <w:t>, в 2022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году – </w:t>
      </w:r>
      <w:r>
        <w:rPr>
          <w:rFonts w:ascii="Times New Roman" w:hAnsi="Times New Roman"/>
          <w:bCs/>
          <w:sz w:val="26"/>
          <w:szCs w:val="26"/>
          <w:lang w:eastAsia="ru-RU"/>
        </w:rPr>
        <w:t>8 120,1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тыс. рублей, в 2022 году – </w:t>
      </w:r>
      <w:r>
        <w:rPr>
          <w:rFonts w:ascii="Times New Roman" w:hAnsi="Times New Roman"/>
          <w:bCs/>
          <w:sz w:val="26"/>
          <w:szCs w:val="26"/>
          <w:lang w:eastAsia="ru-RU"/>
        </w:rPr>
        <w:t>7 927,0</w:t>
      </w:r>
      <w:r w:rsidRPr="00EE594F">
        <w:rPr>
          <w:rFonts w:ascii="Times New Roman" w:hAnsi="Times New Roman"/>
          <w:bCs/>
          <w:sz w:val="26"/>
          <w:szCs w:val="26"/>
          <w:lang w:eastAsia="ru-RU"/>
        </w:rPr>
        <w:t xml:space="preserve"> тыс. рублей.</w:t>
      </w:r>
    </w:p>
    <w:p w:rsidR="00BD0F94" w:rsidRPr="00547558" w:rsidRDefault="00C869BE" w:rsidP="0054755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869BE">
        <w:rPr>
          <w:rFonts w:ascii="Times New Roman" w:eastAsia="Calibri" w:hAnsi="Times New Roman"/>
          <w:sz w:val="26"/>
          <w:szCs w:val="26"/>
        </w:rPr>
        <w:lastRenderedPageBreak/>
        <w:t>6</w:t>
      </w:r>
      <w:r w:rsidR="00F51D1E" w:rsidRPr="00C869BE">
        <w:rPr>
          <w:rFonts w:ascii="Times New Roman" w:eastAsia="Calibri" w:hAnsi="Times New Roman"/>
          <w:sz w:val="26"/>
          <w:szCs w:val="26"/>
        </w:rPr>
        <w:t xml:space="preserve">. </w:t>
      </w:r>
      <w:r w:rsidR="00F0617C" w:rsidRPr="00C869BE">
        <w:rPr>
          <w:rFonts w:ascii="Times New Roman" w:hAnsi="Times New Roman"/>
          <w:bCs/>
          <w:sz w:val="26"/>
          <w:szCs w:val="26"/>
        </w:rPr>
        <w:t>Отмечено, что в пояснительной записке к проекту решения о бюджете посел</w:t>
      </w:r>
      <w:r w:rsidRPr="00C869BE">
        <w:rPr>
          <w:rFonts w:ascii="Times New Roman" w:hAnsi="Times New Roman"/>
          <w:bCs/>
          <w:sz w:val="26"/>
          <w:szCs w:val="26"/>
        </w:rPr>
        <w:t>ения на 2021 год, плановый период 2022 и 2023</w:t>
      </w:r>
      <w:r w:rsidR="00F0617C" w:rsidRPr="00C869BE">
        <w:rPr>
          <w:rFonts w:ascii="Times New Roman" w:hAnsi="Times New Roman"/>
          <w:bCs/>
          <w:sz w:val="26"/>
          <w:szCs w:val="26"/>
        </w:rPr>
        <w:t xml:space="preserve"> годов, отсутствует обоснование изменений планируемых сумм доходов и расходов, относительно</w:t>
      </w:r>
      <w:r w:rsidRPr="00C869BE">
        <w:rPr>
          <w:rFonts w:ascii="Times New Roman" w:hAnsi="Times New Roman"/>
          <w:bCs/>
          <w:sz w:val="26"/>
          <w:szCs w:val="26"/>
        </w:rPr>
        <w:t xml:space="preserve"> прогнозируемых показателей 2020</w:t>
      </w:r>
      <w:r w:rsidR="00F0617C" w:rsidRPr="00C869BE">
        <w:rPr>
          <w:rFonts w:ascii="Times New Roman" w:hAnsi="Times New Roman"/>
          <w:bCs/>
          <w:sz w:val="26"/>
          <w:szCs w:val="26"/>
        </w:rPr>
        <w:t xml:space="preserve"> года.</w:t>
      </w:r>
      <w:bookmarkStart w:id="0" w:name="_GoBack"/>
      <w:bookmarkEnd w:id="0"/>
    </w:p>
    <w:p w:rsidR="00726EB8" w:rsidRPr="00C869BE" w:rsidRDefault="00DD35A3" w:rsidP="00726EB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869BE">
        <w:rPr>
          <w:rFonts w:ascii="Times New Roman" w:hAnsi="Times New Roman"/>
          <w:b/>
          <w:sz w:val="26"/>
          <w:szCs w:val="26"/>
        </w:rPr>
        <w:t>П</w:t>
      </w:r>
      <w:r w:rsidR="00726EB8" w:rsidRPr="00C869BE">
        <w:rPr>
          <w:rFonts w:ascii="Times New Roman" w:hAnsi="Times New Roman"/>
          <w:b/>
          <w:sz w:val="26"/>
          <w:szCs w:val="26"/>
        </w:rPr>
        <w:t>РЕДЛОЖЕНИЯ</w:t>
      </w:r>
      <w:r w:rsidR="00E61906" w:rsidRPr="00C869BE">
        <w:rPr>
          <w:rFonts w:ascii="Times New Roman" w:hAnsi="Times New Roman"/>
          <w:b/>
          <w:sz w:val="26"/>
          <w:szCs w:val="26"/>
        </w:rPr>
        <w:t>:</w:t>
      </w:r>
    </w:p>
    <w:p w:rsidR="00E61906" w:rsidRPr="00C869BE" w:rsidRDefault="00E61906" w:rsidP="00E619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C869BE">
        <w:rPr>
          <w:rFonts w:ascii="Times New Roman" w:hAnsi="Times New Roman"/>
          <w:sz w:val="26"/>
          <w:szCs w:val="26"/>
          <w:u w:val="single"/>
        </w:rPr>
        <w:t>1. Новодарковичской сельской администрации:</w:t>
      </w:r>
    </w:p>
    <w:p w:rsidR="00E61906" w:rsidRPr="00C869BE" w:rsidRDefault="00E61906" w:rsidP="00E619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9BE">
        <w:rPr>
          <w:rFonts w:ascii="Times New Roman" w:hAnsi="Times New Roman"/>
          <w:sz w:val="26"/>
          <w:szCs w:val="26"/>
          <w:lang w:eastAsia="ru-RU"/>
        </w:rPr>
        <w:t>1.1. Составление проекта бюджета осуществлять в соответствии с требованиями Бюджетного кодекса Российской Федерации. Обеспечивать при составлении пояснительной записки к проекту решения о бюджете полноту отражения причин и факторов влияющих на изменение показателей бюджета поселения.</w:t>
      </w:r>
    </w:p>
    <w:p w:rsidR="00E61906" w:rsidRPr="00B9070E" w:rsidRDefault="00E61906" w:rsidP="00E619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070E">
        <w:rPr>
          <w:rFonts w:ascii="Times New Roman" w:hAnsi="Times New Roman"/>
          <w:sz w:val="26"/>
          <w:szCs w:val="26"/>
        </w:rPr>
        <w:t xml:space="preserve">1.2. К моменту принятия решения о бюджете </w:t>
      </w:r>
      <w:proofErr w:type="spellStart"/>
      <w:r w:rsidRPr="00B9070E">
        <w:rPr>
          <w:rFonts w:ascii="Times New Roman" w:hAnsi="Times New Roman"/>
          <w:sz w:val="26"/>
          <w:szCs w:val="26"/>
        </w:rPr>
        <w:t>Новодарковичского</w:t>
      </w:r>
      <w:proofErr w:type="spellEnd"/>
      <w:r w:rsidRPr="00B9070E">
        <w:rPr>
          <w:rFonts w:ascii="Times New Roman" w:hAnsi="Times New Roman"/>
          <w:sz w:val="26"/>
          <w:szCs w:val="26"/>
        </w:rPr>
        <w:t xml:space="preserve"> сельского поселения Брянского</w:t>
      </w:r>
      <w:r w:rsidR="00B9070E" w:rsidRPr="00B9070E">
        <w:rPr>
          <w:rFonts w:ascii="Times New Roman" w:hAnsi="Times New Roman"/>
          <w:sz w:val="26"/>
          <w:szCs w:val="26"/>
        </w:rPr>
        <w:t xml:space="preserve"> </w:t>
      </w:r>
      <w:r w:rsidR="00B9070E">
        <w:rPr>
          <w:rFonts w:ascii="Times New Roman" w:hAnsi="Times New Roman"/>
          <w:sz w:val="26"/>
          <w:szCs w:val="26"/>
        </w:rPr>
        <w:t xml:space="preserve">муниципального </w:t>
      </w:r>
      <w:r w:rsidR="00B9070E" w:rsidRPr="00B9070E">
        <w:rPr>
          <w:rFonts w:ascii="Times New Roman" w:hAnsi="Times New Roman"/>
          <w:sz w:val="26"/>
          <w:szCs w:val="26"/>
        </w:rPr>
        <w:t>района Брянской области на 2021 год и плановый период 2022 и 2023</w:t>
      </w:r>
      <w:r w:rsidRPr="00B9070E">
        <w:rPr>
          <w:rFonts w:ascii="Times New Roman" w:hAnsi="Times New Roman"/>
          <w:sz w:val="26"/>
          <w:szCs w:val="26"/>
        </w:rPr>
        <w:t xml:space="preserve"> годов устранить замечания, указанные в настоящем заключении.</w:t>
      </w:r>
    </w:p>
    <w:p w:rsidR="00E61906" w:rsidRPr="00B9070E" w:rsidRDefault="00E61906" w:rsidP="007B33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070E">
        <w:rPr>
          <w:rFonts w:ascii="Times New Roman" w:hAnsi="Times New Roman"/>
          <w:bCs/>
          <w:sz w:val="26"/>
          <w:szCs w:val="26"/>
          <w:u w:val="single"/>
        </w:rPr>
        <w:t xml:space="preserve">2. </w:t>
      </w:r>
      <w:r w:rsidR="00CE1FE2" w:rsidRPr="00B9070E">
        <w:rPr>
          <w:rFonts w:ascii="Times New Roman" w:hAnsi="Times New Roman"/>
          <w:bCs/>
          <w:sz w:val="26"/>
          <w:szCs w:val="26"/>
          <w:u w:val="single"/>
        </w:rPr>
        <w:t>Новодарковичскому</w:t>
      </w:r>
      <w:r w:rsidRPr="00B9070E">
        <w:rPr>
          <w:rFonts w:ascii="Times New Roman" w:hAnsi="Times New Roman"/>
          <w:bCs/>
          <w:sz w:val="26"/>
          <w:szCs w:val="26"/>
          <w:u w:val="single"/>
        </w:rPr>
        <w:t xml:space="preserve"> сель</w:t>
      </w:r>
      <w:r w:rsidR="007B33F8" w:rsidRPr="00B9070E">
        <w:rPr>
          <w:rFonts w:ascii="Times New Roman" w:hAnsi="Times New Roman"/>
          <w:bCs/>
          <w:sz w:val="26"/>
          <w:szCs w:val="26"/>
          <w:u w:val="single"/>
        </w:rPr>
        <w:t xml:space="preserve">скому Совету народных депутатов </w:t>
      </w:r>
      <w:r w:rsidRPr="00B9070E">
        <w:rPr>
          <w:rFonts w:ascii="Times New Roman" w:hAnsi="Times New Roman"/>
          <w:sz w:val="26"/>
          <w:szCs w:val="26"/>
          <w:lang w:eastAsia="ru-RU"/>
        </w:rPr>
        <w:t xml:space="preserve">рассмотреть представленный проект решения «О бюджете </w:t>
      </w:r>
      <w:proofErr w:type="spellStart"/>
      <w:r w:rsidR="00CE1FE2" w:rsidRPr="00B9070E">
        <w:rPr>
          <w:rFonts w:ascii="Times New Roman" w:hAnsi="Times New Roman"/>
          <w:sz w:val="26"/>
          <w:szCs w:val="26"/>
          <w:lang w:eastAsia="ru-RU"/>
        </w:rPr>
        <w:t>Новодарковичского</w:t>
      </w:r>
      <w:proofErr w:type="spellEnd"/>
      <w:r w:rsidRPr="00B9070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Брянского</w:t>
      </w:r>
      <w:r w:rsidR="00B9070E" w:rsidRPr="00B9070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Брянской области на 2021</w:t>
      </w:r>
      <w:r w:rsidRPr="00B9070E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</w:t>
      </w:r>
      <w:r w:rsidR="00B9070E" w:rsidRPr="00B9070E">
        <w:rPr>
          <w:rFonts w:ascii="Times New Roman" w:hAnsi="Times New Roman"/>
          <w:sz w:val="26"/>
          <w:szCs w:val="26"/>
          <w:lang w:eastAsia="ru-RU"/>
        </w:rPr>
        <w:t>д 2022 и 2023</w:t>
      </w:r>
      <w:r w:rsidRPr="00B9070E">
        <w:rPr>
          <w:rFonts w:ascii="Times New Roman" w:hAnsi="Times New Roman"/>
          <w:sz w:val="26"/>
          <w:szCs w:val="26"/>
          <w:lang w:eastAsia="ru-RU"/>
        </w:rPr>
        <w:t xml:space="preserve"> годов» с учетом предложений, указанных в заключении.</w:t>
      </w:r>
    </w:p>
    <w:p w:rsidR="00E61906" w:rsidRPr="00B9070E" w:rsidRDefault="00E61906" w:rsidP="00E619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070E">
        <w:rPr>
          <w:rFonts w:ascii="Times New Roman" w:hAnsi="Times New Roman"/>
          <w:sz w:val="26"/>
          <w:szCs w:val="26"/>
          <w:lang w:eastAsia="ru-RU"/>
        </w:rPr>
        <w:t xml:space="preserve">3. Предоставить в Контрольно-счетную палату Брянского района копию принятого решения «О бюджете </w:t>
      </w:r>
      <w:r w:rsidR="00CE1FE2" w:rsidRPr="00B9070E">
        <w:rPr>
          <w:rFonts w:ascii="Times New Roman" w:hAnsi="Times New Roman"/>
          <w:sz w:val="26"/>
          <w:szCs w:val="26"/>
          <w:lang w:eastAsia="ru-RU"/>
        </w:rPr>
        <w:t>Новодарковичского</w:t>
      </w:r>
      <w:r w:rsidRPr="00B9070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Брянского </w:t>
      </w:r>
      <w:r w:rsidR="00B9070E" w:rsidRPr="00B9070E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9070E">
        <w:rPr>
          <w:rFonts w:ascii="Times New Roman" w:hAnsi="Times New Roman"/>
          <w:sz w:val="26"/>
          <w:szCs w:val="26"/>
          <w:lang w:eastAsia="ru-RU"/>
        </w:rPr>
        <w:t>района Брянской области на 202</w:t>
      </w:r>
      <w:r w:rsidR="00B9070E" w:rsidRPr="00B9070E">
        <w:rPr>
          <w:rFonts w:ascii="Times New Roman" w:hAnsi="Times New Roman"/>
          <w:sz w:val="26"/>
          <w:szCs w:val="26"/>
          <w:lang w:eastAsia="ru-RU"/>
        </w:rPr>
        <w:t>1</w:t>
      </w:r>
      <w:r w:rsidRPr="00B9070E">
        <w:rPr>
          <w:rFonts w:ascii="Times New Roman" w:hAnsi="Times New Roman"/>
          <w:sz w:val="26"/>
          <w:szCs w:val="26"/>
          <w:lang w:eastAsia="ru-RU"/>
        </w:rPr>
        <w:t xml:space="preserve"> год и плановы</w:t>
      </w:r>
      <w:r w:rsidR="00B9070E" w:rsidRPr="00B9070E">
        <w:rPr>
          <w:rFonts w:ascii="Times New Roman" w:hAnsi="Times New Roman"/>
          <w:sz w:val="26"/>
          <w:szCs w:val="26"/>
          <w:lang w:eastAsia="ru-RU"/>
        </w:rPr>
        <w:t>й период 2022 и 2023</w:t>
      </w:r>
      <w:r w:rsidRPr="00B9070E">
        <w:rPr>
          <w:rFonts w:ascii="Times New Roman" w:hAnsi="Times New Roman"/>
          <w:sz w:val="26"/>
          <w:szCs w:val="26"/>
          <w:lang w:eastAsia="ru-RU"/>
        </w:rPr>
        <w:t xml:space="preserve"> годов» в течение 10 дней после дня принятия решения.</w:t>
      </w:r>
    </w:p>
    <w:p w:rsidR="00E61906" w:rsidRPr="00B9070E" w:rsidRDefault="00E61906" w:rsidP="00726EB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26EB8" w:rsidRPr="00976B76" w:rsidRDefault="00726EB8" w:rsidP="00726EB8">
      <w:pPr>
        <w:suppressAutoHyphens/>
        <w:spacing w:after="0" w:line="240" w:lineRule="auto"/>
        <w:ind w:left="644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</w:p>
    <w:p w:rsidR="00966282" w:rsidRPr="00976B76" w:rsidRDefault="00966282" w:rsidP="00767CBF">
      <w:pPr>
        <w:suppressAutoHyphens/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</w:p>
    <w:p w:rsidR="00B9070E" w:rsidRPr="002216FA" w:rsidRDefault="00B9070E" w:rsidP="00B9070E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  <w:lang w:eastAsia="ru-RU"/>
        </w:rPr>
        <w:t>Главный экономист</w:t>
      </w:r>
    </w:p>
    <w:p w:rsidR="00B9070E" w:rsidRPr="002216FA" w:rsidRDefault="00B9070E" w:rsidP="00B9070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216FA">
        <w:rPr>
          <w:rFonts w:ascii="Times New Roman" w:eastAsiaTheme="minorHAnsi" w:hAnsi="Times New Roman"/>
          <w:sz w:val="26"/>
          <w:szCs w:val="26"/>
          <w:lang w:eastAsia="ru-RU"/>
        </w:rPr>
        <w:t xml:space="preserve">Контрольно-счетной палаты                                                              </w:t>
      </w:r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  Т</w:t>
      </w:r>
      <w:r w:rsidRPr="002216FA">
        <w:rPr>
          <w:rFonts w:ascii="Times New Roman" w:eastAsiaTheme="minorHAnsi" w:hAnsi="Times New Roman"/>
          <w:sz w:val="26"/>
          <w:szCs w:val="26"/>
          <w:lang w:eastAsia="ru-RU"/>
        </w:rPr>
        <w:t>.</w:t>
      </w:r>
      <w:r>
        <w:rPr>
          <w:rFonts w:ascii="Times New Roman" w:eastAsiaTheme="minorHAnsi" w:hAnsi="Times New Roman"/>
          <w:sz w:val="26"/>
          <w:szCs w:val="26"/>
          <w:lang w:eastAsia="ru-RU"/>
        </w:rPr>
        <w:t>Н.</w:t>
      </w:r>
      <w:r w:rsidRPr="002216FA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proofErr w:type="spellStart"/>
      <w:r w:rsidRPr="002216FA">
        <w:rPr>
          <w:rFonts w:ascii="Times New Roman" w:eastAsiaTheme="minorHAnsi" w:hAnsi="Times New Roman"/>
          <w:sz w:val="26"/>
          <w:szCs w:val="26"/>
          <w:lang w:eastAsia="ru-RU"/>
        </w:rPr>
        <w:t>Б</w:t>
      </w:r>
      <w:r>
        <w:rPr>
          <w:rFonts w:ascii="Times New Roman" w:eastAsiaTheme="minorHAnsi" w:hAnsi="Times New Roman"/>
          <w:sz w:val="26"/>
          <w:szCs w:val="26"/>
          <w:lang w:eastAsia="ru-RU"/>
        </w:rPr>
        <w:t>абичева</w:t>
      </w:r>
      <w:proofErr w:type="spellEnd"/>
      <w:r w:rsidRPr="002216FA">
        <w:rPr>
          <w:rFonts w:ascii="Times New Roman" w:eastAsiaTheme="minorHAnsi" w:hAnsi="Times New Roman"/>
          <w:sz w:val="26"/>
          <w:szCs w:val="26"/>
          <w:lang w:eastAsia="ru-RU"/>
        </w:rPr>
        <w:t xml:space="preserve">                          </w:t>
      </w:r>
    </w:p>
    <w:p w:rsidR="00B9070E" w:rsidRPr="002216FA" w:rsidRDefault="00B9070E" w:rsidP="00B9070E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05938" w:rsidRDefault="00505938" w:rsidP="00767CBF">
      <w:pPr>
        <w:suppressAutoHyphens/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</w:p>
    <w:p w:rsidR="00505938" w:rsidRDefault="00505938" w:rsidP="00767CBF">
      <w:pPr>
        <w:suppressAutoHyphens/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</w:p>
    <w:p w:rsidR="00505938" w:rsidRPr="00976B76" w:rsidRDefault="00505938" w:rsidP="00767CBF">
      <w:pPr>
        <w:suppressAutoHyphens/>
        <w:spacing w:after="0" w:line="240" w:lineRule="auto"/>
        <w:jc w:val="both"/>
        <w:rPr>
          <w:color w:val="0070C0"/>
          <w:sz w:val="26"/>
          <w:szCs w:val="26"/>
        </w:rPr>
      </w:pPr>
    </w:p>
    <w:sectPr w:rsidR="00505938" w:rsidRPr="00976B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02" w:rsidRDefault="00327102" w:rsidP="00FA0D12">
      <w:pPr>
        <w:spacing w:after="0" w:line="240" w:lineRule="auto"/>
      </w:pPr>
      <w:r>
        <w:separator/>
      </w:r>
    </w:p>
  </w:endnote>
  <w:endnote w:type="continuationSeparator" w:id="0">
    <w:p w:rsidR="00327102" w:rsidRDefault="00327102" w:rsidP="00FA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890094"/>
      <w:docPartObj>
        <w:docPartGallery w:val="Page Numbers (Bottom of Page)"/>
        <w:docPartUnique/>
      </w:docPartObj>
    </w:sdtPr>
    <w:sdtEndPr/>
    <w:sdtContent>
      <w:p w:rsidR="00327102" w:rsidRDefault="0032710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558">
          <w:rPr>
            <w:noProof/>
          </w:rPr>
          <w:t>10</w:t>
        </w:r>
        <w:r>
          <w:fldChar w:fldCharType="end"/>
        </w:r>
      </w:p>
    </w:sdtContent>
  </w:sdt>
  <w:p w:rsidR="00327102" w:rsidRDefault="003271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02" w:rsidRDefault="00327102" w:rsidP="00FA0D12">
      <w:pPr>
        <w:spacing w:after="0" w:line="240" w:lineRule="auto"/>
      </w:pPr>
      <w:r>
        <w:separator/>
      </w:r>
    </w:p>
  </w:footnote>
  <w:footnote w:type="continuationSeparator" w:id="0">
    <w:p w:rsidR="00327102" w:rsidRDefault="00327102" w:rsidP="00FA0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6324D48"/>
    <w:name w:val="WW8Num1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color w:val="auto"/>
        <w:sz w:val="22"/>
        <w:szCs w:val="22"/>
      </w:rPr>
    </w:lvl>
  </w:abstractNum>
  <w:abstractNum w:abstractNumId="1">
    <w:nsid w:val="254202BF"/>
    <w:multiLevelType w:val="hybridMultilevel"/>
    <w:tmpl w:val="2E9EC5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81963"/>
    <w:multiLevelType w:val="multilevel"/>
    <w:tmpl w:val="32601D00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3B"/>
    <w:rsid w:val="00001B50"/>
    <w:rsid w:val="00005B7E"/>
    <w:rsid w:val="00007612"/>
    <w:rsid w:val="00007C5E"/>
    <w:rsid w:val="00010223"/>
    <w:rsid w:val="00010F0F"/>
    <w:rsid w:val="00013766"/>
    <w:rsid w:val="00014B62"/>
    <w:rsid w:val="0002103C"/>
    <w:rsid w:val="0002107E"/>
    <w:rsid w:val="000214BA"/>
    <w:rsid w:val="00035BED"/>
    <w:rsid w:val="00043EE4"/>
    <w:rsid w:val="00044A33"/>
    <w:rsid w:val="00045627"/>
    <w:rsid w:val="0005545B"/>
    <w:rsid w:val="00056C2E"/>
    <w:rsid w:val="000676BC"/>
    <w:rsid w:val="00071270"/>
    <w:rsid w:val="00071798"/>
    <w:rsid w:val="00071E01"/>
    <w:rsid w:val="0008064F"/>
    <w:rsid w:val="00083823"/>
    <w:rsid w:val="000908C0"/>
    <w:rsid w:val="00092DFF"/>
    <w:rsid w:val="00094A73"/>
    <w:rsid w:val="000971C2"/>
    <w:rsid w:val="000A7188"/>
    <w:rsid w:val="000B6383"/>
    <w:rsid w:val="000C5DA7"/>
    <w:rsid w:val="000D1F73"/>
    <w:rsid w:val="000D2048"/>
    <w:rsid w:val="000E3683"/>
    <w:rsid w:val="000E7171"/>
    <w:rsid w:val="000F3607"/>
    <w:rsid w:val="000F46E9"/>
    <w:rsid w:val="00104EFE"/>
    <w:rsid w:val="00105EFB"/>
    <w:rsid w:val="001146FB"/>
    <w:rsid w:val="00116279"/>
    <w:rsid w:val="00132F32"/>
    <w:rsid w:val="00136121"/>
    <w:rsid w:val="00140140"/>
    <w:rsid w:val="00142302"/>
    <w:rsid w:val="001439B8"/>
    <w:rsid w:val="00152678"/>
    <w:rsid w:val="0016750B"/>
    <w:rsid w:val="00176C83"/>
    <w:rsid w:val="001814C0"/>
    <w:rsid w:val="00181C7D"/>
    <w:rsid w:val="001862AB"/>
    <w:rsid w:val="001920B6"/>
    <w:rsid w:val="001A4A3B"/>
    <w:rsid w:val="001A5A43"/>
    <w:rsid w:val="001A618F"/>
    <w:rsid w:val="001B151B"/>
    <w:rsid w:val="001B5FC7"/>
    <w:rsid w:val="001B67CD"/>
    <w:rsid w:val="001B68E9"/>
    <w:rsid w:val="001C1E5E"/>
    <w:rsid w:val="001C2F2C"/>
    <w:rsid w:val="001C42B7"/>
    <w:rsid w:val="001C7353"/>
    <w:rsid w:val="001D0159"/>
    <w:rsid w:val="001D5C7D"/>
    <w:rsid w:val="001E0955"/>
    <w:rsid w:val="001F0EF9"/>
    <w:rsid w:val="001F1420"/>
    <w:rsid w:val="001F1983"/>
    <w:rsid w:val="001F3C55"/>
    <w:rsid w:val="001F3CAD"/>
    <w:rsid w:val="00205B49"/>
    <w:rsid w:val="00211B73"/>
    <w:rsid w:val="002157EF"/>
    <w:rsid w:val="00217A16"/>
    <w:rsid w:val="0022229A"/>
    <w:rsid w:val="002255A4"/>
    <w:rsid w:val="002310E3"/>
    <w:rsid w:val="00231143"/>
    <w:rsid w:val="00235771"/>
    <w:rsid w:val="0024587B"/>
    <w:rsid w:val="002519F3"/>
    <w:rsid w:val="00252825"/>
    <w:rsid w:val="00257EDC"/>
    <w:rsid w:val="00260505"/>
    <w:rsid w:val="00264A89"/>
    <w:rsid w:val="002664E3"/>
    <w:rsid w:val="00267BA5"/>
    <w:rsid w:val="00267D70"/>
    <w:rsid w:val="002750FA"/>
    <w:rsid w:val="0027597F"/>
    <w:rsid w:val="00280578"/>
    <w:rsid w:val="0028305E"/>
    <w:rsid w:val="002850BF"/>
    <w:rsid w:val="00287AC3"/>
    <w:rsid w:val="002913FD"/>
    <w:rsid w:val="00292CD7"/>
    <w:rsid w:val="00292E33"/>
    <w:rsid w:val="00295337"/>
    <w:rsid w:val="002A07B2"/>
    <w:rsid w:val="002A34EA"/>
    <w:rsid w:val="002A6412"/>
    <w:rsid w:val="002B445D"/>
    <w:rsid w:val="002B79A5"/>
    <w:rsid w:val="002C14EE"/>
    <w:rsid w:val="002C5406"/>
    <w:rsid w:val="002C5469"/>
    <w:rsid w:val="002C67CE"/>
    <w:rsid w:val="002D160C"/>
    <w:rsid w:val="002D5B85"/>
    <w:rsid w:val="002E7F72"/>
    <w:rsid w:val="002F0C57"/>
    <w:rsid w:val="002F0E77"/>
    <w:rsid w:val="00310839"/>
    <w:rsid w:val="00314199"/>
    <w:rsid w:val="00315322"/>
    <w:rsid w:val="0031625F"/>
    <w:rsid w:val="00317E03"/>
    <w:rsid w:val="00327102"/>
    <w:rsid w:val="00332446"/>
    <w:rsid w:val="003354D9"/>
    <w:rsid w:val="00344B1E"/>
    <w:rsid w:val="00351522"/>
    <w:rsid w:val="00363C7E"/>
    <w:rsid w:val="003700DD"/>
    <w:rsid w:val="00371F5D"/>
    <w:rsid w:val="003801D8"/>
    <w:rsid w:val="00381AC5"/>
    <w:rsid w:val="00390A79"/>
    <w:rsid w:val="0039494B"/>
    <w:rsid w:val="003B0938"/>
    <w:rsid w:val="003B3114"/>
    <w:rsid w:val="003B7CCF"/>
    <w:rsid w:val="003C3B65"/>
    <w:rsid w:val="003D0A61"/>
    <w:rsid w:val="003D3C31"/>
    <w:rsid w:val="003D4F20"/>
    <w:rsid w:val="003E076E"/>
    <w:rsid w:val="003E69E1"/>
    <w:rsid w:val="003F11DF"/>
    <w:rsid w:val="003F1D1A"/>
    <w:rsid w:val="00401762"/>
    <w:rsid w:val="0040285E"/>
    <w:rsid w:val="004039B1"/>
    <w:rsid w:val="00414193"/>
    <w:rsid w:val="00417D22"/>
    <w:rsid w:val="004233A3"/>
    <w:rsid w:val="00423CFD"/>
    <w:rsid w:val="0042511A"/>
    <w:rsid w:val="00426159"/>
    <w:rsid w:val="0042677E"/>
    <w:rsid w:val="00431946"/>
    <w:rsid w:val="004330D1"/>
    <w:rsid w:val="00434584"/>
    <w:rsid w:val="0043617D"/>
    <w:rsid w:val="004511AD"/>
    <w:rsid w:val="0045526E"/>
    <w:rsid w:val="00462C82"/>
    <w:rsid w:val="00463C98"/>
    <w:rsid w:val="0046646B"/>
    <w:rsid w:val="00471310"/>
    <w:rsid w:val="004802D7"/>
    <w:rsid w:val="004821EF"/>
    <w:rsid w:val="004831B8"/>
    <w:rsid w:val="004842BF"/>
    <w:rsid w:val="00496AC3"/>
    <w:rsid w:val="004A1CC1"/>
    <w:rsid w:val="004A1FF3"/>
    <w:rsid w:val="004A7DE5"/>
    <w:rsid w:val="004B0D68"/>
    <w:rsid w:val="004B0F64"/>
    <w:rsid w:val="004B267A"/>
    <w:rsid w:val="004B2F21"/>
    <w:rsid w:val="004C2076"/>
    <w:rsid w:val="004D388C"/>
    <w:rsid w:val="004D4613"/>
    <w:rsid w:val="004F0A98"/>
    <w:rsid w:val="00502CAA"/>
    <w:rsid w:val="00503884"/>
    <w:rsid w:val="0050477E"/>
    <w:rsid w:val="00505938"/>
    <w:rsid w:val="00511AF5"/>
    <w:rsid w:val="00512468"/>
    <w:rsid w:val="00514951"/>
    <w:rsid w:val="00516E66"/>
    <w:rsid w:val="0051750D"/>
    <w:rsid w:val="00526F04"/>
    <w:rsid w:val="00527FFA"/>
    <w:rsid w:val="00531017"/>
    <w:rsid w:val="00531728"/>
    <w:rsid w:val="00534A60"/>
    <w:rsid w:val="00536913"/>
    <w:rsid w:val="00537051"/>
    <w:rsid w:val="00540ABA"/>
    <w:rsid w:val="00547558"/>
    <w:rsid w:val="0055046F"/>
    <w:rsid w:val="00554880"/>
    <w:rsid w:val="005565A1"/>
    <w:rsid w:val="005612DA"/>
    <w:rsid w:val="00562ED7"/>
    <w:rsid w:val="00570139"/>
    <w:rsid w:val="00575887"/>
    <w:rsid w:val="005759D2"/>
    <w:rsid w:val="00575AA7"/>
    <w:rsid w:val="005778AE"/>
    <w:rsid w:val="00583356"/>
    <w:rsid w:val="00584E5D"/>
    <w:rsid w:val="00585B89"/>
    <w:rsid w:val="00587C53"/>
    <w:rsid w:val="0059446B"/>
    <w:rsid w:val="00595D42"/>
    <w:rsid w:val="005972BF"/>
    <w:rsid w:val="005B416A"/>
    <w:rsid w:val="005B4EED"/>
    <w:rsid w:val="005B74FC"/>
    <w:rsid w:val="005C7FB2"/>
    <w:rsid w:val="005F1B34"/>
    <w:rsid w:val="00605AA9"/>
    <w:rsid w:val="006128BE"/>
    <w:rsid w:val="00612E94"/>
    <w:rsid w:val="006151E8"/>
    <w:rsid w:val="00615D04"/>
    <w:rsid w:val="00621F81"/>
    <w:rsid w:val="006257A6"/>
    <w:rsid w:val="006366CB"/>
    <w:rsid w:val="0064628D"/>
    <w:rsid w:val="0065518D"/>
    <w:rsid w:val="00655CE3"/>
    <w:rsid w:val="00660181"/>
    <w:rsid w:val="00665952"/>
    <w:rsid w:val="00670EFD"/>
    <w:rsid w:val="00675B51"/>
    <w:rsid w:val="00682640"/>
    <w:rsid w:val="006876C7"/>
    <w:rsid w:val="00691E38"/>
    <w:rsid w:val="0069564B"/>
    <w:rsid w:val="006A258A"/>
    <w:rsid w:val="006A2F05"/>
    <w:rsid w:val="006A7437"/>
    <w:rsid w:val="006B4E43"/>
    <w:rsid w:val="006C1AB5"/>
    <w:rsid w:val="006C2608"/>
    <w:rsid w:val="006C661D"/>
    <w:rsid w:val="006C7508"/>
    <w:rsid w:val="006D0D7C"/>
    <w:rsid w:val="006D60AA"/>
    <w:rsid w:val="006D6818"/>
    <w:rsid w:val="006E185B"/>
    <w:rsid w:val="006E1C7C"/>
    <w:rsid w:val="006F410E"/>
    <w:rsid w:val="00703B32"/>
    <w:rsid w:val="00707D60"/>
    <w:rsid w:val="007140B9"/>
    <w:rsid w:val="007157A1"/>
    <w:rsid w:val="007205F0"/>
    <w:rsid w:val="00726EB8"/>
    <w:rsid w:val="00727327"/>
    <w:rsid w:val="00731070"/>
    <w:rsid w:val="0073460B"/>
    <w:rsid w:val="0073742F"/>
    <w:rsid w:val="0074175A"/>
    <w:rsid w:val="0074270C"/>
    <w:rsid w:val="007468B6"/>
    <w:rsid w:val="00750B2E"/>
    <w:rsid w:val="0075296E"/>
    <w:rsid w:val="00754C25"/>
    <w:rsid w:val="007642D7"/>
    <w:rsid w:val="00767CBF"/>
    <w:rsid w:val="0077374F"/>
    <w:rsid w:val="00776439"/>
    <w:rsid w:val="007814E7"/>
    <w:rsid w:val="0078156F"/>
    <w:rsid w:val="007844E1"/>
    <w:rsid w:val="007905B4"/>
    <w:rsid w:val="007921B9"/>
    <w:rsid w:val="00794A80"/>
    <w:rsid w:val="00795DA7"/>
    <w:rsid w:val="007A0F5A"/>
    <w:rsid w:val="007A20A8"/>
    <w:rsid w:val="007A621A"/>
    <w:rsid w:val="007B1BB5"/>
    <w:rsid w:val="007B1CE5"/>
    <w:rsid w:val="007B2888"/>
    <w:rsid w:val="007B33F8"/>
    <w:rsid w:val="007B357F"/>
    <w:rsid w:val="007B5264"/>
    <w:rsid w:val="007C46A6"/>
    <w:rsid w:val="007D2570"/>
    <w:rsid w:val="007D3E95"/>
    <w:rsid w:val="007D7C68"/>
    <w:rsid w:val="007E2B45"/>
    <w:rsid w:val="007E3193"/>
    <w:rsid w:val="007E4064"/>
    <w:rsid w:val="007E4439"/>
    <w:rsid w:val="007F23CA"/>
    <w:rsid w:val="007F63FF"/>
    <w:rsid w:val="007F7905"/>
    <w:rsid w:val="00800A50"/>
    <w:rsid w:val="00803700"/>
    <w:rsid w:val="00804B6E"/>
    <w:rsid w:val="0082738F"/>
    <w:rsid w:val="00831C63"/>
    <w:rsid w:val="00845C30"/>
    <w:rsid w:val="0084685D"/>
    <w:rsid w:val="008546E3"/>
    <w:rsid w:val="00866762"/>
    <w:rsid w:val="00866AAD"/>
    <w:rsid w:val="008679E7"/>
    <w:rsid w:val="00873230"/>
    <w:rsid w:val="008735DE"/>
    <w:rsid w:val="008811A7"/>
    <w:rsid w:val="00881C31"/>
    <w:rsid w:val="0088391F"/>
    <w:rsid w:val="00884D78"/>
    <w:rsid w:val="00885979"/>
    <w:rsid w:val="008A4C75"/>
    <w:rsid w:val="008B2863"/>
    <w:rsid w:val="008B2CAB"/>
    <w:rsid w:val="008B2E73"/>
    <w:rsid w:val="008B4194"/>
    <w:rsid w:val="008B4634"/>
    <w:rsid w:val="008B538B"/>
    <w:rsid w:val="008B5B85"/>
    <w:rsid w:val="008B64AC"/>
    <w:rsid w:val="008C09F0"/>
    <w:rsid w:val="008C6FC1"/>
    <w:rsid w:val="008D77D0"/>
    <w:rsid w:val="008E35C7"/>
    <w:rsid w:val="008E4C89"/>
    <w:rsid w:val="008E7359"/>
    <w:rsid w:val="008F3461"/>
    <w:rsid w:val="008F442C"/>
    <w:rsid w:val="008F7C3F"/>
    <w:rsid w:val="00901BB4"/>
    <w:rsid w:val="009025D4"/>
    <w:rsid w:val="0090772A"/>
    <w:rsid w:val="0091340C"/>
    <w:rsid w:val="00914071"/>
    <w:rsid w:val="00917230"/>
    <w:rsid w:val="00920744"/>
    <w:rsid w:val="00920A42"/>
    <w:rsid w:val="00921A6E"/>
    <w:rsid w:val="00921B77"/>
    <w:rsid w:val="00933728"/>
    <w:rsid w:val="009350AE"/>
    <w:rsid w:val="00947842"/>
    <w:rsid w:val="009517D2"/>
    <w:rsid w:val="00954E67"/>
    <w:rsid w:val="00957593"/>
    <w:rsid w:val="00963E3A"/>
    <w:rsid w:val="00964BA9"/>
    <w:rsid w:val="0096524E"/>
    <w:rsid w:val="00966282"/>
    <w:rsid w:val="00976B76"/>
    <w:rsid w:val="0097783D"/>
    <w:rsid w:val="00987E6E"/>
    <w:rsid w:val="0099044C"/>
    <w:rsid w:val="00991EFA"/>
    <w:rsid w:val="00994B66"/>
    <w:rsid w:val="009A11D8"/>
    <w:rsid w:val="009B1BB7"/>
    <w:rsid w:val="009B4A89"/>
    <w:rsid w:val="009B57E2"/>
    <w:rsid w:val="009B5DA9"/>
    <w:rsid w:val="009C145D"/>
    <w:rsid w:val="009C5135"/>
    <w:rsid w:val="009C7275"/>
    <w:rsid w:val="009C753B"/>
    <w:rsid w:val="009D206F"/>
    <w:rsid w:val="009D211D"/>
    <w:rsid w:val="009D2AA4"/>
    <w:rsid w:val="009D6B15"/>
    <w:rsid w:val="009D7422"/>
    <w:rsid w:val="009E0F56"/>
    <w:rsid w:val="009E615A"/>
    <w:rsid w:val="009E66C0"/>
    <w:rsid w:val="009E75F2"/>
    <w:rsid w:val="009F0712"/>
    <w:rsid w:val="009F0F61"/>
    <w:rsid w:val="009F13FC"/>
    <w:rsid w:val="009F2477"/>
    <w:rsid w:val="009F2888"/>
    <w:rsid w:val="009F59DA"/>
    <w:rsid w:val="009F7E4E"/>
    <w:rsid w:val="00A05021"/>
    <w:rsid w:val="00A060B2"/>
    <w:rsid w:val="00A07AE2"/>
    <w:rsid w:val="00A10D0E"/>
    <w:rsid w:val="00A17363"/>
    <w:rsid w:val="00A212B5"/>
    <w:rsid w:val="00A22243"/>
    <w:rsid w:val="00A3048A"/>
    <w:rsid w:val="00A30C9A"/>
    <w:rsid w:val="00A31F65"/>
    <w:rsid w:val="00A36D19"/>
    <w:rsid w:val="00A40F4C"/>
    <w:rsid w:val="00A41C4F"/>
    <w:rsid w:val="00A57117"/>
    <w:rsid w:val="00A77669"/>
    <w:rsid w:val="00A81746"/>
    <w:rsid w:val="00A82A99"/>
    <w:rsid w:val="00A83B18"/>
    <w:rsid w:val="00A93506"/>
    <w:rsid w:val="00A94F21"/>
    <w:rsid w:val="00AA3359"/>
    <w:rsid w:val="00AA5390"/>
    <w:rsid w:val="00AA5E02"/>
    <w:rsid w:val="00AB01F2"/>
    <w:rsid w:val="00AB594F"/>
    <w:rsid w:val="00AB5CFD"/>
    <w:rsid w:val="00AB63A6"/>
    <w:rsid w:val="00AB7A75"/>
    <w:rsid w:val="00AC3701"/>
    <w:rsid w:val="00AC4D63"/>
    <w:rsid w:val="00AC783F"/>
    <w:rsid w:val="00AD0158"/>
    <w:rsid w:val="00AE603F"/>
    <w:rsid w:val="00AE6A60"/>
    <w:rsid w:val="00AE6E37"/>
    <w:rsid w:val="00B049DC"/>
    <w:rsid w:val="00B1200B"/>
    <w:rsid w:val="00B1560D"/>
    <w:rsid w:val="00B24E2F"/>
    <w:rsid w:val="00B26114"/>
    <w:rsid w:val="00B37F20"/>
    <w:rsid w:val="00B533E7"/>
    <w:rsid w:val="00B56077"/>
    <w:rsid w:val="00B6554E"/>
    <w:rsid w:val="00B66091"/>
    <w:rsid w:val="00B6611D"/>
    <w:rsid w:val="00B66506"/>
    <w:rsid w:val="00B761CE"/>
    <w:rsid w:val="00B812CF"/>
    <w:rsid w:val="00B83B09"/>
    <w:rsid w:val="00B84F02"/>
    <w:rsid w:val="00B9070E"/>
    <w:rsid w:val="00B94FF7"/>
    <w:rsid w:val="00B97C9C"/>
    <w:rsid w:val="00BA042B"/>
    <w:rsid w:val="00BA2A0D"/>
    <w:rsid w:val="00BB4667"/>
    <w:rsid w:val="00BB537B"/>
    <w:rsid w:val="00BB589F"/>
    <w:rsid w:val="00BC2B6B"/>
    <w:rsid w:val="00BC2CCC"/>
    <w:rsid w:val="00BD0F94"/>
    <w:rsid w:val="00BF44B1"/>
    <w:rsid w:val="00C00515"/>
    <w:rsid w:val="00C0349F"/>
    <w:rsid w:val="00C1053A"/>
    <w:rsid w:val="00C12874"/>
    <w:rsid w:val="00C17F76"/>
    <w:rsid w:val="00C2039E"/>
    <w:rsid w:val="00C21573"/>
    <w:rsid w:val="00C24929"/>
    <w:rsid w:val="00C35175"/>
    <w:rsid w:val="00C36B70"/>
    <w:rsid w:val="00C42F17"/>
    <w:rsid w:val="00C44EA2"/>
    <w:rsid w:val="00C47863"/>
    <w:rsid w:val="00C536DF"/>
    <w:rsid w:val="00C568EF"/>
    <w:rsid w:val="00C6272A"/>
    <w:rsid w:val="00C634D2"/>
    <w:rsid w:val="00C63EC6"/>
    <w:rsid w:val="00C75898"/>
    <w:rsid w:val="00C863C9"/>
    <w:rsid w:val="00C869BE"/>
    <w:rsid w:val="00C86D9B"/>
    <w:rsid w:val="00C94F2F"/>
    <w:rsid w:val="00C966C9"/>
    <w:rsid w:val="00CA0857"/>
    <w:rsid w:val="00CA3688"/>
    <w:rsid w:val="00CA6DCA"/>
    <w:rsid w:val="00CB69A8"/>
    <w:rsid w:val="00CD3B2F"/>
    <w:rsid w:val="00CD4855"/>
    <w:rsid w:val="00CE04E9"/>
    <w:rsid w:val="00CE1FE2"/>
    <w:rsid w:val="00CE324A"/>
    <w:rsid w:val="00CE361C"/>
    <w:rsid w:val="00CE5707"/>
    <w:rsid w:val="00CE5E37"/>
    <w:rsid w:val="00CF2668"/>
    <w:rsid w:val="00D011B3"/>
    <w:rsid w:val="00D02ED4"/>
    <w:rsid w:val="00D04007"/>
    <w:rsid w:val="00D10AE3"/>
    <w:rsid w:val="00D111F4"/>
    <w:rsid w:val="00D174CF"/>
    <w:rsid w:val="00D23218"/>
    <w:rsid w:val="00D340F3"/>
    <w:rsid w:val="00D3631D"/>
    <w:rsid w:val="00D41B4A"/>
    <w:rsid w:val="00D42FB0"/>
    <w:rsid w:val="00D44761"/>
    <w:rsid w:val="00D46A6F"/>
    <w:rsid w:val="00D562E4"/>
    <w:rsid w:val="00D61E18"/>
    <w:rsid w:val="00D6448E"/>
    <w:rsid w:val="00D67161"/>
    <w:rsid w:val="00D73937"/>
    <w:rsid w:val="00D75377"/>
    <w:rsid w:val="00D754B8"/>
    <w:rsid w:val="00D766C3"/>
    <w:rsid w:val="00D81A59"/>
    <w:rsid w:val="00D82633"/>
    <w:rsid w:val="00D9533B"/>
    <w:rsid w:val="00D975DA"/>
    <w:rsid w:val="00DA0B25"/>
    <w:rsid w:val="00DA4936"/>
    <w:rsid w:val="00DD04B2"/>
    <w:rsid w:val="00DD0A72"/>
    <w:rsid w:val="00DD1AED"/>
    <w:rsid w:val="00DD1FD0"/>
    <w:rsid w:val="00DD35A3"/>
    <w:rsid w:val="00DD6BA4"/>
    <w:rsid w:val="00DE5C97"/>
    <w:rsid w:val="00DE76CB"/>
    <w:rsid w:val="00DE7B9F"/>
    <w:rsid w:val="00DF0D14"/>
    <w:rsid w:val="00DF367F"/>
    <w:rsid w:val="00DF53A9"/>
    <w:rsid w:val="00DF615D"/>
    <w:rsid w:val="00DF72F5"/>
    <w:rsid w:val="00E01839"/>
    <w:rsid w:val="00E14AE6"/>
    <w:rsid w:val="00E2727A"/>
    <w:rsid w:val="00E45CBA"/>
    <w:rsid w:val="00E61906"/>
    <w:rsid w:val="00E67A3A"/>
    <w:rsid w:val="00E67C34"/>
    <w:rsid w:val="00E73A79"/>
    <w:rsid w:val="00E7477A"/>
    <w:rsid w:val="00E74AB5"/>
    <w:rsid w:val="00E74C12"/>
    <w:rsid w:val="00E75D3B"/>
    <w:rsid w:val="00E84D36"/>
    <w:rsid w:val="00E91EEB"/>
    <w:rsid w:val="00E9317A"/>
    <w:rsid w:val="00E97932"/>
    <w:rsid w:val="00EA0A21"/>
    <w:rsid w:val="00EA7CDA"/>
    <w:rsid w:val="00EC1AE9"/>
    <w:rsid w:val="00EC329F"/>
    <w:rsid w:val="00EC45CE"/>
    <w:rsid w:val="00EE53EE"/>
    <w:rsid w:val="00EE56BB"/>
    <w:rsid w:val="00EE594F"/>
    <w:rsid w:val="00EE696B"/>
    <w:rsid w:val="00EF1841"/>
    <w:rsid w:val="00EF2121"/>
    <w:rsid w:val="00EF2323"/>
    <w:rsid w:val="00EF34CD"/>
    <w:rsid w:val="00EF401C"/>
    <w:rsid w:val="00EF62E9"/>
    <w:rsid w:val="00F0459A"/>
    <w:rsid w:val="00F0617C"/>
    <w:rsid w:val="00F10176"/>
    <w:rsid w:val="00F14E99"/>
    <w:rsid w:val="00F241CE"/>
    <w:rsid w:val="00F246AF"/>
    <w:rsid w:val="00F30997"/>
    <w:rsid w:val="00F340E2"/>
    <w:rsid w:val="00F418B6"/>
    <w:rsid w:val="00F41E71"/>
    <w:rsid w:val="00F470A3"/>
    <w:rsid w:val="00F50E1D"/>
    <w:rsid w:val="00F50FFD"/>
    <w:rsid w:val="00F51D1E"/>
    <w:rsid w:val="00F53DFD"/>
    <w:rsid w:val="00F54BEB"/>
    <w:rsid w:val="00F54D51"/>
    <w:rsid w:val="00F55114"/>
    <w:rsid w:val="00F60C31"/>
    <w:rsid w:val="00F63018"/>
    <w:rsid w:val="00F64866"/>
    <w:rsid w:val="00F749A2"/>
    <w:rsid w:val="00F74A55"/>
    <w:rsid w:val="00F7705F"/>
    <w:rsid w:val="00F81364"/>
    <w:rsid w:val="00F824AF"/>
    <w:rsid w:val="00F854B6"/>
    <w:rsid w:val="00F86785"/>
    <w:rsid w:val="00F931C5"/>
    <w:rsid w:val="00F94CFA"/>
    <w:rsid w:val="00F96594"/>
    <w:rsid w:val="00FA0150"/>
    <w:rsid w:val="00FA0D12"/>
    <w:rsid w:val="00FA1A81"/>
    <w:rsid w:val="00FA47EF"/>
    <w:rsid w:val="00FA5E06"/>
    <w:rsid w:val="00FB011F"/>
    <w:rsid w:val="00FB097F"/>
    <w:rsid w:val="00FB35DB"/>
    <w:rsid w:val="00FB7188"/>
    <w:rsid w:val="00FB77F0"/>
    <w:rsid w:val="00FC1C6D"/>
    <w:rsid w:val="00FC6009"/>
    <w:rsid w:val="00FD08CE"/>
    <w:rsid w:val="00FD5853"/>
    <w:rsid w:val="00FE021B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EB8"/>
    <w:pPr>
      <w:spacing w:after="0" w:line="240" w:lineRule="auto"/>
      <w:jc w:val="center"/>
    </w:pPr>
    <w:rPr>
      <w:rFonts w:ascii="Arial" w:eastAsia="Calibri" w:hAnsi="Arial"/>
      <w:b/>
      <w:sz w:val="24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726EB8"/>
    <w:rPr>
      <w:rFonts w:ascii="Arial" w:eastAsia="Calibri" w:hAnsi="Arial" w:cs="Times New Roman"/>
      <w:b/>
      <w:sz w:val="24"/>
      <w:szCs w:val="24"/>
      <w:lang w:val="x-none" w:eastAsia="ru-RU"/>
    </w:rPr>
  </w:style>
  <w:style w:type="paragraph" w:styleId="a5">
    <w:name w:val="Subtitle"/>
    <w:basedOn w:val="a"/>
    <w:link w:val="a6"/>
    <w:qFormat/>
    <w:rsid w:val="00726EB8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726EB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Normal">
    <w:name w:val="ConsPlusNormal"/>
    <w:rsid w:val="00726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EB8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691E3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9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A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0D1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A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0D12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E61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EB8"/>
    <w:pPr>
      <w:spacing w:after="0" w:line="240" w:lineRule="auto"/>
      <w:jc w:val="center"/>
    </w:pPr>
    <w:rPr>
      <w:rFonts w:ascii="Arial" w:eastAsia="Calibri" w:hAnsi="Arial"/>
      <w:b/>
      <w:sz w:val="24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726EB8"/>
    <w:rPr>
      <w:rFonts w:ascii="Arial" w:eastAsia="Calibri" w:hAnsi="Arial" w:cs="Times New Roman"/>
      <w:b/>
      <w:sz w:val="24"/>
      <w:szCs w:val="24"/>
      <w:lang w:val="x-none" w:eastAsia="ru-RU"/>
    </w:rPr>
  </w:style>
  <w:style w:type="paragraph" w:styleId="a5">
    <w:name w:val="Subtitle"/>
    <w:basedOn w:val="a"/>
    <w:link w:val="a6"/>
    <w:qFormat/>
    <w:rsid w:val="00726EB8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726EB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Normal">
    <w:name w:val="ConsPlusNormal"/>
    <w:rsid w:val="00726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EB8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691E3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9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A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0D1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A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0D12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E6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CD64-6BE2-4FCF-9AB0-4F83DA7E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111</cp:lastModifiedBy>
  <cp:revision>12</cp:revision>
  <cp:lastPrinted>2020-12-11T12:02:00Z</cp:lastPrinted>
  <dcterms:created xsi:type="dcterms:W3CDTF">2020-12-10T07:39:00Z</dcterms:created>
  <dcterms:modified xsi:type="dcterms:W3CDTF">2020-12-11T12:04:00Z</dcterms:modified>
</cp:coreProperties>
</file>