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3" w:rsidRPr="00A807F3" w:rsidRDefault="00A807F3" w:rsidP="00A807F3">
      <w:pPr>
        <w:shd w:val="clear" w:color="auto" w:fill="FFFFFF"/>
        <w:tabs>
          <w:tab w:val="left" w:pos="7205"/>
        </w:tabs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 w:rsidRPr="00A807F3">
        <w:rPr>
          <w:rFonts w:ascii="Times New Roman" w:eastAsia="Times New Roman" w:hAnsi="Times New Roman" w:cs="Times New Roman"/>
        </w:rPr>
        <w:t xml:space="preserve">Приложение к постановлению Новодарковичской сельской администрации </w:t>
      </w:r>
    </w:p>
    <w:p w:rsidR="00A807F3" w:rsidRPr="00A807F3" w:rsidRDefault="00A807F3" w:rsidP="00A807F3">
      <w:pPr>
        <w:shd w:val="clear" w:color="auto" w:fill="FFFFFF"/>
        <w:tabs>
          <w:tab w:val="left" w:pos="7205"/>
        </w:tabs>
        <w:spacing w:after="0" w:line="240" w:lineRule="auto"/>
        <w:ind w:left="4860"/>
        <w:rPr>
          <w:rFonts w:ascii="Times New Roman" w:eastAsia="Times New Roman" w:hAnsi="Times New Roman" w:cs="Times New Roman"/>
          <w:spacing w:val="-2"/>
        </w:rPr>
      </w:pPr>
      <w:r w:rsidRPr="00A807F3">
        <w:rPr>
          <w:rFonts w:ascii="Times New Roman" w:eastAsia="Times New Roman" w:hAnsi="Times New Roman" w:cs="Times New Roman"/>
          <w:spacing w:val="-2"/>
        </w:rPr>
        <w:t>от 18.08.2017г. №113</w:t>
      </w:r>
    </w:p>
    <w:p w:rsidR="00A807F3" w:rsidRPr="00A807F3" w:rsidRDefault="00A807F3" w:rsidP="00A807F3">
      <w:pPr>
        <w:shd w:val="clear" w:color="auto" w:fill="FFFFFF"/>
        <w:tabs>
          <w:tab w:val="left" w:pos="7205"/>
        </w:tabs>
        <w:spacing w:after="0" w:line="240" w:lineRule="auto"/>
        <w:ind w:left="4860"/>
        <w:rPr>
          <w:rFonts w:ascii="Times New Roman" w:eastAsia="Times New Roman" w:hAnsi="Times New Roman" w:cs="Times New Roman"/>
        </w:rPr>
      </w:pPr>
      <w:r w:rsidRPr="00A807F3">
        <w:rPr>
          <w:rFonts w:ascii="Times New Roman" w:eastAsia="Times New Roman" w:hAnsi="Times New Roman" w:cs="Times New Roman"/>
          <w:spacing w:val="-2"/>
        </w:rPr>
        <w:t xml:space="preserve"> «Об утверждении краткосрочного плана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территории муниципального образования «Новодарковичское сельское поселение» в 2017 году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ind w:left="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07F3">
        <w:rPr>
          <w:rFonts w:ascii="Times New Roman" w:eastAsia="Times New Roman" w:hAnsi="Times New Roman" w:cs="Times New Roman"/>
          <w:sz w:val="28"/>
          <w:szCs w:val="28"/>
        </w:rPr>
        <w:t>КРАТКОСРОЧНЫЙ ПЛАН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0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(2017 год) реализации региональной программы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«Проведение капитального ремонта общего имущества многоквартирных домов  на территории Брянской области» (2014 - 2043 годы) на территории муниципального образования «Новодарковичское сельское поселение»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807F3" w:rsidRPr="00A807F3" w:rsidRDefault="00A807F3" w:rsidP="00A807F3">
      <w:pPr>
        <w:shd w:val="clear" w:color="auto" w:fill="FFFFFF"/>
        <w:tabs>
          <w:tab w:val="left" w:pos="720"/>
        </w:tabs>
        <w:spacing w:after="0" w:line="240" w:lineRule="auto"/>
        <w:ind w:right="72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1.Целевые показатели и ожидаемые итоги реализации </w:t>
      </w:r>
      <w:r w:rsidRPr="00A807F3">
        <w:rPr>
          <w:rFonts w:ascii="Times New Roman" w:eastAsia="Times New Roman" w:hAnsi="Times New Roman" w:cs="Times New Roman"/>
          <w:sz w:val="24"/>
          <w:szCs w:val="24"/>
        </w:rPr>
        <w:t>краткосрочного плана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right="725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7F3">
        <w:rPr>
          <w:rFonts w:ascii="Times New Roman" w:eastAsia="Times New Roman" w:hAnsi="Times New Roman" w:cs="Times New Roman"/>
          <w:sz w:val="24"/>
          <w:szCs w:val="24"/>
        </w:rPr>
        <w:t xml:space="preserve">Целями краткосрочного плана реализации (2017 год) реализации региональной программы «Проведение капитального ремонта общего имущества многоквартирных домов  на территории Брянской области» (2014 - 2043 годы) на территории муниципального образования «Новодарковичское сельское поселение» (далее - краткосрочный план) являются конкретизация сроков проведения капитального ремонта общего имущества в многоквартирных домах, </w:t>
      </w:r>
      <w:r w:rsidRPr="00A807F3">
        <w:rPr>
          <w:rFonts w:ascii="Times New Roman" w:eastAsia="Times New Roman" w:hAnsi="Times New Roman" w:cs="Times New Roman"/>
          <w:spacing w:val="-1"/>
          <w:sz w:val="24"/>
          <w:szCs w:val="24"/>
        </w:rPr>
        <w:t>уточнение планируемых видов услуг и (или) работ по капитальному ремонту</w:t>
      </w:r>
      <w:r w:rsidRPr="00A807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07F3" w:rsidRPr="00A807F3" w:rsidRDefault="00A807F3" w:rsidP="00A807F3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краткосрочного плана:</w:t>
      </w:r>
    </w:p>
    <w:p w:rsidR="00A807F3" w:rsidRPr="00A807F3" w:rsidRDefault="00A807F3" w:rsidP="00A807F3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A807F3" w:rsidRPr="00A807F3" w:rsidRDefault="00A807F3" w:rsidP="00A807F3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A807F3" w:rsidRPr="00A807F3" w:rsidRDefault="00A807F3" w:rsidP="00A807F3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5" w:right="14" w:firstLine="70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proofErr w:type="gramStart"/>
      <w:r w:rsidRPr="00A807F3">
        <w:rPr>
          <w:rFonts w:ascii="Times New Roman" w:eastAsia="Times New Roman" w:hAnsi="Times New Roman" w:cs="Times New Roman"/>
          <w:sz w:val="24"/>
          <w:szCs w:val="24"/>
        </w:rPr>
        <w:t>величины физического износа элементов зданий многоквартирных домов</w:t>
      </w:r>
      <w:proofErr w:type="gramEnd"/>
      <w:r w:rsidRPr="00A80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right="1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Ожидаемым итогом реализации краткосрочного плана является проведение капитального ремонта 1-ого многоквартирного дома общей площадью 914, 80 кв. м.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5" w:righ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Планируемые показатели реализации краткосрочного плана приведены в приложении 3.</w:t>
      </w:r>
    </w:p>
    <w:p w:rsidR="00A807F3" w:rsidRPr="00A807F3" w:rsidRDefault="00A807F3" w:rsidP="00A80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2. Объем и источники финансирования мероприятий, осуществляемых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3134" w:hanging="5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в рамках краткосрочного плана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58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краткосрочного плана составляет 1 899 998, рублей 10 копеек, в том числе:</w:t>
      </w:r>
    </w:p>
    <w:p w:rsidR="00A807F3" w:rsidRPr="00A807F3" w:rsidRDefault="00A807F3" w:rsidP="00A8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ab/>
        <w:t>- за счет средств собственников помещений в МКД – 1 899 998, рублей 10 копеек.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48" w:right="24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Информация об объемах средств, направляемых на реализацию краткосрочного плана, приведена в приложении 2.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130" w:hanging="5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>Перечень многоквартирных домов, подлежащих капитальному ремонту</w:t>
      </w:r>
    </w:p>
    <w:p w:rsidR="00A807F3" w:rsidRPr="00A807F3" w:rsidRDefault="00A807F3" w:rsidP="00A80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807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 рамках реализации краткосрочного плана в 2017 году запланировано проведение капитального ремонта 1-ого многоквартирного дома общей площадью 914, 80 кв. м.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24" w:right="3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Перечень многоквартирных домов, подлежащих капитальному ремонту </w:t>
      </w:r>
      <w:r w:rsidRPr="00A807F3">
        <w:rPr>
          <w:rFonts w:ascii="Times New Roman" w:eastAsia="Times New Roman" w:hAnsi="Times New Roman" w:cs="Times New Roman"/>
          <w:sz w:val="24"/>
          <w:szCs w:val="24"/>
        </w:rPr>
        <w:t>в рамках реализации краткосрочного плана, приведен в приложении 1.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24" w:right="3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ind w:left="24" w:right="34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z w:val="24"/>
          <w:szCs w:val="24"/>
        </w:rPr>
        <w:t xml:space="preserve">4. Перечень и планируемая стоимость услуг и (или) работ </w:t>
      </w:r>
      <w:r w:rsidRPr="00A807F3">
        <w:rPr>
          <w:rFonts w:ascii="Times New Roman" w:eastAsia="Times New Roman" w:hAnsi="Times New Roman" w:cs="Times New Roman"/>
          <w:spacing w:val="-2"/>
          <w:sz w:val="24"/>
          <w:szCs w:val="24"/>
        </w:rPr>
        <w:t>по капитальному ремонту общего имущества в многоквартирном доме</w:t>
      </w:r>
    </w:p>
    <w:p w:rsidR="00A807F3" w:rsidRPr="00A807F3" w:rsidRDefault="00A807F3" w:rsidP="00A807F3">
      <w:pPr>
        <w:shd w:val="clear" w:color="auto" w:fill="FFFFFF"/>
        <w:spacing w:after="0" w:line="240" w:lineRule="auto"/>
        <w:ind w:left="5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7F3" w:rsidRPr="00A807F3" w:rsidRDefault="00A807F3" w:rsidP="00A807F3">
      <w:pPr>
        <w:shd w:val="clear" w:color="auto" w:fill="FFFFFF"/>
        <w:spacing w:after="0" w:line="240" w:lineRule="auto"/>
        <w:ind w:left="5" w:right="3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7F3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</w:t>
      </w:r>
      <w:r w:rsidRPr="00A807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имущества в многоквартирном доме, </w:t>
      </w:r>
      <w:r w:rsidRPr="00A807F3">
        <w:rPr>
          <w:rFonts w:ascii="Times New Roman" w:eastAsia="Times New Roman" w:hAnsi="Times New Roman" w:cs="Times New Roman"/>
          <w:sz w:val="24"/>
          <w:szCs w:val="24"/>
        </w:rPr>
        <w:t>определен статьей 166 Жилищного кодекса Российской Федерации, а также статьей 17 Закона Брянской области от 11 июня 2013 года № 40-3 (ред. от 06 марта 2014 года) «Об организации проведения капитального ремонта общего имущества в многоквартирных домах, расположенных на территории Брянской области».</w:t>
      </w:r>
      <w:proofErr w:type="gramEnd"/>
    </w:p>
    <w:p w:rsidR="00A807F3" w:rsidRPr="00A807F3" w:rsidRDefault="00A807F3" w:rsidP="00A807F3">
      <w:pPr>
        <w:shd w:val="clear" w:color="auto" w:fill="FFFFFF"/>
        <w:spacing w:after="0" w:line="240" w:lineRule="auto"/>
        <w:ind w:left="5" w:right="3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Планируемая стоимость </w:t>
      </w:r>
      <w:r w:rsidRPr="00A807F3">
        <w:rPr>
          <w:rFonts w:ascii="Times New Roman" w:eastAsia="Times New Roman" w:hAnsi="Times New Roman" w:cs="Times New Roman"/>
          <w:sz w:val="24"/>
          <w:szCs w:val="24"/>
        </w:rPr>
        <w:t>услуг и (или) работ по капитальному ремонту общего имущества в многоквартирном доме определялась в краткосрочном плане реализации региональной программы, 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p w:rsidR="00CE3BDF" w:rsidRDefault="00CE3BDF"/>
    <w:sectPr w:rsidR="00CE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7F3"/>
    <w:rsid w:val="00A807F3"/>
    <w:rsid w:val="00C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2017-08-31T12:19:00Z</dcterms:created>
  <dcterms:modified xsi:type="dcterms:W3CDTF">2017-08-31T12:19:00Z</dcterms:modified>
</cp:coreProperties>
</file>