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A9" w:rsidRPr="0085185D" w:rsidRDefault="00D907A9" w:rsidP="00D907A9">
      <w:pPr>
        <w:jc w:val="center"/>
        <w:rPr>
          <w:b/>
          <w:sz w:val="24"/>
          <w:szCs w:val="24"/>
        </w:rPr>
      </w:pPr>
      <w:r w:rsidRPr="006D4E48">
        <w:rPr>
          <w:b/>
          <w:sz w:val="24"/>
          <w:szCs w:val="24"/>
        </w:rPr>
        <w:t>РОССИЙСКАЯ ФЕДЕРАЦИЯ</w:t>
      </w:r>
    </w:p>
    <w:p w:rsidR="00D907A9" w:rsidRDefault="00D907A9" w:rsidP="00D907A9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БРЯНСКАЯ ОБЛАСТЬ</w:t>
      </w:r>
    </w:p>
    <w:p w:rsidR="00D907A9" w:rsidRDefault="00D907A9" w:rsidP="00D907A9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БРЯНСКИЙ РАЙОН</w:t>
      </w:r>
    </w:p>
    <w:p w:rsidR="00D907A9" w:rsidRDefault="00D907A9" w:rsidP="00D907A9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 УЧРЕЖДЕНИЕ</w:t>
      </w:r>
    </w:p>
    <w:p w:rsidR="00D907A9" w:rsidRDefault="00D907A9" w:rsidP="00D907A9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НОВОДАРКОВИЧСКАЯ СЕЛЬСКАЯ АДМИНИСТРАЦИЯ</w:t>
      </w:r>
    </w:p>
    <w:p w:rsidR="00D907A9" w:rsidRDefault="00D907A9" w:rsidP="00D907A9">
      <w:pPr>
        <w:pStyle w:val="a3"/>
        <w:jc w:val="center"/>
        <w:rPr>
          <w:rFonts w:ascii="Times New Roman" w:hAnsi="Times New Roman"/>
          <w:b/>
        </w:rPr>
      </w:pPr>
    </w:p>
    <w:p w:rsidR="00D907A9" w:rsidRDefault="00D907A9" w:rsidP="00D907A9">
      <w:pPr>
        <w:pStyle w:val="a3"/>
        <w:jc w:val="center"/>
        <w:rPr>
          <w:rFonts w:ascii="Times New Roman" w:hAnsi="Times New Roman"/>
          <w:b/>
        </w:rPr>
      </w:pPr>
    </w:p>
    <w:p w:rsidR="00D907A9" w:rsidRDefault="00D907A9" w:rsidP="00D907A9">
      <w:pPr>
        <w:pStyle w:val="a3"/>
        <w:jc w:val="center"/>
        <w:rPr>
          <w:rFonts w:ascii="Times New Roman" w:hAnsi="Times New Roman"/>
          <w:b/>
        </w:rPr>
      </w:pPr>
    </w:p>
    <w:p w:rsidR="00D907A9" w:rsidRDefault="00D907A9" w:rsidP="00D907A9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D907A9" w:rsidRDefault="00D907A9" w:rsidP="00D907A9">
      <w:pPr>
        <w:pStyle w:val="a3"/>
        <w:jc w:val="center"/>
        <w:rPr>
          <w:rFonts w:ascii="Times New Roman" w:hAnsi="Times New Roman"/>
          <w:b/>
        </w:rPr>
      </w:pPr>
    </w:p>
    <w:p w:rsidR="00D907A9" w:rsidRDefault="00D907A9" w:rsidP="00D907A9">
      <w:pPr>
        <w:pStyle w:val="a3"/>
        <w:jc w:val="center"/>
        <w:rPr>
          <w:rFonts w:ascii="Times New Roman" w:hAnsi="Times New Roman"/>
          <w:b/>
        </w:rPr>
      </w:pPr>
    </w:p>
    <w:p w:rsidR="00D907A9" w:rsidRDefault="00D907A9" w:rsidP="00D907A9">
      <w:pPr>
        <w:pStyle w:val="a3"/>
        <w:jc w:val="center"/>
        <w:rPr>
          <w:rFonts w:ascii="Times New Roman" w:hAnsi="Times New Roman"/>
          <w:b/>
        </w:rPr>
      </w:pPr>
    </w:p>
    <w:p w:rsidR="00D907A9" w:rsidRDefault="00D907A9" w:rsidP="00D907A9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 17 ноября  2016г.  № 306</w:t>
      </w:r>
    </w:p>
    <w:p w:rsidR="00D907A9" w:rsidRDefault="00D907A9" w:rsidP="00D907A9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п. Новые Дарковичи</w:t>
      </w:r>
    </w:p>
    <w:p w:rsidR="00D907A9" w:rsidRDefault="00D907A9" w:rsidP="00D907A9">
      <w:pPr>
        <w:pStyle w:val="a3"/>
        <w:rPr>
          <w:rFonts w:ascii="Times New Roman" w:hAnsi="Times New Roman"/>
          <w:b/>
        </w:rPr>
      </w:pPr>
    </w:p>
    <w:p w:rsidR="00D907A9" w:rsidRDefault="00D907A9" w:rsidP="00D907A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D907A9" w:rsidRPr="0085185D" w:rsidRDefault="00D907A9" w:rsidP="00D907A9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 утверждении </w:t>
      </w:r>
      <w:proofErr w:type="gramStart"/>
      <w:r>
        <w:rPr>
          <w:rFonts w:ascii="Times New Roman" w:hAnsi="Times New Roman"/>
          <w:b/>
        </w:rPr>
        <w:t>а</w:t>
      </w:r>
      <w:r w:rsidRPr="0085185D">
        <w:rPr>
          <w:rFonts w:ascii="Times New Roman" w:hAnsi="Times New Roman"/>
          <w:b/>
        </w:rPr>
        <w:t>дминистративного</w:t>
      </w:r>
      <w:proofErr w:type="gramEnd"/>
    </w:p>
    <w:p w:rsidR="00D907A9" w:rsidRPr="0085185D" w:rsidRDefault="00D907A9" w:rsidP="00D907A9">
      <w:pPr>
        <w:pStyle w:val="a3"/>
        <w:rPr>
          <w:rFonts w:ascii="Times New Roman" w:hAnsi="Times New Roman"/>
          <w:b/>
        </w:rPr>
      </w:pPr>
      <w:r w:rsidRPr="0085185D">
        <w:rPr>
          <w:rFonts w:ascii="Times New Roman" w:hAnsi="Times New Roman"/>
          <w:b/>
        </w:rPr>
        <w:t>регламента по предоставлению муниципальной услуги</w:t>
      </w:r>
    </w:p>
    <w:p w:rsidR="00D907A9" w:rsidRPr="0085185D" w:rsidRDefault="00D907A9" w:rsidP="00D907A9">
      <w:pPr>
        <w:pStyle w:val="a3"/>
        <w:rPr>
          <w:rFonts w:ascii="Times New Roman" w:hAnsi="Times New Roman"/>
          <w:b/>
        </w:rPr>
      </w:pPr>
      <w:r w:rsidRPr="0085185D">
        <w:rPr>
          <w:rFonts w:ascii="Times New Roman" w:hAnsi="Times New Roman"/>
          <w:b/>
        </w:rPr>
        <w:t>«Подготовка и выдача ордеров на производство</w:t>
      </w:r>
    </w:p>
    <w:p w:rsidR="00D907A9" w:rsidRPr="0085185D" w:rsidRDefault="00D907A9" w:rsidP="00D907A9">
      <w:pPr>
        <w:pStyle w:val="a3"/>
        <w:rPr>
          <w:rFonts w:ascii="Times New Roman" w:hAnsi="Times New Roman"/>
          <w:b/>
        </w:rPr>
      </w:pPr>
      <w:r w:rsidRPr="0085185D">
        <w:rPr>
          <w:rFonts w:ascii="Times New Roman" w:hAnsi="Times New Roman"/>
          <w:b/>
        </w:rPr>
        <w:t>земляных работ  на территории</w:t>
      </w:r>
    </w:p>
    <w:p w:rsidR="00D907A9" w:rsidRPr="0085185D" w:rsidRDefault="00D907A9" w:rsidP="00D907A9">
      <w:pPr>
        <w:pStyle w:val="a3"/>
        <w:rPr>
          <w:rFonts w:ascii="Times New Roman" w:hAnsi="Times New Roman"/>
          <w:b/>
        </w:rPr>
      </w:pPr>
      <w:r w:rsidRPr="0085185D">
        <w:rPr>
          <w:rFonts w:ascii="Times New Roman" w:hAnsi="Times New Roman"/>
          <w:b/>
        </w:rPr>
        <w:t>Новодарковичского сельского поселения»</w:t>
      </w:r>
    </w:p>
    <w:p w:rsidR="00D907A9" w:rsidRDefault="00D907A9" w:rsidP="00D907A9">
      <w:pPr>
        <w:pStyle w:val="a3"/>
        <w:rPr>
          <w:rFonts w:ascii="Times New Roman" w:hAnsi="Times New Roman"/>
        </w:rPr>
      </w:pPr>
    </w:p>
    <w:p w:rsidR="00D907A9" w:rsidRDefault="00D907A9" w:rsidP="00D907A9">
      <w:pPr>
        <w:pStyle w:val="a3"/>
        <w:rPr>
          <w:rFonts w:ascii="Times New Roman" w:hAnsi="Times New Roman"/>
        </w:rPr>
      </w:pPr>
    </w:p>
    <w:p w:rsidR="00D907A9" w:rsidRDefault="00D907A9" w:rsidP="00D907A9">
      <w:pPr>
        <w:pStyle w:val="a3"/>
        <w:rPr>
          <w:rFonts w:ascii="Times New Roman" w:hAnsi="Times New Roman"/>
        </w:rPr>
      </w:pPr>
    </w:p>
    <w:p w:rsidR="00D907A9" w:rsidRDefault="00D907A9" w:rsidP="00D907A9">
      <w:pPr>
        <w:pStyle w:val="a3"/>
        <w:rPr>
          <w:rFonts w:ascii="Times New Roman" w:hAnsi="Times New Roman"/>
        </w:rPr>
      </w:pPr>
    </w:p>
    <w:p w:rsidR="00D907A9" w:rsidRDefault="00D907A9" w:rsidP="00D907A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:rsidR="00D907A9" w:rsidRPr="00EE1FC3" w:rsidRDefault="00D907A9" w:rsidP="00D907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В соответствии  с Федеральным Законом от 06.10.2003г. № 131-ФЗ « Об общих принципах организации  местного самоуправления Российской Федерации», </w:t>
      </w:r>
      <w:r>
        <w:rPr>
          <w:rFonts w:ascii="Times New Roman" w:hAnsi="Times New Roman"/>
          <w:sz w:val="24"/>
          <w:szCs w:val="24"/>
        </w:rPr>
        <w:t>Федеральным З</w:t>
      </w:r>
      <w:r w:rsidRPr="00EE1FC3">
        <w:rPr>
          <w:rFonts w:ascii="Times New Roman" w:hAnsi="Times New Roman"/>
          <w:sz w:val="24"/>
          <w:szCs w:val="24"/>
        </w:rPr>
        <w:t>аконом от 27.07.2010 г. № 210-ФЗ «Об организации предоставления государственных и муниципаль</w:t>
      </w:r>
      <w:r>
        <w:rPr>
          <w:rFonts w:ascii="Times New Roman" w:hAnsi="Times New Roman"/>
          <w:sz w:val="24"/>
          <w:szCs w:val="24"/>
        </w:rPr>
        <w:t>ных услуг», Уставом Новодарковичского</w:t>
      </w:r>
      <w:r w:rsidRPr="00EE1FC3">
        <w:rPr>
          <w:rFonts w:ascii="Times New Roman" w:hAnsi="Times New Roman"/>
          <w:sz w:val="24"/>
          <w:szCs w:val="24"/>
        </w:rPr>
        <w:t xml:space="preserve"> сельского поселения,  в целях повышения качества исполнения и доступности  результата оказания муниципальных услуг</w:t>
      </w:r>
    </w:p>
    <w:p w:rsidR="00D907A9" w:rsidRPr="00EE1FC3" w:rsidRDefault="00D907A9" w:rsidP="00D907A9">
      <w:pPr>
        <w:pStyle w:val="a3"/>
        <w:rPr>
          <w:rFonts w:ascii="Times New Roman" w:hAnsi="Times New Roman"/>
          <w:sz w:val="24"/>
          <w:szCs w:val="24"/>
        </w:rPr>
      </w:pPr>
    </w:p>
    <w:p w:rsidR="00D907A9" w:rsidRDefault="00D907A9" w:rsidP="00D907A9">
      <w:pPr>
        <w:pStyle w:val="a3"/>
        <w:rPr>
          <w:rFonts w:ascii="Times New Roman" w:hAnsi="Times New Roman"/>
        </w:rPr>
      </w:pPr>
    </w:p>
    <w:p w:rsidR="00D907A9" w:rsidRPr="006D4E48" w:rsidRDefault="00D907A9" w:rsidP="00D907A9">
      <w:pPr>
        <w:pStyle w:val="a3"/>
        <w:rPr>
          <w:rFonts w:ascii="Times New Roman" w:hAnsi="Times New Roman"/>
          <w:b/>
        </w:rPr>
      </w:pPr>
      <w:r w:rsidRPr="006D4E48">
        <w:rPr>
          <w:rFonts w:ascii="Times New Roman" w:hAnsi="Times New Roman"/>
          <w:b/>
        </w:rPr>
        <w:t xml:space="preserve">ПОСТАНОВЛЯЮ: </w:t>
      </w:r>
    </w:p>
    <w:p w:rsidR="00D907A9" w:rsidRPr="006D4E48" w:rsidRDefault="00D907A9" w:rsidP="00D907A9">
      <w:pPr>
        <w:pStyle w:val="a3"/>
        <w:rPr>
          <w:rFonts w:ascii="Times New Roman" w:hAnsi="Times New Roman"/>
          <w:b/>
        </w:rPr>
      </w:pPr>
    </w:p>
    <w:p w:rsidR="00D907A9" w:rsidRDefault="00D907A9" w:rsidP="00D907A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D907A9" w:rsidRDefault="00D907A9" w:rsidP="00D907A9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Утвердить административный регламент по предоставлению муниципальной услуги «Подготовка и выдача ордеров на производство земляных работ на территории Новодарковичского сельского поселения» (приложение).</w:t>
      </w:r>
    </w:p>
    <w:p w:rsidR="00D907A9" w:rsidRDefault="00D907A9" w:rsidP="00D907A9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вступает в силу с момента официального опубликования.</w:t>
      </w:r>
    </w:p>
    <w:p w:rsidR="00D907A9" w:rsidRDefault="00D907A9" w:rsidP="00D907A9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Административный регламент разместить на официальном сайте.</w:t>
      </w:r>
    </w:p>
    <w:p w:rsidR="00D907A9" w:rsidRDefault="00D907A9" w:rsidP="00D907A9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D907A9" w:rsidRDefault="00D907A9" w:rsidP="00D907A9">
      <w:pPr>
        <w:pStyle w:val="a3"/>
        <w:rPr>
          <w:rFonts w:ascii="Times New Roman" w:hAnsi="Times New Roman"/>
        </w:rPr>
      </w:pPr>
    </w:p>
    <w:p w:rsidR="00D907A9" w:rsidRDefault="00D907A9" w:rsidP="00D907A9">
      <w:pPr>
        <w:pStyle w:val="a3"/>
        <w:rPr>
          <w:rFonts w:ascii="Times New Roman" w:hAnsi="Times New Roman"/>
        </w:rPr>
      </w:pPr>
    </w:p>
    <w:p w:rsidR="00D907A9" w:rsidRDefault="00D907A9" w:rsidP="00D907A9">
      <w:pPr>
        <w:pStyle w:val="a3"/>
        <w:rPr>
          <w:rFonts w:ascii="Times New Roman" w:hAnsi="Times New Roman"/>
        </w:rPr>
      </w:pPr>
    </w:p>
    <w:p w:rsidR="00D907A9" w:rsidRDefault="00D907A9" w:rsidP="00D907A9">
      <w:pPr>
        <w:pStyle w:val="a3"/>
        <w:rPr>
          <w:rFonts w:ascii="Times New Roman" w:hAnsi="Times New Roman"/>
        </w:rPr>
      </w:pPr>
    </w:p>
    <w:p w:rsidR="00D907A9" w:rsidRDefault="00D907A9" w:rsidP="00D907A9">
      <w:pPr>
        <w:pStyle w:val="a3"/>
        <w:rPr>
          <w:rFonts w:ascii="Times New Roman" w:hAnsi="Times New Roman"/>
        </w:rPr>
      </w:pPr>
    </w:p>
    <w:p w:rsidR="00D907A9" w:rsidRDefault="00D907A9" w:rsidP="00D907A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Новодарковичского </w:t>
      </w:r>
    </w:p>
    <w:p w:rsidR="00D907A9" w:rsidRDefault="00D907A9" w:rsidP="00D907A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                                                                                А.И.Москоленко</w:t>
      </w:r>
    </w:p>
    <w:p w:rsidR="00D907A9" w:rsidRDefault="00D907A9" w:rsidP="00D907A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</w:rPr>
        <w:tab/>
      </w:r>
    </w:p>
    <w:p w:rsidR="00D907A9" w:rsidRDefault="00D907A9" w:rsidP="00D907A9">
      <w:pPr>
        <w:pStyle w:val="a3"/>
        <w:rPr>
          <w:rFonts w:ascii="Times New Roman" w:hAnsi="Times New Roman"/>
        </w:rPr>
      </w:pPr>
    </w:p>
    <w:p w:rsidR="00D907A9" w:rsidRDefault="00D907A9" w:rsidP="00D907A9">
      <w:pPr>
        <w:pStyle w:val="a3"/>
        <w:rPr>
          <w:rFonts w:ascii="Times New Roman" w:hAnsi="Times New Roman"/>
        </w:rPr>
      </w:pPr>
    </w:p>
    <w:p w:rsidR="00D907A9" w:rsidRDefault="00D907A9" w:rsidP="00D907A9">
      <w:pPr>
        <w:pStyle w:val="a3"/>
        <w:rPr>
          <w:rFonts w:ascii="Times New Roman" w:hAnsi="Times New Roman"/>
        </w:rPr>
      </w:pPr>
    </w:p>
    <w:p w:rsidR="00D907A9" w:rsidRDefault="00D907A9" w:rsidP="00D907A9">
      <w:pPr>
        <w:pStyle w:val="a3"/>
        <w:rPr>
          <w:rFonts w:ascii="Times New Roman" w:hAnsi="Times New Roman"/>
        </w:rPr>
      </w:pPr>
    </w:p>
    <w:p w:rsidR="00D907A9" w:rsidRDefault="00D907A9" w:rsidP="00D907A9">
      <w:pPr>
        <w:pStyle w:val="a3"/>
        <w:rPr>
          <w:rFonts w:ascii="Times New Roman" w:hAnsi="Times New Roman"/>
        </w:rPr>
      </w:pPr>
    </w:p>
    <w:p w:rsidR="00E67944" w:rsidRDefault="00E67944"/>
    <w:sectPr w:rsidR="00E67944" w:rsidSect="00E6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7DD8"/>
    <w:multiLevelType w:val="hybridMultilevel"/>
    <w:tmpl w:val="0C4C1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7A9"/>
    <w:rsid w:val="008832EF"/>
    <w:rsid w:val="00D907A9"/>
    <w:rsid w:val="00E6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7A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2016-12-02T09:19:00Z</dcterms:created>
  <dcterms:modified xsi:type="dcterms:W3CDTF">2016-12-02T09:19:00Z</dcterms:modified>
</cp:coreProperties>
</file>