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 w:line="360" w:lineRule="auto"/>
        <w:ind w:right="-6" w:firstLine="567"/>
        <w:rPr>
          <w:rFonts w:cs="Times New Roman"/>
          <w:b/>
          <w:szCs w:val="28"/>
        </w:rPr>
      </w:pPr>
      <w:r w:rsidRPr="00615B23">
        <w:rPr>
          <w:rFonts w:cs="Times New Roman"/>
          <w:b/>
          <w:szCs w:val="28"/>
        </w:rPr>
        <w:t>УТВЕРЖДАЮ:                                              СОГЛАСОВАНО:</w:t>
      </w:r>
    </w:p>
    <w:p w:rsidR="00615B23" w:rsidRPr="00615B23" w:rsidRDefault="00AC14F1" w:rsidP="00615B23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Генеральный д</w:t>
      </w:r>
      <w:r w:rsidR="00615B23" w:rsidRPr="00615B23">
        <w:rPr>
          <w:rFonts w:cs="Times New Roman"/>
          <w:szCs w:val="28"/>
        </w:rPr>
        <w:t xml:space="preserve">иректор </w:t>
      </w:r>
      <w:r w:rsidR="00594AE6">
        <w:rPr>
          <w:rFonts w:cs="Times New Roman"/>
          <w:szCs w:val="28"/>
        </w:rPr>
        <w:t xml:space="preserve">                 </w:t>
      </w:r>
      <w:r w:rsidR="00FA7096">
        <w:rPr>
          <w:rFonts w:cs="Times New Roman"/>
          <w:szCs w:val="28"/>
        </w:rPr>
        <w:t xml:space="preserve">                </w:t>
      </w:r>
      <w:r w:rsidR="00594AE6">
        <w:rPr>
          <w:rFonts w:cs="Times New Roman"/>
          <w:szCs w:val="28"/>
        </w:rPr>
        <w:t xml:space="preserve"> </w:t>
      </w:r>
      <w:r w:rsidR="00615B23" w:rsidRPr="00615B23">
        <w:rPr>
          <w:rFonts w:cs="Times New Roman"/>
          <w:szCs w:val="28"/>
        </w:rPr>
        <w:t>Глава администрации</w:t>
      </w:r>
    </w:p>
    <w:p w:rsidR="00594AE6" w:rsidRDefault="00A902D6" w:rsidP="00594AE6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ООО «</w:t>
      </w:r>
      <w:r w:rsidR="00615B23" w:rsidRPr="00615B23">
        <w:rPr>
          <w:rFonts w:cs="Times New Roman"/>
          <w:szCs w:val="28"/>
        </w:rPr>
        <w:t xml:space="preserve">НПТЭКтест-32»                 </w:t>
      </w:r>
      <w:r w:rsidR="00FA7096">
        <w:rPr>
          <w:rFonts w:cs="Times New Roman"/>
          <w:szCs w:val="28"/>
        </w:rPr>
        <w:t xml:space="preserve">                </w:t>
      </w:r>
      <w:r w:rsidR="00615B23" w:rsidRPr="00615B23">
        <w:rPr>
          <w:rFonts w:cs="Times New Roman"/>
          <w:szCs w:val="28"/>
        </w:rPr>
        <w:t xml:space="preserve">  </w:t>
      </w:r>
      <w:r w:rsidR="00594AE6">
        <w:rPr>
          <w:rFonts w:cs="Times New Roman"/>
          <w:szCs w:val="28"/>
        </w:rPr>
        <w:t>Новодарковичского</w:t>
      </w:r>
    </w:p>
    <w:p w:rsidR="00615B23" w:rsidRDefault="00594AE6" w:rsidP="00594AE6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</w:t>
      </w:r>
      <w:r w:rsidR="00FA7096">
        <w:rPr>
          <w:rFonts w:cs="Times New Roman"/>
          <w:szCs w:val="28"/>
        </w:rPr>
        <w:t xml:space="preserve">               </w:t>
      </w:r>
      <w:r>
        <w:rPr>
          <w:rFonts w:cs="Times New Roman"/>
          <w:szCs w:val="28"/>
        </w:rPr>
        <w:t xml:space="preserve">  </w:t>
      </w:r>
      <w:r w:rsidR="00746848">
        <w:rPr>
          <w:rFonts w:cs="Times New Roman"/>
          <w:szCs w:val="28"/>
        </w:rPr>
        <w:t>сельского поселения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594AE6" w:rsidP="00615B23">
      <w:pPr>
        <w:spacing w:after="0"/>
        <w:ind w:right="-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615B23" w:rsidRPr="00615B23">
        <w:rPr>
          <w:rFonts w:cs="Times New Roman"/>
          <w:szCs w:val="28"/>
        </w:rPr>
        <w:t>__________</w:t>
      </w:r>
      <w:r w:rsidR="00615B23">
        <w:rPr>
          <w:rFonts w:cs="Times New Roman"/>
          <w:szCs w:val="28"/>
        </w:rPr>
        <w:t>Г</w:t>
      </w:r>
      <w:r w:rsidR="00615B23" w:rsidRPr="00615B23">
        <w:rPr>
          <w:rFonts w:cs="Times New Roman"/>
          <w:szCs w:val="28"/>
        </w:rPr>
        <w:t xml:space="preserve">.А. </w:t>
      </w:r>
      <w:r w:rsidR="00615B23">
        <w:rPr>
          <w:rFonts w:cs="Times New Roman"/>
          <w:szCs w:val="28"/>
        </w:rPr>
        <w:t>Горохова</w:t>
      </w:r>
      <w:r w:rsidR="00615B23" w:rsidRPr="00615B23">
        <w:rPr>
          <w:rFonts w:cs="Times New Roman"/>
          <w:szCs w:val="28"/>
        </w:rPr>
        <w:t xml:space="preserve">           </w:t>
      </w:r>
      <w:r>
        <w:rPr>
          <w:rFonts w:cs="Times New Roman"/>
          <w:szCs w:val="28"/>
        </w:rPr>
        <w:t xml:space="preserve"> </w:t>
      </w:r>
      <w:r w:rsidR="00615B23" w:rsidRPr="00615B23">
        <w:rPr>
          <w:rFonts w:cs="Times New Roman"/>
          <w:szCs w:val="28"/>
        </w:rPr>
        <w:t xml:space="preserve">  </w:t>
      </w:r>
      <w:r w:rsidR="00FA7096">
        <w:rPr>
          <w:rFonts w:cs="Times New Roman"/>
          <w:szCs w:val="28"/>
        </w:rPr>
        <w:t xml:space="preserve">           </w:t>
      </w:r>
      <w:r w:rsidR="00615B23" w:rsidRPr="00615B23">
        <w:rPr>
          <w:rFonts w:cs="Times New Roman"/>
          <w:szCs w:val="28"/>
        </w:rPr>
        <w:t xml:space="preserve">  ___________</w:t>
      </w:r>
      <w:r w:rsidR="00DA70F8" w:rsidRPr="007F7736">
        <w:rPr>
          <w:rFonts w:cs="Times New Roman"/>
          <w:szCs w:val="28"/>
        </w:rPr>
        <w:t>А</w:t>
      </w:r>
      <w:r w:rsidR="00615B23" w:rsidRPr="007F7736">
        <w:rPr>
          <w:rFonts w:cs="Times New Roman"/>
          <w:szCs w:val="28"/>
        </w:rPr>
        <w:t>.</w:t>
      </w:r>
      <w:r w:rsidR="00DA70F8" w:rsidRPr="007F7736">
        <w:rPr>
          <w:rFonts w:cs="Times New Roman"/>
          <w:szCs w:val="28"/>
        </w:rPr>
        <w:t>И</w:t>
      </w:r>
      <w:r w:rsidR="00615B23" w:rsidRPr="007F7736">
        <w:rPr>
          <w:rFonts w:cs="Times New Roman"/>
          <w:szCs w:val="28"/>
        </w:rPr>
        <w:t xml:space="preserve">. </w:t>
      </w:r>
      <w:r w:rsidRPr="007F7736">
        <w:rPr>
          <w:rFonts w:cs="Times New Roman"/>
          <w:szCs w:val="28"/>
        </w:rPr>
        <w:t>Моско</w:t>
      </w:r>
      <w:r w:rsidR="00DA70F8" w:rsidRPr="007F7736">
        <w:rPr>
          <w:rFonts w:cs="Times New Roman"/>
          <w:szCs w:val="28"/>
        </w:rPr>
        <w:t>ленко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  <w:r w:rsidRPr="00615B23">
        <w:rPr>
          <w:rFonts w:cs="Times New Roman"/>
          <w:szCs w:val="28"/>
        </w:rPr>
        <w:t>«_____» ___________201</w:t>
      </w:r>
      <w:r w:rsidR="00DA70F8">
        <w:rPr>
          <w:rFonts w:cs="Times New Roman"/>
          <w:szCs w:val="28"/>
        </w:rPr>
        <w:t>9</w:t>
      </w:r>
      <w:r w:rsidR="00594AE6">
        <w:rPr>
          <w:rFonts w:cs="Times New Roman"/>
          <w:szCs w:val="28"/>
        </w:rPr>
        <w:t xml:space="preserve"> г.       </w:t>
      </w:r>
      <w:r w:rsidR="00FA7096">
        <w:rPr>
          <w:rFonts w:cs="Times New Roman"/>
          <w:szCs w:val="28"/>
        </w:rPr>
        <w:t xml:space="preserve">           </w:t>
      </w:r>
      <w:r w:rsidR="00594AE6">
        <w:rPr>
          <w:rFonts w:cs="Times New Roman"/>
          <w:szCs w:val="28"/>
        </w:rPr>
        <w:t xml:space="preserve">  </w:t>
      </w:r>
      <w:r w:rsidRPr="00615B23">
        <w:rPr>
          <w:rFonts w:cs="Times New Roman"/>
          <w:szCs w:val="28"/>
        </w:rPr>
        <w:t>«_____» ___________201</w:t>
      </w:r>
      <w:r w:rsidR="00DA70F8">
        <w:rPr>
          <w:rFonts w:cs="Times New Roman"/>
          <w:szCs w:val="28"/>
        </w:rPr>
        <w:t>9</w:t>
      </w:r>
      <w:r w:rsidRPr="00615B23">
        <w:rPr>
          <w:rFonts w:cs="Times New Roman"/>
          <w:szCs w:val="28"/>
        </w:rPr>
        <w:t xml:space="preserve"> г.      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eastAsia="Calibri" w:cs="Times New Roman"/>
          <w:szCs w:val="28"/>
        </w:rPr>
      </w:pPr>
    </w:p>
    <w:p w:rsidR="00DA70F8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Программа комплексного развития</w:t>
      </w:r>
      <w:r w:rsidR="002A45E3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систем</w:t>
      </w:r>
    </w:p>
    <w:p w:rsidR="00615B23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коммунальной инфраструктуры</w:t>
      </w:r>
    </w:p>
    <w:p w:rsid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МО «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Новодарковичское сельское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поселение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>»</w:t>
      </w:r>
    </w:p>
    <w:p w:rsidR="00DA70F8" w:rsidRDefault="00DA70F8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Брянского района </w:t>
      </w:r>
      <w:r w:rsidR="00615B23"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Брянской области</w:t>
      </w:r>
    </w:p>
    <w:p w:rsidR="00615B23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на 201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>9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–203</w:t>
      </w:r>
      <w:r w:rsidR="00F83B2C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1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годы</w:t>
      </w: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DA70F8" w:rsidRDefault="00DA70F8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DA70F8" w:rsidRPr="00615B23" w:rsidRDefault="00DA70F8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  <w:r w:rsidRPr="00DA70F8">
        <w:rPr>
          <w:rFonts w:eastAsia="Times New Roman" w:cs="Times New Roman"/>
          <w:szCs w:val="28"/>
          <w:shd w:val="clear" w:color="auto" w:fill="FFFFFF"/>
        </w:rPr>
        <w:t>Брянск 201</w:t>
      </w:r>
      <w:r w:rsidR="00DA70F8" w:rsidRPr="00DA70F8">
        <w:rPr>
          <w:rFonts w:eastAsia="Times New Roman" w:cs="Times New Roman"/>
          <w:szCs w:val="28"/>
          <w:shd w:val="clear" w:color="auto" w:fill="FFFFFF"/>
        </w:rPr>
        <w:t>9</w:t>
      </w: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E86FFC" w:rsidRDefault="00615B23" w:rsidP="00615B23">
      <w:pPr>
        <w:spacing w:after="0"/>
        <w:jc w:val="center"/>
        <w:rPr>
          <w:rFonts w:eastAsia="Times New Roman" w:cs="Times New Roman"/>
          <w:szCs w:val="40"/>
          <w:shd w:val="clear" w:color="auto" w:fill="FFFFFF"/>
        </w:rPr>
      </w:pPr>
    </w:p>
    <w:p w:rsidR="00615B23" w:rsidRPr="00E86FFC" w:rsidRDefault="00615B23" w:rsidP="00615B23">
      <w:pPr>
        <w:spacing w:after="0"/>
        <w:jc w:val="center"/>
        <w:rPr>
          <w:rFonts w:eastAsia="Times New Roman" w:cs="Times New Roman"/>
          <w:szCs w:val="40"/>
          <w:shd w:val="clear" w:color="auto" w:fill="FFFFFF"/>
        </w:rPr>
      </w:pPr>
    </w:p>
    <w:p w:rsidR="00B95B87" w:rsidRDefault="00B95B87" w:rsidP="00615B23">
      <w:pPr>
        <w:spacing w:line="240" w:lineRule="auto"/>
        <w:jc w:val="center"/>
        <w:rPr>
          <w:rFonts w:eastAsia="Times New Roman" w:cs="Times New Roman"/>
          <w:smallCaps/>
          <w:noProof/>
          <w:spacing w:val="5"/>
          <w:szCs w:val="28"/>
          <w:lang w:bidi="en-US"/>
        </w:rPr>
      </w:pPr>
    </w:p>
    <w:tbl>
      <w:tblPr>
        <w:tblW w:w="9796" w:type="dxa"/>
        <w:tblInd w:w="-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3"/>
        <w:gridCol w:w="8505"/>
        <w:gridCol w:w="708"/>
      </w:tblGrid>
      <w:tr w:rsidR="00E13ECD" w:rsidRPr="00B51937" w:rsidTr="00691854">
        <w:trPr>
          <w:trHeight w:val="27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235D99" w:rsidP="003C723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8567C7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bCs/>
                <w:sz w:val="24"/>
                <w:szCs w:val="24"/>
              </w:rPr>
              <w:t>Программный документ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C723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sz w:val="24"/>
                <w:szCs w:val="24"/>
              </w:rPr>
              <w:t>Стр.</w:t>
            </w:r>
          </w:p>
        </w:tc>
      </w:tr>
      <w:tr w:rsidR="00E13ECD" w:rsidRPr="00B51937" w:rsidTr="00691854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Введение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Паспорт программы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Характеристика существующего состояния коммунальной инфраструктуры 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МО «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Новодарковичско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е</w:t>
            </w:r>
            <w:r w:rsidR="007025A3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сельско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е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поселени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е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»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Брянского района 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Теплоснабжение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Электроснабжение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Газоснабжение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Сбор и вывоз бытовых отходов и мусора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2.6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Краткий анализ состояния установки приборов учета и энергоресурсосбереж</w:t>
            </w:r>
            <w:r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Pr="00B51937">
              <w:rPr>
                <w:rFonts w:cs="Times New Roman"/>
                <w:iCs/>
                <w:sz w:val="24"/>
                <w:szCs w:val="24"/>
              </w:rPr>
              <w:t>ния у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Перспективы развития </w:t>
            </w:r>
            <w:r w:rsidR="00F75E31" w:rsidRPr="00B51937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6A30FE" w:rsidRPr="00B51937">
              <w:rPr>
                <w:rFonts w:cs="Times New Roman"/>
                <w:sz w:val="24"/>
                <w:szCs w:val="24"/>
              </w:rPr>
              <w:t>е</w:t>
            </w:r>
            <w:r w:rsidR="00B07E5F">
              <w:rPr>
                <w:rFonts w:cs="Times New Roman"/>
                <w:sz w:val="24"/>
                <w:szCs w:val="24"/>
              </w:rPr>
              <w:t xml:space="preserve"> </w:t>
            </w:r>
            <w:r w:rsidR="00F75E31" w:rsidRPr="00B51937">
              <w:rPr>
                <w:rFonts w:cs="Times New Roman"/>
                <w:sz w:val="24"/>
                <w:szCs w:val="24"/>
              </w:rPr>
              <w:t>сельско</w:t>
            </w:r>
            <w:r w:rsidR="006A30FE" w:rsidRPr="00B51937">
              <w:rPr>
                <w:rFonts w:cs="Times New Roman"/>
                <w:sz w:val="24"/>
                <w:szCs w:val="24"/>
              </w:rPr>
              <w:t xml:space="preserve">е </w:t>
            </w:r>
            <w:r w:rsidR="00F75E31" w:rsidRPr="00B51937">
              <w:rPr>
                <w:rFonts w:cs="Times New Roman"/>
                <w:sz w:val="24"/>
                <w:szCs w:val="24"/>
              </w:rPr>
              <w:t>поселени</w:t>
            </w:r>
            <w:r w:rsidR="006A30FE" w:rsidRPr="00B51937">
              <w:rPr>
                <w:rFonts w:cs="Times New Roman"/>
                <w:sz w:val="24"/>
                <w:szCs w:val="24"/>
              </w:rPr>
              <w:t>е</w:t>
            </w:r>
            <w:r w:rsidR="00F75E31" w:rsidRPr="00B51937">
              <w:rPr>
                <w:rFonts w:cs="Times New Roman"/>
                <w:sz w:val="24"/>
                <w:szCs w:val="24"/>
              </w:rPr>
              <w:t xml:space="preserve">» Брянского района Брянской области </w:t>
            </w:r>
            <w:r w:rsidRPr="00B51937">
              <w:rPr>
                <w:rFonts w:cs="Times New Roman"/>
                <w:sz w:val="24"/>
                <w:szCs w:val="24"/>
              </w:rPr>
              <w:t>и 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 xml:space="preserve">Определение перспективных показателей развития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МО «Новодарковичско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="00B07E5F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сельско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 xml:space="preserve">е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поселени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 xml:space="preserve">» Брянского района Брянской области </w:t>
            </w:r>
            <w:r w:rsidRPr="00B51937">
              <w:rPr>
                <w:rFonts w:cs="Times New Roman"/>
                <w:iCs/>
                <w:sz w:val="24"/>
                <w:szCs w:val="24"/>
              </w:rPr>
              <w:t>с учетом социально-экономических условий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6231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Целевые показатели развития коммунальной инфраструктуры </w:t>
            </w:r>
            <w:r w:rsidR="00511D4E" w:rsidRPr="00B51937">
              <w:rPr>
                <w:rFonts w:cs="Times New Roman"/>
                <w:sz w:val="24"/>
                <w:szCs w:val="24"/>
              </w:rPr>
              <w:t>МО «Новодарк</w:t>
            </w:r>
            <w:r w:rsidR="00511D4E" w:rsidRPr="00B51937">
              <w:rPr>
                <w:rFonts w:cs="Times New Roman"/>
                <w:sz w:val="24"/>
                <w:szCs w:val="24"/>
              </w:rPr>
              <w:t>о</w:t>
            </w:r>
            <w:r w:rsidR="00511D4E" w:rsidRPr="00B51937">
              <w:rPr>
                <w:rFonts w:cs="Times New Roman"/>
                <w:sz w:val="24"/>
                <w:szCs w:val="24"/>
              </w:rPr>
              <w:t>вичско</w:t>
            </w:r>
            <w:r w:rsidR="0036231C" w:rsidRPr="00B51937">
              <w:rPr>
                <w:rFonts w:cs="Times New Roman"/>
                <w:sz w:val="24"/>
                <w:szCs w:val="24"/>
              </w:rPr>
              <w:t>е</w:t>
            </w:r>
            <w:r w:rsidR="00B07E5F">
              <w:rPr>
                <w:rFonts w:cs="Times New Roman"/>
                <w:sz w:val="24"/>
                <w:szCs w:val="24"/>
              </w:rPr>
              <w:t xml:space="preserve"> </w:t>
            </w:r>
            <w:r w:rsidR="00511D4E" w:rsidRPr="00B51937">
              <w:rPr>
                <w:rFonts w:cs="Times New Roman"/>
                <w:sz w:val="24"/>
                <w:szCs w:val="24"/>
              </w:rPr>
              <w:t>сельско</w:t>
            </w:r>
            <w:r w:rsidR="0036231C" w:rsidRPr="00B51937">
              <w:rPr>
                <w:rFonts w:cs="Times New Roman"/>
                <w:sz w:val="24"/>
                <w:szCs w:val="24"/>
              </w:rPr>
              <w:t xml:space="preserve">е </w:t>
            </w:r>
            <w:r w:rsidR="00511D4E" w:rsidRPr="00B51937">
              <w:rPr>
                <w:rFonts w:cs="Times New Roman"/>
                <w:sz w:val="24"/>
                <w:szCs w:val="24"/>
              </w:rPr>
              <w:t>поселени</w:t>
            </w:r>
            <w:r w:rsidR="0036231C" w:rsidRPr="00B51937">
              <w:rPr>
                <w:rFonts w:cs="Times New Roman"/>
                <w:sz w:val="24"/>
                <w:szCs w:val="24"/>
              </w:rPr>
              <w:t>е</w:t>
            </w:r>
            <w:r w:rsidR="00511D4E" w:rsidRPr="00B51937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Программа инвестиционных проектов, обеспечивающих достижение целевых показателей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 xml:space="preserve">Программа инвестиционных проектов в водоснабжении и водоотведении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теплоснабжении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электроснабжении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13ECD" w:rsidRPr="00B51937" w:rsidTr="00691854">
        <w:trPr>
          <w:trHeight w:val="35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газоснабжении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утилизации (захоронении) твердых б</w:t>
            </w:r>
            <w:r w:rsidRPr="00B51937">
              <w:rPr>
                <w:rFonts w:cs="Times New Roman"/>
                <w:iCs/>
                <w:sz w:val="24"/>
                <w:szCs w:val="24"/>
              </w:rPr>
              <w:t>ы</w:t>
            </w:r>
            <w:r w:rsidRPr="00B51937">
              <w:rPr>
                <w:rFonts w:cs="Times New Roman"/>
                <w:iCs/>
                <w:sz w:val="24"/>
                <w:szCs w:val="24"/>
              </w:rPr>
              <w:t>товых отходов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6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Источники инвестиций, тарифы и доступность программы для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Управление программой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Мониторинг и корректировка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Система управления программ</w:t>
            </w:r>
            <w:r w:rsidR="00760470" w:rsidRPr="00B51937">
              <w:rPr>
                <w:rFonts w:cs="Times New Roman"/>
                <w:iCs/>
                <w:sz w:val="24"/>
                <w:szCs w:val="24"/>
              </w:rPr>
              <w:t>ой</w:t>
            </w:r>
            <w:r w:rsidRPr="00B51937">
              <w:rPr>
                <w:rFonts w:cs="Times New Roman"/>
                <w:iCs/>
                <w:sz w:val="24"/>
                <w:szCs w:val="24"/>
              </w:rPr>
              <w:t xml:space="preserve"> и контроля за ходом ее выполнения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13ECD" w:rsidRPr="00CC4B7C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Список нормативных документов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CC4B7C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3D4E42" w:rsidRPr="00CC4B7C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42" w:rsidRPr="00B51937" w:rsidRDefault="003D4E42" w:rsidP="003F4C73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42" w:rsidRPr="00B51937" w:rsidRDefault="003D4E42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Приложение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E42" w:rsidRDefault="003D4E42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</w:t>
            </w:r>
          </w:p>
        </w:tc>
      </w:tr>
    </w:tbl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C41611" w:rsidRDefault="00C41611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E13ECD" w:rsidRDefault="00E13ECD" w:rsidP="00A4797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sz w:val="24"/>
        </w:rPr>
      </w:pPr>
      <w:r w:rsidRPr="00B35BDF">
        <w:rPr>
          <w:rFonts w:cs="Times New Roman"/>
          <w:b/>
          <w:sz w:val="24"/>
        </w:rPr>
        <w:lastRenderedPageBreak/>
        <w:t>ВВЕДЕНИЕ</w:t>
      </w:r>
    </w:p>
    <w:p w:rsidR="009C0362" w:rsidRDefault="00E13ECD" w:rsidP="00B406F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B35BDF">
        <w:rPr>
          <w:rFonts w:cs="Times New Roman"/>
          <w:sz w:val="24"/>
        </w:rPr>
        <w:t>Целью разработки Программы комплексного развития систем коммунальной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инфр</w:t>
      </w:r>
      <w:r w:rsidRPr="00B35BDF">
        <w:rPr>
          <w:rFonts w:cs="Times New Roman"/>
          <w:sz w:val="24"/>
        </w:rPr>
        <w:t>а</w:t>
      </w:r>
      <w:r w:rsidRPr="00B35BDF">
        <w:rPr>
          <w:rFonts w:cs="Times New Roman"/>
          <w:sz w:val="24"/>
        </w:rPr>
        <w:t>структуры</w:t>
      </w:r>
      <w:r w:rsidR="003F5A1F">
        <w:rPr>
          <w:rFonts w:cs="Times New Roman"/>
          <w:sz w:val="24"/>
        </w:rPr>
        <w:t xml:space="preserve"> </w:t>
      </w:r>
      <w:r w:rsidR="00B406FD" w:rsidRPr="00B406FD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B406FD" w:rsidRPr="00B406FD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B406FD" w:rsidRPr="00B406FD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B406FD" w:rsidRPr="00B406FD">
        <w:rPr>
          <w:rFonts w:cs="Times New Roman"/>
          <w:sz w:val="24"/>
        </w:rPr>
        <w:t>» Брянского района Брянской о</w:t>
      </w:r>
      <w:r w:rsidR="00B406FD" w:rsidRPr="00B406FD">
        <w:rPr>
          <w:rFonts w:cs="Times New Roman"/>
          <w:sz w:val="24"/>
        </w:rPr>
        <w:t>б</w:t>
      </w:r>
      <w:r w:rsidR="00B406FD" w:rsidRPr="00B406FD">
        <w:rPr>
          <w:rFonts w:cs="Times New Roman"/>
          <w:sz w:val="24"/>
        </w:rPr>
        <w:t>ласти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является обеспечение развития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коммунальных систем и объектов в соответствии с потребностями жилищного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строительства, повышение качества производимых для потр</w:t>
      </w:r>
      <w:r w:rsidRPr="00B35BDF">
        <w:rPr>
          <w:rFonts w:cs="Times New Roman"/>
          <w:sz w:val="24"/>
        </w:rPr>
        <w:t>е</w:t>
      </w:r>
      <w:r w:rsidRPr="00B35BDF">
        <w:rPr>
          <w:rFonts w:cs="Times New Roman"/>
          <w:sz w:val="24"/>
        </w:rPr>
        <w:t>бителей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коммунальных услуг, улучшение экологической ситуации.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Программа комплек</w:t>
      </w:r>
      <w:r w:rsidRPr="00B35BDF">
        <w:rPr>
          <w:rFonts w:cs="Times New Roman"/>
          <w:sz w:val="24"/>
        </w:rPr>
        <w:t>с</w:t>
      </w:r>
      <w:r w:rsidRPr="00B35BDF">
        <w:rPr>
          <w:rFonts w:cs="Times New Roman"/>
          <w:sz w:val="24"/>
        </w:rPr>
        <w:t>ного развития систем коммунальной инфраструктуры</w:t>
      </w:r>
      <w:r w:rsidR="003F5A1F">
        <w:rPr>
          <w:rFonts w:cs="Times New Roman"/>
          <w:sz w:val="24"/>
        </w:rPr>
        <w:t xml:space="preserve"> </w:t>
      </w:r>
      <w:r w:rsidR="0095464D" w:rsidRPr="0095464D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95464D" w:rsidRPr="0095464D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95464D" w:rsidRPr="0095464D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95464D" w:rsidRPr="0095464D">
        <w:rPr>
          <w:rFonts w:cs="Times New Roman"/>
          <w:sz w:val="24"/>
        </w:rPr>
        <w:t>» Брянского района Брянской области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является базовым документом для разр</w:t>
      </w:r>
      <w:r w:rsidRPr="00B35BDF">
        <w:rPr>
          <w:rFonts w:cs="Times New Roman"/>
          <w:sz w:val="24"/>
        </w:rPr>
        <w:t>а</w:t>
      </w:r>
      <w:r w:rsidRPr="00B35BDF">
        <w:rPr>
          <w:rFonts w:cs="Times New Roman"/>
          <w:sz w:val="24"/>
        </w:rPr>
        <w:t>ботки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инвестиционных и производственных программ организаций, обслуживающих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си</w:t>
      </w:r>
      <w:r w:rsidRPr="00B35BDF">
        <w:rPr>
          <w:rFonts w:cs="Times New Roman"/>
          <w:sz w:val="24"/>
        </w:rPr>
        <w:t>с</w:t>
      </w:r>
      <w:r w:rsidRPr="00B35BDF">
        <w:rPr>
          <w:rFonts w:cs="Times New Roman"/>
          <w:sz w:val="24"/>
        </w:rPr>
        <w:t xml:space="preserve">темы коммунальной инфраструктуры </w:t>
      </w:r>
      <w:r w:rsidR="005600D0">
        <w:rPr>
          <w:rFonts w:cs="Times New Roman"/>
          <w:sz w:val="24"/>
        </w:rPr>
        <w:t xml:space="preserve">сельского </w:t>
      </w:r>
      <w:r>
        <w:rPr>
          <w:rFonts w:cs="Times New Roman"/>
          <w:sz w:val="24"/>
        </w:rPr>
        <w:t>поселения</w:t>
      </w:r>
      <w:r w:rsidRPr="00B35BDF">
        <w:rPr>
          <w:rFonts w:cs="Times New Roman"/>
          <w:sz w:val="24"/>
        </w:rPr>
        <w:t>.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Программа комплексного ра</w:t>
      </w:r>
      <w:r w:rsidRPr="00B35BDF">
        <w:rPr>
          <w:rFonts w:cs="Times New Roman"/>
          <w:sz w:val="24"/>
        </w:rPr>
        <w:t>з</w:t>
      </w:r>
      <w:r w:rsidRPr="00B35BDF">
        <w:rPr>
          <w:rFonts w:cs="Times New Roman"/>
          <w:sz w:val="24"/>
        </w:rPr>
        <w:t>вития систем коммунальной инфраструктуры</w:t>
      </w:r>
      <w:r w:rsidR="003F5A1F">
        <w:rPr>
          <w:rFonts w:cs="Times New Roman"/>
          <w:sz w:val="24"/>
        </w:rPr>
        <w:t xml:space="preserve"> </w:t>
      </w:r>
      <w:r w:rsidR="005600D0" w:rsidRPr="005600D0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5600D0" w:rsidRPr="005600D0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5600D0" w:rsidRPr="005600D0">
        <w:rPr>
          <w:rFonts w:cs="Times New Roman"/>
          <w:sz w:val="24"/>
        </w:rPr>
        <w:t>посел</w:t>
      </w:r>
      <w:r w:rsidR="005600D0" w:rsidRPr="005600D0">
        <w:rPr>
          <w:rFonts w:cs="Times New Roman"/>
          <w:sz w:val="24"/>
        </w:rPr>
        <w:t>е</w:t>
      </w:r>
      <w:r w:rsidR="005600D0" w:rsidRPr="005600D0">
        <w:rPr>
          <w:rFonts w:cs="Times New Roman"/>
          <w:sz w:val="24"/>
        </w:rPr>
        <w:t>ни</w:t>
      </w:r>
      <w:r w:rsidR="00D00A2E">
        <w:rPr>
          <w:rFonts w:cs="Times New Roman"/>
          <w:sz w:val="24"/>
        </w:rPr>
        <w:t>е</w:t>
      </w:r>
      <w:r w:rsidR="005600D0" w:rsidRPr="005600D0">
        <w:rPr>
          <w:rFonts w:cs="Times New Roman"/>
          <w:sz w:val="24"/>
        </w:rPr>
        <w:t>» Брянского района Брянской области</w:t>
      </w:r>
      <w:r w:rsidR="000A455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представляет собой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увязанный по задачам, р</w:t>
      </w:r>
      <w:r w:rsidRPr="00B35BDF">
        <w:rPr>
          <w:rFonts w:cs="Times New Roman"/>
          <w:sz w:val="24"/>
        </w:rPr>
        <w:t>е</w:t>
      </w:r>
      <w:r w:rsidRPr="00B35BDF">
        <w:rPr>
          <w:rFonts w:cs="Times New Roman"/>
          <w:sz w:val="24"/>
        </w:rPr>
        <w:t>сурсам и срокам осуществления перечень мероприятий,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направленных на обеспечение функционирования и развития коммунальной</w:t>
      </w:r>
      <w:r w:rsidR="000A455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 xml:space="preserve">инфраструктуры </w:t>
      </w:r>
      <w:r w:rsidR="009C0362">
        <w:rPr>
          <w:rFonts w:cs="Times New Roman"/>
          <w:sz w:val="24"/>
        </w:rPr>
        <w:t xml:space="preserve">сельского </w:t>
      </w:r>
      <w:r>
        <w:rPr>
          <w:rFonts w:cs="Times New Roman"/>
          <w:sz w:val="24"/>
        </w:rPr>
        <w:t>поселения</w:t>
      </w:r>
      <w:r w:rsidRPr="00B35BDF">
        <w:rPr>
          <w:rFonts w:cs="Times New Roman"/>
          <w:sz w:val="24"/>
        </w:rPr>
        <w:t>.</w:t>
      </w:r>
    </w:p>
    <w:p w:rsidR="00E13ECD" w:rsidRPr="009C0362" w:rsidRDefault="00E13ECD" w:rsidP="00B406F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022FE3">
        <w:rPr>
          <w:rFonts w:cs="Times New Roman"/>
          <w:sz w:val="24"/>
        </w:rPr>
        <w:t xml:space="preserve">Основными задачами </w:t>
      </w:r>
      <w:r>
        <w:rPr>
          <w:rFonts w:cs="Times New Roman"/>
          <w:sz w:val="24"/>
        </w:rPr>
        <w:t>п</w:t>
      </w:r>
      <w:r w:rsidRPr="00022FE3">
        <w:rPr>
          <w:rFonts w:cs="Times New Roman"/>
          <w:sz w:val="24"/>
        </w:rPr>
        <w:t>рограммы комплексного развития систем коммунальной и</w:t>
      </w:r>
      <w:r w:rsidRPr="00022FE3">
        <w:rPr>
          <w:rFonts w:cs="Times New Roman"/>
          <w:sz w:val="24"/>
        </w:rPr>
        <w:t>н</w:t>
      </w:r>
      <w:r w:rsidRPr="00022FE3">
        <w:rPr>
          <w:rFonts w:cs="Times New Roman"/>
          <w:sz w:val="24"/>
        </w:rPr>
        <w:t>фраструктуры</w:t>
      </w:r>
      <w:r w:rsidR="00ED10E1">
        <w:rPr>
          <w:rFonts w:cs="Times New Roman"/>
          <w:sz w:val="24"/>
        </w:rPr>
        <w:t xml:space="preserve"> </w:t>
      </w:r>
      <w:r w:rsidR="009C0362" w:rsidRPr="009C0362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ED10E1">
        <w:rPr>
          <w:rFonts w:cs="Times New Roman"/>
          <w:sz w:val="24"/>
        </w:rPr>
        <w:t xml:space="preserve"> </w:t>
      </w:r>
      <w:r w:rsidR="009C0362" w:rsidRPr="009C0362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9C0362" w:rsidRPr="009C0362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9C0362" w:rsidRPr="009C0362">
        <w:rPr>
          <w:rFonts w:cs="Times New Roman"/>
          <w:sz w:val="24"/>
        </w:rPr>
        <w:t>» Брянского района Брянской области</w:t>
      </w:r>
      <w:r w:rsidR="00ED10E1">
        <w:rPr>
          <w:rFonts w:cs="Times New Roman"/>
          <w:sz w:val="24"/>
        </w:rPr>
        <w:t xml:space="preserve"> </w:t>
      </w:r>
      <w:r w:rsidRPr="009C0362">
        <w:rPr>
          <w:rFonts w:cs="Times New Roman"/>
          <w:sz w:val="24"/>
        </w:rPr>
        <w:t xml:space="preserve">являются: 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Инженерно-техническая оптимизация коммунальных систем.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Взаимосвязанное перспективное планирование развития коммунальных систем.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Обоснование мероприятий по комплексной реконструкции и модернизации.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Повышение надежности систем и качества предоставления коммунальных услуг.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Совершенствование механизмов развития энергосбережения и повышение энерг</w:t>
      </w:r>
      <w:r w:rsidRPr="00311145">
        <w:rPr>
          <w:rFonts w:cs="Times New Roman"/>
          <w:sz w:val="24"/>
        </w:rPr>
        <w:t>о</w:t>
      </w:r>
      <w:r w:rsidRPr="00311145">
        <w:rPr>
          <w:rFonts w:cs="Times New Roman"/>
          <w:sz w:val="24"/>
        </w:rPr>
        <w:t>эффективности коммунальной инфраструктуры.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Повышение инвестиционной привлекательности коммунальной инфраструктуры муниципального образования.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Обеспечение сбалансированности интересов субъектов коммунальной инфрастру</w:t>
      </w:r>
      <w:r w:rsidRPr="00311145">
        <w:rPr>
          <w:rFonts w:cs="Times New Roman"/>
          <w:sz w:val="24"/>
        </w:rPr>
        <w:t>к</w:t>
      </w:r>
      <w:r w:rsidRPr="00311145">
        <w:rPr>
          <w:rFonts w:cs="Times New Roman"/>
          <w:sz w:val="24"/>
        </w:rPr>
        <w:t>туры и потребителей.</w:t>
      </w:r>
    </w:p>
    <w:p w:rsidR="00E13ECD" w:rsidRPr="0044076B" w:rsidRDefault="00E13ECD" w:rsidP="00254F3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44076B">
        <w:rPr>
          <w:rFonts w:cs="Times New Roman"/>
          <w:sz w:val="24"/>
        </w:rPr>
        <w:t xml:space="preserve">Формирование и реализация </w:t>
      </w:r>
      <w:r>
        <w:rPr>
          <w:rFonts w:cs="Times New Roman"/>
          <w:sz w:val="24"/>
        </w:rPr>
        <w:t>п</w:t>
      </w:r>
      <w:r w:rsidRPr="0044076B">
        <w:rPr>
          <w:rFonts w:cs="Times New Roman"/>
          <w:sz w:val="24"/>
        </w:rPr>
        <w:t>рограммы комплексного развития систем</w:t>
      </w:r>
      <w:r w:rsidR="00ED10E1">
        <w:rPr>
          <w:rFonts w:cs="Times New Roman"/>
          <w:sz w:val="24"/>
        </w:rPr>
        <w:t xml:space="preserve"> </w:t>
      </w:r>
      <w:r w:rsidRPr="0044076B">
        <w:rPr>
          <w:rFonts w:cs="Times New Roman"/>
          <w:sz w:val="24"/>
        </w:rPr>
        <w:t>коммунал</w:t>
      </w:r>
      <w:r w:rsidRPr="0044076B">
        <w:rPr>
          <w:rFonts w:cs="Times New Roman"/>
          <w:sz w:val="24"/>
        </w:rPr>
        <w:t>ь</w:t>
      </w:r>
      <w:r w:rsidRPr="0044076B">
        <w:rPr>
          <w:rFonts w:cs="Times New Roman"/>
          <w:sz w:val="24"/>
        </w:rPr>
        <w:t>ной инфраструктуры</w:t>
      </w:r>
      <w:r w:rsidR="00373660">
        <w:rPr>
          <w:rFonts w:cs="Times New Roman"/>
          <w:sz w:val="24"/>
        </w:rPr>
        <w:t xml:space="preserve"> </w:t>
      </w:r>
      <w:r w:rsidR="00254F30" w:rsidRPr="00CC4B7C">
        <w:rPr>
          <w:rFonts w:cs="Times New Roman"/>
          <w:sz w:val="24"/>
          <w:szCs w:val="24"/>
          <w:shd w:val="clear" w:color="auto" w:fill="FFFFFF"/>
        </w:rPr>
        <w:t>МО «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Новодарковичско</w:t>
      </w:r>
      <w:r w:rsidR="00F83B2C">
        <w:rPr>
          <w:rFonts w:cs="Times New Roman"/>
          <w:sz w:val="24"/>
          <w:szCs w:val="24"/>
          <w:shd w:val="clear" w:color="auto" w:fill="FFFFFF"/>
        </w:rPr>
        <w:t>е</w:t>
      </w:r>
      <w:r w:rsidR="0037366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сельско</w:t>
      </w:r>
      <w:r w:rsidR="00F83B2C">
        <w:rPr>
          <w:rFonts w:cs="Times New Roman"/>
          <w:sz w:val="24"/>
          <w:szCs w:val="24"/>
          <w:shd w:val="clear" w:color="auto" w:fill="FFFFFF"/>
        </w:rPr>
        <w:t xml:space="preserve">е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поселени</w:t>
      </w:r>
      <w:r w:rsidR="00F83B2C">
        <w:rPr>
          <w:rFonts w:cs="Times New Roman"/>
          <w:sz w:val="24"/>
          <w:szCs w:val="24"/>
          <w:shd w:val="clear" w:color="auto" w:fill="FFFFFF"/>
        </w:rPr>
        <w:t>е</w:t>
      </w:r>
      <w:r w:rsidR="00254F30" w:rsidRPr="00CC4B7C">
        <w:rPr>
          <w:rFonts w:cs="Times New Roman"/>
          <w:sz w:val="24"/>
          <w:szCs w:val="24"/>
          <w:shd w:val="clear" w:color="auto" w:fill="FFFFFF"/>
        </w:rPr>
        <w:t>»</w:t>
      </w:r>
      <w:r w:rsidR="0037366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Брянского района</w:t>
      </w:r>
      <w:r w:rsidR="00254F30">
        <w:rPr>
          <w:rFonts w:cs="Times New Roman"/>
          <w:sz w:val="24"/>
          <w:szCs w:val="24"/>
          <w:shd w:val="clear" w:color="auto" w:fill="FFFFFF"/>
        </w:rPr>
        <w:t xml:space="preserve"> Брянской области </w:t>
      </w:r>
      <w:r w:rsidRPr="0044076B">
        <w:rPr>
          <w:rFonts w:cs="Times New Roman"/>
          <w:sz w:val="24"/>
        </w:rPr>
        <w:t>базируются на следующих принципах:</w:t>
      </w:r>
    </w:p>
    <w:p w:rsidR="00E13ECD" w:rsidRPr="00311145" w:rsidRDefault="00E13ECD" w:rsidP="00E13EC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системность – рассмотрение программы комплексного развития коммунальной и</w:t>
      </w:r>
      <w:r w:rsidRPr="00311145">
        <w:rPr>
          <w:rFonts w:cs="Times New Roman"/>
          <w:sz w:val="24"/>
        </w:rPr>
        <w:t>н</w:t>
      </w:r>
      <w:r w:rsidRPr="00311145">
        <w:rPr>
          <w:rFonts w:cs="Times New Roman"/>
          <w:sz w:val="24"/>
        </w:rPr>
        <w:t xml:space="preserve">фраструктуры </w:t>
      </w:r>
      <w:r w:rsidR="00976E28">
        <w:rPr>
          <w:rFonts w:cs="Times New Roman"/>
          <w:sz w:val="24"/>
        </w:rPr>
        <w:t xml:space="preserve">сельского </w:t>
      </w:r>
      <w:r w:rsidRPr="00311145">
        <w:rPr>
          <w:rFonts w:cs="Times New Roman"/>
          <w:sz w:val="24"/>
        </w:rPr>
        <w:t>поселения как единой системы с учетом взаимного вли</w:t>
      </w:r>
      <w:r w:rsidRPr="00311145">
        <w:rPr>
          <w:rFonts w:cs="Times New Roman"/>
          <w:sz w:val="24"/>
        </w:rPr>
        <w:t>я</w:t>
      </w:r>
      <w:r w:rsidRPr="00311145">
        <w:rPr>
          <w:rFonts w:cs="Times New Roman"/>
          <w:sz w:val="24"/>
        </w:rPr>
        <w:t>ния разделов и мероприятий Программы друг на друга;</w:t>
      </w:r>
    </w:p>
    <w:p w:rsidR="00E13ECD" w:rsidRPr="00311145" w:rsidRDefault="00E13ECD" w:rsidP="00E13EC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lastRenderedPageBreak/>
        <w:t>комплексность – формирование Программы комплексного развития коммунальной инфраструктуры в увязке с различными целевыми программами (федеральными, региональными, муниципальными).</w:t>
      </w:r>
    </w:p>
    <w:p w:rsidR="00E13ECD" w:rsidRPr="00F83B2C" w:rsidRDefault="00E13ECD" w:rsidP="00C142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i/>
          <w:sz w:val="24"/>
          <w:u w:val="single"/>
        </w:rPr>
      </w:pPr>
      <w:r w:rsidRPr="00F83B2C">
        <w:rPr>
          <w:rFonts w:cs="Times New Roman"/>
          <w:i/>
          <w:sz w:val="24"/>
          <w:u w:val="single"/>
        </w:rPr>
        <w:t>Сроки и этапы</w:t>
      </w:r>
    </w:p>
    <w:p w:rsidR="00E13ECD" w:rsidRPr="007D1910" w:rsidRDefault="00E13ECD" w:rsidP="00C142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712C5E">
        <w:rPr>
          <w:rFonts w:cs="Times New Roman"/>
          <w:sz w:val="24"/>
        </w:rPr>
        <w:t>Программа комплексного развития систем коммунальной инфраструктуры</w:t>
      </w:r>
      <w:r w:rsidR="008420AD">
        <w:rPr>
          <w:rFonts w:cs="Times New Roman"/>
          <w:sz w:val="24"/>
        </w:rPr>
        <w:t xml:space="preserve"> </w:t>
      </w:r>
      <w:r w:rsidR="00C1420C" w:rsidRPr="00C1420C">
        <w:rPr>
          <w:rFonts w:cs="Times New Roman"/>
          <w:sz w:val="24"/>
        </w:rPr>
        <w:t>МО «Н</w:t>
      </w:r>
      <w:r w:rsidR="00C1420C" w:rsidRPr="00C1420C">
        <w:rPr>
          <w:rFonts w:cs="Times New Roman"/>
          <w:sz w:val="24"/>
        </w:rPr>
        <w:t>о</w:t>
      </w:r>
      <w:r w:rsidR="00C1420C" w:rsidRPr="00C1420C">
        <w:rPr>
          <w:rFonts w:cs="Times New Roman"/>
          <w:sz w:val="24"/>
        </w:rPr>
        <w:t>водарковичско</w:t>
      </w:r>
      <w:r w:rsidR="00F83B2C">
        <w:rPr>
          <w:rFonts w:cs="Times New Roman"/>
          <w:sz w:val="24"/>
        </w:rPr>
        <w:t>е</w:t>
      </w:r>
      <w:r w:rsidR="008420AD">
        <w:rPr>
          <w:rFonts w:cs="Times New Roman"/>
          <w:sz w:val="24"/>
        </w:rPr>
        <w:t xml:space="preserve"> </w:t>
      </w:r>
      <w:r w:rsidR="00C1420C" w:rsidRPr="00C1420C">
        <w:rPr>
          <w:rFonts w:cs="Times New Roman"/>
          <w:sz w:val="24"/>
        </w:rPr>
        <w:t>сельско</w:t>
      </w:r>
      <w:r w:rsidR="00F83B2C">
        <w:rPr>
          <w:rFonts w:cs="Times New Roman"/>
          <w:sz w:val="24"/>
        </w:rPr>
        <w:t xml:space="preserve">е </w:t>
      </w:r>
      <w:r w:rsidR="00C1420C" w:rsidRPr="00C1420C">
        <w:rPr>
          <w:rFonts w:cs="Times New Roman"/>
          <w:sz w:val="24"/>
        </w:rPr>
        <w:t>поселени</w:t>
      </w:r>
      <w:r w:rsidR="00F83B2C">
        <w:rPr>
          <w:rFonts w:cs="Times New Roman"/>
          <w:sz w:val="24"/>
        </w:rPr>
        <w:t>е</w:t>
      </w:r>
      <w:r w:rsidR="00C1420C" w:rsidRPr="00C1420C">
        <w:rPr>
          <w:rFonts w:cs="Times New Roman"/>
          <w:sz w:val="24"/>
        </w:rPr>
        <w:t>» Брянского района Брянской области</w:t>
      </w:r>
      <w:r w:rsidRPr="007D1910">
        <w:rPr>
          <w:rFonts w:cs="Times New Roman"/>
          <w:sz w:val="24"/>
        </w:rPr>
        <w:t>на 2019-203</w:t>
      </w:r>
      <w:r w:rsidR="00F83B2C">
        <w:rPr>
          <w:rFonts w:cs="Times New Roman"/>
          <w:sz w:val="24"/>
        </w:rPr>
        <w:t xml:space="preserve">1 </w:t>
      </w:r>
      <w:r w:rsidRPr="007D1910">
        <w:rPr>
          <w:rFonts w:cs="Times New Roman"/>
          <w:sz w:val="24"/>
        </w:rPr>
        <w:t>г</w:t>
      </w:r>
      <w:r w:rsidRPr="007D1910">
        <w:rPr>
          <w:rFonts w:cs="Times New Roman"/>
          <w:sz w:val="24"/>
        </w:rPr>
        <w:t>о</w:t>
      </w:r>
      <w:r w:rsidRPr="007D1910">
        <w:rPr>
          <w:rFonts w:cs="Times New Roman"/>
          <w:sz w:val="24"/>
        </w:rPr>
        <w:t>ды реализуется по этапам: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1 этап – 2019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2 этап – 2020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3 этап – 2021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4 этап – 2022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5 этап – 2023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6 этап – с 2024 года по 2031 год.</w:t>
      </w: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523467" w:rsidRDefault="00523467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A4797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sz w:val="24"/>
        </w:rPr>
      </w:pPr>
      <w:r w:rsidRPr="0002647F">
        <w:rPr>
          <w:rFonts w:cs="Times New Roman"/>
          <w:b/>
          <w:sz w:val="24"/>
        </w:rPr>
        <w:lastRenderedPageBreak/>
        <w:t>1. ПАСПОРТ ПРОГРАММЫ</w:t>
      </w:r>
    </w:p>
    <w:tbl>
      <w:tblPr>
        <w:tblStyle w:val="a5"/>
        <w:tblW w:w="9747" w:type="dxa"/>
        <w:tblLook w:val="04A0"/>
      </w:tblPr>
      <w:tblGrid>
        <w:gridCol w:w="2802"/>
        <w:gridCol w:w="6945"/>
      </w:tblGrid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Наименование Пр</w:t>
            </w:r>
            <w:r w:rsidRPr="005A1C0D">
              <w:rPr>
                <w:rFonts w:cs="Times New Roman"/>
                <w:sz w:val="24"/>
                <w:szCs w:val="24"/>
              </w:rPr>
              <w:t>о</w:t>
            </w:r>
            <w:r w:rsidRPr="005A1C0D">
              <w:rPr>
                <w:rFonts w:cs="Times New Roman"/>
                <w:sz w:val="24"/>
                <w:szCs w:val="24"/>
              </w:rPr>
              <w:t>граммы</w:t>
            </w:r>
          </w:p>
        </w:tc>
        <w:tc>
          <w:tcPr>
            <w:tcW w:w="6945" w:type="dxa"/>
          </w:tcPr>
          <w:p w:rsidR="00E13ECD" w:rsidRPr="005A1C0D" w:rsidRDefault="00E13ECD" w:rsidP="00A34B4F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Программа комплексного развития систем коммунальной и</w:t>
            </w:r>
            <w:r w:rsidRPr="005A1C0D">
              <w:rPr>
                <w:rFonts w:cs="Times New Roman"/>
                <w:sz w:val="24"/>
                <w:szCs w:val="24"/>
              </w:rPr>
              <w:t>н</w:t>
            </w:r>
            <w:r w:rsidRPr="005A1C0D">
              <w:rPr>
                <w:rFonts w:cs="Times New Roman"/>
                <w:sz w:val="24"/>
                <w:szCs w:val="24"/>
              </w:rPr>
              <w:t xml:space="preserve">фраструктуры </w:t>
            </w:r>
            <w:r w:rsidR="00FE75D7" w:rsidRPr="00FE75D7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A34B4F">
              <w:rPr>
                <w:rFonts w:cs="Times New Roman"/>
                <w:sz w:val="24"/>
                <w:szCs w:val="24"/>
              </w:rPr>
              <w:t>е</w:t>
            </w:r>
            <w:r w:rsidR="00F71F25">
              <w:rPr>
                <w:rFonts w:cs="Times New Roman"/>
                <w:sz w:val="24"/>
                <w:szCs w:val="24"/>
              </w:rPr>
              <w:t xml:space="preserve"> </w:t>
            </w:r>
            <w:r w:rsidR="00FE75D7" w:rsidRPr="00FE75D7">
              <w:rPr>
                <w:rFonts w:cs="Times New Roman"/>
                <w:sz w:val="24"/>
                <w:szCs w:val="24"/>
              </w:rPr>
              <w:t>сельско</w:t>
            </w:r>
            <w:r w:rsidR="00A34B4F">
              <w:rPr>
                <w:rFonts w:cs="Times New Roman"/>
                <w:sz w:val="24"/>
                <w:szCs w:val="24"/>
              </w:rPr>
              <w:t xml:space="preserve">е </w:t>
            </w:r>
            <w:r w:rsidR="00FE75D7" w:rsidRPr="00FE75D7">
              <w:rPr>
                <w:rFonts w:cs="Times New Roman"/>
                <w:sz w:val="24"/>
                <w:szCs w:val="24"/>
              </w:rPr>
              <w:t>поселени</w:t>
            </w:r>
            <w:r w:rsidR="00A34B4F">
              <w:rPr>
                <w:rFonts w:cs="Times New Roman"/>
                <w:sz w:val="24"/>
                <w:szCs w:val="24"/>
              </w:rPr>
              <w:t>е</w:t>
            </w:r>
            <w:r w:rsidR="00FE75D7" w:rsidRPr="00FE75D7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  <w:r w:rsidRPr="004C2FB5">
              <w:rPr>
                <w:rFonts w:cs="Times New Roman"/>
                <w:sz w:val="24"/>
                <w:szCs w:val="24"/>
              </w:rPr>
              <w:t>на период 2019-2031 годы (далее – Программа)</w:t>
            </w:r>
            <w:r w:rsidR="00092E7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Основание для разр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ботки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Программы</w:t>
            </w:r>
          </w:p>
        </w:tc>
        <w:tc>
          <w:tcPr>
            <w:tcW w:w="6945" w:type="dxa"/>
          </w:tcPr>
          <w:p w:rsidR="00E13ECD" w:rsidRPr="007E0874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Федеральный закон от 30.12.2004 г. № 210-ФЗ «Об основах р</w:t>
            </w:r>
            <w:r w:rsidRPr="007E0874">
              <w:rPr>
                <w:rFonts w:cs="Times New Roman"/>
                <w:sz w:val="24"/>
                <w:szCs w:val="24"/>
              </w:rPr>
              <w:t>е</w:t>
            </w:r>
            <w:r w:rsidRPr="007E0874">
              <w:rPr>
                <w:rFonts w:cs="Times New Roman"/>
                <w:sz w:val="24"/>
                <w:szCs w:val="24"/>
              </w:rPr>
              <w:t>гулирования тарифов организаций коммунального комплекса»;</w:t>
            </w:r>
          </w:p>
          <w:p w:rsidR="00E13ECD" w:rsidRPr="007E0874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Приказ Министерства регионального развития РФ от 06.05.2011 г. №204 «О разработке программ комплексного ра</w:t>
            </w:r>
            <w:r w:rsidRPr="007E0874">
              <w:rPr>
                <w:rFonts w:cs="Times New Roman"/>
                <w:sz w:val="24"/>
                <w:szCs w:val="24"/>
              </w:rPr>
              <w:t>з</w:t>
            </w:r>
            <w:r w:rsidRPr="007E0874">
              <w:rPr>
                <w:rFonts w:cs="Times New Roman"/>
                <w:sz w:val="24"/>
                <w:szCs w:val="24"/>
              </w:rPr>
              <w:t>вития систем коммунальной инфраструк</w:t>
            </w:r>
            <w:r w:rsidR="00092E78">
              <w:rPr>
                <w:rFonts w:cs="Times New Roman"/>
                <w:sz w:val="24"/>
                <w:szCs w:val="24"/>
              </w:rPr>
              <w:t>туры муниципальных образований»;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Постановление Правительства РФ от 14 июня 2013 № 502 «Об утверждении требований к программам комплексного развития систем коммунальной инфраструктуры поселений, городских округов».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Ответственный испо</w:t>
            </w:r>
            <w:r w:rsidRPr="005A1C0D">
              <w:rPr>
                <w:rFonts w:cs="Times New Roman"/>
                <w:sz w:val="24"/>
                <w:szCs w:val="24"/>
              </w:rPr>
              <w:t>л</w:t>
            </w:r>
            <w:r w:rsidRPr="005A1C0D">
              <w:rPr>
                <w:rFonts w:cs="Times New Roman"/>
                <w:sz w:val="24"/>
                <w:szCs w:val="24"/>
              </w:rPr>
              <w:t>нительПрограммы</w:t>
            </w:r>
          </w:p>
        </w:tc>
        <w:tc>
          <w:tcPr>
            <w:tcW w:w="6945" w:type="dxa"/>
          </w:tcPr>
          <w:p w:rsidR="00E13ECD" w:rsidRPr="005A1C0D" w:rsidRDefault="00C320D4" w:rsidP="00092E78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</w:t>
            </w:r>
            <w:r w:rsidRPr="00C320D4">
              <w:rPr>
                <w:rFonts w:cs="Times New Roman"/>
                <w:sz w:val="24"/>
                <w:szCs w:val="24"/>
              </w:rPr>
              <w:t>ункции и полномочия по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092E78">
              <w:rPr>
                <w:rFonts w:cs="Times New Roman"/>
                <w:sz w:val="24"/>
                <w:szCs w:val="24"/>
              </w:rPr>
              <w:t>е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сельско</w:t>
            </w:r>
            <w:r w:rsidR="00092E78">
              <w:rPr>
                <w:rFonts w:cs="Times New Roman"/>
                <w:sz w:val="24"/>
                <w:szCs w:val="24"/>
              </w:rPr>
              <w:t xml:space="preserve">е </w:t>
            </w:r>
            <w:r w:rsidR="00092E78" w:rsidRPr="00092E78">
              <w:rPr>
                <w:rFonts w:cs="Times New Roman"/>
                <w:sz w:val="24"/>
                <w:szCs w:val="24"/>
              </w:rPr>
              <w:t>п</w:t>
            </w:r>
            <w:r w:rsidR="00092E78" w:rsidRPr="00092E78">
              <w:rPr>
                <w:rFonts w:cs="Times New Roman"/>
                <w:sz w:val="24"/>
                <w:szCs w:val="24"/>
              </w:rPr>
              <w:t>о</w:t>
            </w:r>
            <w:r w:rsidR="00092E78" w:rsidRPr="00092E78">
              <w:rPr>
                <w:rFonts w:cs="Times New Roman"/>
                <w:sz w:val="24"/>
                <w:szCs w:val="24"/>
              </w:rPr>
              <w:t>селени</w:t>
            </w:r>
            <w:r w:rsidR="00092E78">
              <w:rPr>
                <w:rFonts w:cs="Times New Roman"/>
                <w:sz w:val="24"/>
                <w:szCs w:val="24"/>
              </w:rPr>
              <w:t>е</w:t>
            </w:r>
            <w:r w:rsidR="00092E78" w:rsidRPr="00092E78">
              <w:rPr>
                <w:rFonts w:cs="Times New Roman"/>
                <w:sz w:val="24"/>
                <w:szCs w:val="24"/>
              </w:rPr>
              <w:t>»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C320D4">
              <w:rPr>
                <w:rFonts w:cs="Times New Roman"/>
                <w:sz w:val="24"/>
                <w:szCs w:val="24"/>
              </w:rPr>
              <w:t xml:space="preserve">осуществляет </w:t>
            </w:r>
            <w:r w:rsidR="00092E78" w:rsidRPr="00092E78">
              <w:rPr>
                <w:rFonts w:cs="Times New Roman"/>
                <w:sz w:val="24"/>
                <w:szCs w:val="24"/>
              </w:rPr>
              <w:t>Новодарковичск</w:t>
            </w:r>
            <w:r w:rsidR="00092E78">
              <w:rPr>
                <w:rFonts w:cs="Times New Roman"/>
                <w:sz w:val="24"/>
                <w:szCs w:val="24"/>
              </w:rPr>
              <w:t>ая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сельская администр</w:t>
            </w:r>
            <w:r w:rsidR="00092E78" w:rsidRPr="00092E78">
              <w:rPr>
                <w:rFonts w:cs="Times New Roman"/>
                <w:sz w:val="24"/>
                <w:szCs w:val="24"/>
              </w:rPr>
              <w:t>а</w:t>
            </w:r>
            <w:r w:rsidR="00092E78" w:rsidRPr="00092E78">
              <w:rPr>
                <w:rFonts w:cs="Times New Roman"/>
                <w:sz w:val="24"/>
                <w:szCs w:val="24"/>
              </w:rPr>
              <w:t>ция</w:t>
            </w:r>
            <w:r w:rsidR="00092E7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3ECD" w:rsidRPr="005A1C0D" w:rsidTr="004A614A">
        <w:trPr>
          <w:trHeight w:val="683"/>
        </w:trPr>
        <w:tc>
          <w:tcPr>
            <w:tcW w:w="2802" w:type="dxa"/>
          </w:tcPr>
          <w:p w:rsidR="00E13ECD" w:rsidRPr="00283017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83017">
              <w:rPr>
                <w:rFonts w:cs="Times New Roman"/>
                <w:sz w:val="24"/>
                <w:szCs w:val="24"/>
              </w:rPr>
              <w:t>Соисполнители Пр</w:t>
            </w:r>
            <w:r w:rsidRPr="00283017">
              <w:rPr>
                <w:rFonts w:cs="Times New Roman"/>
                <w:sz w:val="24"/>
                <w:szCs w:val="24"/>
              </w:rPr>
              <w:t>о</w:t>
            </w:r>
            <w:r w:rsidRPr="00283017">
              <w:rPr>
                <w:rFonts w:cs="Times New Roman"/>
                <w:sz w:val="24"/>
                <w:szCs w:val="24"/>
              </w:rPr>
              <w:t>граммы</w:t>
            </w:r>
          </w:p>
        </w:tc>
        <w:tc>
          <w:tcPr>
            <w:tcW w:w="6945" w:type="dxa"/>
          </w:tcPr>
          <w:p w:rsidR="00E13ECD" w:rsidRPr="00283017" w:rsidRDefault="00283017" w:rsidP="004A614A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83017">
              <w:rPr>
                <w:rFonts w:cs="Times New Roman"/>
                <w:sz w:val="24"/>
                <w:szCs w:val="24"/>
              </w:rPr>
              <w:t>ООО «НП ТЭКтест-32»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945" w:type="dxa"/>
          </w:tcPr>
          <w:p w:rsidR="00847080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1. Создание базового документа для дальнейшей разработки и</w:t>
            </w:r>
            <w:r w:rsidRPr="005A1C0D">
              <w:rPr>
                <w:rFonts w:cs="Times New Roman"/>
                <w:sz w:val="24"/>
                <w:szCs w:val="24"/>
              </w:rPr>
              <w:t>н</w:t>
            </w:r>
            <w:r w:rsidRPr="005A1C0D">
              <w:rPr>
                <w:rFonts w:cs="Times New Roman"/>
                <w:sz w:val="24"/>
                <w:szCs w:val="24"/>
              </w:rPr>
              <w:t>вестиционных, производственных программ организаций ко</w:t>
            </w:r>
            <w:r w:rsidRPr="005A1C0D">
              <w:rPr>
                <w:rFonts w:cs="Times New Roman"/>
                <w:sz w:val="24"/>
                <w:szCs w:val="24"/>
              </w:rPr>
              <w:t>м</w:t>
            </w:r>
            <w:r w:rsidRPr="005A1C0D">
              <w:rPr>
                <w:rFonts w:cs="Times New Roman"/>
                <w:sz w:val="24"/>
                <w:szCs w:val="24"/>
              </w:rPr>
              <w:t>мунального комплекса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847080" w:rsidRPr="00847080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3439BC">
              <w:rPr>
                <w:rFonts w:cs="Times New Roman"/>
                <w:sz w:val="24"/>
                <w:szCs w:val="24"/>
              </w:rPr>
              <w:t>е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847080" w:rsidRPr="00847080">
              <w:rPr>
                <w:rFonts w:cs="Times New Roman"/>
                <w:sz w:val="24"/>
                <w:szCs w:val="24"/>
              </w:rPr>
              <w:t>сельско</w:t>
            </w:r>
            <w:r w:rsidR="003439BC">
              <w:rPr>
                <w:rFonts w:cs="Times New Roman"/>
                <w:sz w:val="24"/>
                <w:szCs w:val="24"/>
              </w:rPr>
              <w:t xml:space="preserve">е </w:t>
            </w:r>
            <w:r w:rsidR="00847080" w:rsidRPr="00847080">
              <w:rPr>
                <w:rFonts w:cs="Times New Roman"/>
                <w:sz w:val="24"/>
                <w:szCs w:val="24"/>
              </w:rPr>
              <w:t>посел</w:t>
            </w:r>
            <w:r w:rsidR="00847080" w:rsidRPr="00847080">
              <w:rPr>
                <w:rFonts w:cs="Times New Roman"/>
                <w:sz w:val="24"/>
                <w:szCs w:val="24"/>
              </w:rPr>
              <w:t>е</w:t>
            </w:r>
            <w:r w:rsidR="00847080" w:rsidRPr="00847080">
              <w:rPr>
                <w:rFonts w:cs="Times New Roman"/>
                <w:sz w:val="24"/>
                <w:szCs w:val="24"/>
              </w:rPr>
              <w:t>ни</w:t>
            </w:r>
            <w:r w:rsidR="003439BC">
              <w:rPr>
                <w:rFonts w:cs="Times New Roman"/>
                <w:sz w:val="24"/>
                <w:szCs w:val="24"/>
              </w:rPr>
              <w:t>е</w:t>
            </w:r>
            <w:r w:rsidR="00847080" w:rsidRPr="00847080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  <w:r w:rsidR="00847080">
              <w:rPr>
                <w:rFonts w:cs="Times New Roman"/>
                <w:sz w:val="24"/>
                <w:szCs w:val="24"/>
              </w:rPr>
              <w:t>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2. Разработка единого комплекса мероприятий, направленных на обеспечение оптимальных решений системных проблем в обла</w:t>
            </w:r>
            <w:r w:rsidRPr="005A1C0D">
              <w:rPr>
                <w:rFonts w:cs="Times New Roman"/>
                <w:sz w:val="24"/>
                <w:szCs w:val="24"/>
              </w:rPr>
              <w:t>с</w:t>
            </w:r>
            <w:r w:rsidRPr="005A1C0D">
              <w:rPr>
                <w:rFonts w:cs="Times New Roman"/>
                <w:sz w:val="24"/>
                <w:szCs w:val="24"/>
              </w:rPr>
              <w:t>ти функционирования и развития коммунальной инфраструкт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>ры муниципального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образования, в целях: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- повышения уровня надежности, качества и эффективности р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бот коммунального комплекса;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- обновления и модернизации основных фондов коммунального комплекса в соответствии с современными требованиями к те</w:t>
            </w:r>
            <w:r w:rsidRPr="005A1C0D">
              <w:rPr>
                <w:rFonts w:cs="Times New Roman"/>
                <w:sz w:val="24"/>
                <w:szCs w:val="24"/>
              </w:rPr>
              <w:t>х</w:t>
            </w:r>
            <w:r w:rsidRPr="005A1C0D">
              <w:rPr>
                <w:rFonts w:cs="Times New Roman"/>
                <w:sz w:val="24"/>
                <w:szCs w:val="24"/>
              </w:rPr>
              <w:t>нологии и качеству услуг и улучшения экологической ситуации.</w:t>
            </w:r>
          </w:p>
        </w:tc>
      </w:tr>
      <w:tr w:rsidR="00E13ECD" w:rsidRPr="005A1C0D" w:rsidTr="00554277">
        <w:trPr>
          <w:trHeight w:val="5609"/>
        </w:trPr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>Задачи 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1. Инженерно-техническая оптимизация коммунальных систем.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2. Взаимосвязанное перспективное планирование развития си</w:t>
            </w:r>
            <w:r w:rsidRPr="005A1C0D">
              <w:rPr>
                <w:rFonts w:cs="Times New Roman"/>
                <w:sz w:val="24"/>
                <w:szCs w:val="24"/>
              </w:rPr>
              <w:t>с</w:t>
            </w:r>
            <w:r w:rsidRPr="005A1C0D">
              <w:rPr>
                <w:rFonts w:cs="Times New Roman"/>
                <w:sz w:val="24"/>
                <w:szCs w:val="24"/>
              </w:rPr>
              <w:t>тем.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3. Обоснование мероприятий по комплексной реконструкции и модернизации.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4. Повышение надежности систем и качества предоставления коммунальных услуг.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5. Совершенствование механизмов развития энергосбережения и повышение энергоэффективности коммунальной инфраструкт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>ры городского поселения.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6. Повышение инвестиционной привлекательности коммунал</w:t>
            </w:r>
            <w:r w:rsidRPr="005A1C0D">
              <w:rPr>
                <w:rFonts w:cs="Times New Roman"/>
                <w:sz w:val="24"/>
                <w:szCs w:val="24"/>
              </w:rPr>
              <w:t>ь</w:t>
            </w:r>
            <w:r w:rsidRPr="005A1C0D">
              <w:rPr>
                <w:rFonts w:cs="Times New Roman"/>
                <w:sz w:val="24"/>
                <w:szCs w:val="24"/>
              </w:rPr>
              <w:t xml:space="preserve">ной инфраструктуры </w:t>
            </w:r>
            <w:r w:rsidR="00056943">
              <w:rPr>
                <w:rFonts w:cs="Times New Roman"/>
                <w:sz w:val="24"/>
                <w:szCs w:val="24"/>
              </w:rPr>
              <w:t xml:space="preserve">сельского </w:t>
            </w:r>
            <w:r w:rsidRPr="005A1C0D">
              <w:rPr>
                <w:rFonts w:cs="Times New Roman"/>
                <w:sz w:val="24"/>
                <w:szCs w:val="24"/>
              </w:rPr>
              <w:t>поселения.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7. Обеспечение сбалансированности интересов субъектов ко</w:t>
            </w:r>
            <w:r w:rsidRPr="005A1C0D">
              <w:rPr>
                <w:rFonts w:cs="Times New Roman"/>
                <w:sz w:val="24"/>
                <w:szCs w:val="24"/>
              </w:rPr>
              <w:t>м</w:t>
            </w:r>
            <w:r w:rsidRPr="005A1C0D">
              <w:rPr>
                <w:rFonts w:cs="Times New Roman"/>
                <w:sz w:val="24"/>
                <w:szCs w:val="24"/>
              </w:rPr>
              <w:t>мунальной инфраструктуры и потребителей.</w:t>
            </w:r>
          </w:p>
        </w:tc>
      </w:tr>
      <w:tr w:rsidR="00E13ECD" w:rsidRPr="005A1C0D" w:rsidTr="00554277">
        <w:trPr>
          <w:trHeight w:val="1935"/>
        </w:trPr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Целевые индикаторы и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6945" w:type="dxa"/>
          </w:tcPr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снижение потерь коммунальных ресурсов: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AA536F">
              <w:rPr>
                <w:rFonts w:cs="Times New Roman"/>
                <w:sz w:val="24"/>
                <w:szCs w:val="24"/>
              </w:rPr>
              <w:t>теплосна</w:t>
            </w:r>
            <w:r w:rsidR="003B1689">
              <w:rPr>
                <w:rFonts w:cs="Times New Roman"/>
                <w:sz w:val="24"/>
                <w:szCs w:val="24"/>
              </w:rPr>
              <w:t>бжение до 5 %;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водоснабжение до 12 %;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водоотведение 12 %;</w:t>
            </w:r>
          </w:p>
          <w:p w:rsidR="00E13ECD" w:rsidRPr="005A1C0D" w:rsidRDefault="00E13ECD" w:rsidP="00554277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электроснабжение 3 %.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Сроки и этапы реализ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ции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Срок реализации программы – </w:t>
            </w:r>
            <w:r w:rsidRPr="004C5E0C">
              <w:rPr>
                <w:rFonts w:cs="Times New Roman"/>
                <w:sz w:val="24"/>
                <w:szCs w:val="24"/>
              </w:rPr>
              <w:t>2019-2031 годы.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Этапы осуществления Программы: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первый этап – 201</w:t>
            </w:r>
            <w:r>
              <w:rPr>
                <w:rFonts w:cs="Times New Roman"/>
                <w:sz w:val="24"/>
                <w:szCs w:val="24"/>
              </w:rPr>
              <w:t xml:space="preserve">9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второй этап – 20</w:t>
            </w:r>
            <w:r>
              <w:rPr>
                <w:rFonts w:cs="Times New Roman"/>
                <w:sz w:val="24"/>
                <w:szCs w:val="24"/>
              </w:rPr>
              <w:t xml:space="preserve">20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третий этап – 20</w:t>
            </w:r>
            <w:r>
              <w:rPr>
                <w:rFonts w:cs="Times New Roman"/>
                <w:sz w:val="24"/>
                <w:szCs w:val="24"/>
              </w:rPr>
              <w:t xml:space="preserve">21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четвертый этап – 20</w:t>
            </w:r>
            <w:r>
              <w:rPr>
                <w:rFonts w:cs="Times New Roman"/>
                <w:sz w:val="24"/>
                <w:szCs w:val="24"/>
              </w:rPr>
              <w:t xml:space="preserve">22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пятый этап – 202</w:t>
            </w:r>
            <w:r>
              <w:rPr>
                <w:rFonts w:cs="Times New Roman"/>
                <w:sz w:val="24"/>
                <w:szCs w:val="24"/>
              </w:rPr>
              <w:t xml:space="preserve">3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554277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шестой этап </w:t>
            </w:r>
            <w:r w:rsidRPr="004C5E0C">
              <w:rPr>
                <w:rFonts w:cs="Times New Roman"/>
                <w:sz w:val="24"/>
                <w:szCs w:val="24"/>
              </w:rPr>
              <w:t>– с 2024 года по 2031 годы.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41ED1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Объемы требуемых</w:t>
            </w:r>
          </w:p>
          <w:p w:rsidR="00E13ECD" w:rsidRPr="00541ED1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капитальных вложений</w:t>
            </w:r>
          </w:p>
        </w:tc>
        <w:tc>
          <w:tcPr>
            <w:tcW w:w="6945" w:type="dxa"/>
            <w:shd w:val="clear" w:color="auto" w:fill="auto"/>
          </w:tcPr>
          <w:p w:rsidR="00E13ECD" w:rsidRPr="003B1EF4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Объем фина</w:t>
            </w:r>
            <w:r>
              <w:rPr>
                <w:rFonts w:cs="Times New Roman"/>
                <w:sz w:val="24"/>
                <w:szCs w:val="24"/>
              </w:rPr>
              <w:t xml:space="preserve">нсирования Программы </w:t>
            </w:r>
            <w:r w:rsidRPr="00C54B09">
              <w:rPr>
                <w:rFonts w:cs="Times New Roman"/>
                <w:sz w:val="24"/>
                <w:szCs w:val="24"/>
              </w:rPr>
              <w:t xml:space="preserve">составляет </w:t>
            </w:r>
            <w:r w:rsidR="00517C07" w:rsidRPr="003B1EF4">
              <w:rPr>
                <w:rFonts w:cs="Times New Roman"/>
                <w:b/>
                <w:sz w:val="24"/>
                <w:szCs w:val="24"/>
              </w:rPr>
              <w:t xml:space="preserve">35,06393115 </w:t>
            </w:r>
            <w:r w:rsidRPr="003B1EF4">
              <w:rPr>
                <w:rFonts w:cs="Times New Roman"/>
                <w:b/>
                <w:sz w:val="24"/>
                <w:szCs w:val="24"/>
                <w:u w:val="single"/>
              </w:rPr>
              <w:t>млн. руб.,</w:t>
            </w:r>
            <w:r w:rsidRPr="003B1EF4">
              <w:rPr>
                <w:rFonts w:cs="Times New Roman"/>
                <w:sz w:val="24"/>
                <w:szCs w:val="24"/>
              </w:rPr>
              <w:t xml:space="preserve"> в т.ч. по видам коммунальных услуг:</w:t>
            </w:r>
          </w:p>
          <w:p w:rsidR="00D714DA" w:rsidRPr="00D714DA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3B1EF4">
              <w:rPr>
                <w:rFonts w:cs="Times New Roman"/>
                <w:sz w:val="24"/>
                <w:szCs w:val="24"/>
              </w:rPr>
              <w:t>Водоснабжение</w:t>
            </w:r>
            <w:r w:rsidR="00D714DA" w:rsidRPr="003B1EF4">
              <w:rPr>
                <w:rFonts w:cs="Times New Roman"/>
                <w:sz w:val="24"/>
                <w:szCs w:val="24"/>
              </w:rPr>
              <w:t xml:space="preserve"> – </w:t>
            </w:r>
            <w:r w:rsidR="00C54B09" w:rsidRPr="003B1EF4">
              <w:rPr>
                <w:rFonts w:cs="Times New Roman"/>
                <w:b/>
                <w:sz w:val="24"/>
                <w:szCs w:val="24"/>
              </w:rPr>
              <w:t xml:space="preserve">2,80 </w:t>
            </w:r>
            <w:r w:rsidR="00D714DA" w:rsidRPr="003B1EF4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E13ECD" w:rsidRPr="00D714DA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54B09">
              <w:rPr>
                <w:rFonts w:cs="Times New Roman"/>
                <w:sz w:val="24"/>
                <w:szCs w:val="24"/>
              </w:rPr>
              <w:t xml:space="preserve">Водоотведение – </w:t>
            </w:r>
            <w:r w:rsidR="00C54B09" w:rsidRPr="00C54B09">
              <w:rPr>
                <w:rFonts w:cs="Times New Roman"/>
                <w:b/>
                <w:sz w:val="24"/>
                <w:szCs w:val="24"/>
              </w:rPr>
              <w:t xml:space="preserve">7,120 </w:t>
            </w:r>
            <w:r w:rsidRPr="00C54B09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E13ECD" w:rsidRPr="00883CE3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56237D">
              <w:rPr>
                <w:rFonts w:cs="Times New Roman"/>
                <w:sz w:val="24"/>
                <w:szCs w:val="24"/>
              </w:rPr>
              <w:t>Захоронение и утилизации Т</w:t>
            </w:r>
            <w:r w:rsidR="0062471A">
              <w:rPr>
                <w:rFonts w:cs="Times New Roman"/>
                <w:sz w:val="24"/>
                <w:szCs w:val="24"/>
              </w:rPr>
              <w:t>К</w:t>
            </w:r>
            <w:r w:rsidR="00982F8C">
              <w:rPr>
                <w:rFonts w:cs="Times New Roman"/>
                <w:sz w:val="24"/>
                <w:szCs w:val="24"/>
              </w:rPr>
              <w:t>О</w:t>
            </w:r>
            <w:r w:rsidRPr="0056237D">
              <w:rPr>
                <w:rFonts w:cs="Times New Roman"/>
                <w:sz w:val="24"/>
                <w:szCs w:val="24"/>
              </w:rPr>
              <w:t xml:space="preserve">– </w:t>
            </w:r>
            <w:r w:rsidR="00883CE3" w:rsidRPr="00883CE3">
              <w:rPr>
                <w:rFonts w:cs="Times New Roman"/>
                <w:b/>
                <w:sz w:val="24"/>
                <w:szCs w:val="24"/>
              </w:rPr>
              <w:t xml:space="preserve">0,450 </w:t>
            </w:r>
            <w:r w:rsidRPr="00883CE3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C41611" w:rsidRPr="00C41611" w:rsidRDefault="005326C2" w:rsidP="003B1EF4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F6B09">
              <w:rPr>
                <w:rFonts w:cs="Times New Roman"/>
                <w:sz w:val="24"/>
                <w:szCs w:val="24"/>
              </w:rPr>
              <w:t>Теплоснабжение</w:t>
            </w:r>
            <w:r w:rsidRPr="007F6B09">
              <w:rPr>
                <w:rFonts w:cs="Times New Roman"/>
                <w:b/>
                <w:sz w:val="24"/>
                <w:szCs w:val="24"/>
              </w:rPr>
              <w:t xml:space="preserve"> – </w:t>
            </w:r>
            <w:r w:rsidR="007F6B09" w:rsidRPr="007F6B09">
              <w:rPr>
                <w:rFonts w:cs="Times New Roman"/>
                <w:b/>
                <w:sz w:val="24"/>
                <w:szCs w:val="24"/>
              </w:rPr>
              <w:t xml:space="preserve">24,69383115 </w:t>
            </w:r>
            <w:r w:rsidRPr="007F6B09">
              <w:rPr>
                <w:rFonts w:cs="Times New Roman"/>
                <w:b/>
                <w:sz w:val="24"/>
                <w:szCs w:val="24"/>
              </w:rPr>
              <w:t>млн.руб.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Ожидаемые результаты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>реализации 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 xml:space="preserve">Установление оптимального значения нормативов потребления </w:t>
            </w:r>
            <w:r w:rsidRPr="005A1C0D">
              <w:rPr>
                <w:rFonts w:cs="Times New Roman"/>
                <w:sz w:val="24"/>
                <w:szCs w:val="24"/>
              </w:rPr>
              <w:lastRenderedPageBreak/>
              <w:t>коммунальных услуг с учетом применения эффективных техн</w:t>
            </w:r>
            <w:r w:rsidRPr="005A1C0D">
              <w:rPr>
                <w:rFonts w:cs="Times New Roman"/>
                <w:sz w:val="24"/>
                <w:szCs w:val="24"/>
              </w:rPr>
              <w:t>о</w:t>
            </w:r>
            <w:r w:rsidRPr="005A1C0D">
              <w:rPr>
                <w:rFonts w:cs="Times New Roman"/>
                <w:sz w:val="24"/>
                <w:szCs w:val="24"/>
              </w:rPr>
              <w:t>логических решений, использования современных материалов и оборудования.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Предложения по созданию эффективной системы контроля за исполнением инвестиционных и производственных программ организации коммунального комплекса.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Внедрение новых методик и современных технологий, в том числе энергосберегающих, в функционировании систем комм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 xml:space="preserve">нальной инфраструктуры.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Прогноз стоимости всех коммунальных ресурсов.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Определение затрат на реализацию мероприятий программы, эффекты, возникающие в результате реализации мероприятий программы и источники инвестиций для реализации меропри</w:t>
            </w:r>
            <w:r w:rsidRPr="005A1C0D">
              <w:rPr>
                <w:rFonts w:cs="Times New Roman"/>
                <w:sz w:val="24"/>
                <w:szCs w:val="24"/>
              </w:rPr>
              <w:t>я</w:t>
            </w:r>
            <w:r w:rsidRPr="005A1C0D">
              <w:rPr>
                <w:rFonts w:cs="Times New Roman"/>
                <w:sz w:val="24"/>
                <w:szCs w:val="24"/>
              </w:rPr>
              <w:t>тий программы.</w:t>
            </w:r>
          </w:p>
        </w:tc>
      </w:tr>
    </w:tbl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86FFC" w:rsidRDefault="00E86FFC" w:rsidP="00E86FFC">
      <w:pPr>
        <w:spacing w:after="0"/>
        <w:ind w:right="-6"/>
        <w:jc w:val="center"/>
        <w:rPr>
          <w:rFonts w:eastAsia="Calibri" w:cs="Times New Roman"/>
          <w:noProof/>
          <w:lang w:eastAsia="ru-RU"/>
        </w:rPr>
      </w:pPr>
    </w:p>
    <w:p w:rsidR="00E86FFC" w:rsidRDefault="00E86FFC" w:rsidP="00E86FFC">
      <w:pPr>
        <w:spacing w:after="0"/>
        <w:ind w:right="-6"/>
        <w:jc w:val="center"/>
        <w:rPr>
          <w:rFonts w:eastAsia="Calibri" w:cs="Times New Roman"/>
          <w:noProof/>
          <w:lang w:eastAsia="ru-RU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971FCC" w:rsidRDefault="00971FCC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971FCC" w:rsidRDefault="00971FCC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DF0F54" w:rsidRDefault="00454896" w:rsidP="00BF56F0">
      <w:pPr>
        <w:pStyle w:val="220"/>
        <w:keepNext/>
        <w:keepLines/>
        <w:shd w:val="clear" w:color="auto" w:fill="auto"/>
        <w:spacing w:before="0" w:after="0" w:line="360" w:lineRule="auto"/>
        <w:ind w:firstLine="567"/>
        <w:jc w:val="both"/>
        <w:outlineLvl w:val="9"/>
        <w:rPr>
          <w:b/>
          <w:sz w:val="24"/>
          <w:szCs w:val="24"/>
        </w:rPr>
      </w:pPr>
      <w:r w:rsidRPr="002A163D">
        <w:rPr>
          <w:b/>
          <w:bCs/>
          <w:sz w:val="24"/>
          <w:szCs w:val="24"/>
        </w:rPr>
        <w:lastRenderedPageBreak/>
        <w:t>2. ХАРАКТЕРИСТИКА СУЩЕСТВУЮЩЕГО СОСТОЯНИЯ</w:t>
      </w:r>
      <w:r w:rsidR="005C6AE4">
        <w:rPr>
          <w:b/>
          <w:bCs/>
          <w:sz w:val="24"/>
          <w:szCs w:val="24"/>
        </w:rPr>
        <w:t xml:space="preserve"> </w:t>
      </w:r>
      <w:r w:rsidRPr="002A163D">
        <w:rPr>
          <w:b/>
          <w:bCs/>
          <w:sz w:val="24"/>
          <w:szCs w:val="24"/>
        </w:rPr>
        <w:t>КОММУНАЛ</w:t>
      </w:r>
      <w:r w:rsidRPr="002A163D">
        <w:rPr>
          <w:b/>
          <w:bCs/>
          <w:sz w:val="24"/>
          <w:szCs w:val="24"/>
        </w:rPr>
        <w:t>Ь</w:t>
      </w:r>
      <w:r w:rsidRPr="002A163D">
        <w:rPr>
          <w:b/>
          <w:bCs/>
          <w:sz w:val="24"/>
          <w:szCs w:val="24"/>
        </w:rPr>
        <w:t>НОЙ ИНФРАСТРУКТУРЫ</w:t>
      </w:r>
      <w:r w:rsidR="005C6AE4">
        <w:rPr>
          <w:b/>
          <w:bCs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МО «</w:t>
      </w:r>
      <w:r w:rsidR="00DF0F54">
        <w:rPr>
          <w:b/>
          <w:sz w:val="24"/>
          <w:szCs w:val="24"/>
        </w:rPr>
        <w:t>НОВОДАРКОВИЧСКОГО</w:t>
      </w:r>
      <w:r w:rsidR="005C6AE4">
        <w:rPr>
          <w:b/>
          <w:sz w:val="24"/>
          <w:szCs w:val="24"/>
        </w:rPr>
        <w:t xml:space="preserve"> </w:t>
      </w:r>
      <w:r w:rsidR="00DF0F54">
        <w:rPr>
          <w:b/>
          <w:sz w:val="24"/>
          <w:szCs w:val="24"/>
        </w:rPr>
        <w:t>СЕЛЬСКОГО ПОС</w:t>
      </w:r>
      <w:r w:rsidR="00DF0F54">
        <w:rPr>
          <w:b/>
          <w:sz w:val="24"/>
          <w:szCs w:val="24"/>
        </w:rPr>
        <w:t>Е</w:t>
      </w:r>
      <w:r w:rsidR="00DF0F54">
        <w:rPr>
          <w:b/>
          <w:sz w:val="24"/>
          <w:szCs w:val="24"/>
        </w:rPr>
        <w:t>ЛЕНИЯ</w:t>
      </w:r>
      <w:r w:rsidRPr="002A163D">
        <w:rPr>
          <w:b/>
          <w:sz w:val="24"/>
          <w:szCs w:val="24"/>
        </w:rPr>
        <w:t>»</w:t>
      </w:r>
      <w:r w:rsidR="00594EFB">
        <w:rPr>
          <w:b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БРЯНСКО</w:t>
      </w:r>
      <w:r w:rsidR="00DF0F54">
        <w:rPr>
          <w:b/>
          <w:sz w:val="24"/>
          <w:szCs w:val="24"/>
        </w:rPr>
        <w:t>ГО РАЙОНА</w:t>
      </w:r>
      <w:r w:rsidR="005C6AE4">
        <w:rPr>
          <w:b/>
          <w:sz w:val="24"/>
          <w:szCs w:val="24"/>
        </w:rPr>
        <w:t xml:space="preserve"> </w:t>
      </w:r>
      <w:r w:rsidR="00DF0F54">
        <w:rPr>
          <w:b/>
          <w:sz w:val="24"/>
          <w:szCs w:val="24"/>
        </w:rPr>
        <w:t>БРЯНСКОЙ ОБЛАСТИ</w:t>
      </w:r>
    </w:p>
    <w:p w:rsidR="00454896" w:rsidRDefault="00454896" w:rsidP="00546EB7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2.1 В</w:t>
      </w:r>
      <w:r>
        <w:rPr>
          <w:b/>
          <w:bCs/>
          <w:sz w:val="24"/>
          <w:szCs w:val="28"/>
        </w:rPr>
        <w:t>ОДОСНАБЖЕНИЕ И ВОДООТВЕДЕНИЕ</w:t>
      </w:r>
    </w:p>
    <w:p w:rsidR="00DC3A79" w:rsidRPr="00DC3A79" w:rsidRDefault="00DC3A79" w:rsidP="00DC3A79">
      <w:pPr>
        <w:spacing w:after="0" w:line="36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Источниками водоснабжения населения </w:t>
      </w:r>
      <w:r w:rsidR="0008365B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Новодарковичского сельского посел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ния</w:t>
      </w:r>
      <w:r w:rsidR="0008365B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служат подземные</w:t>
      </w:r>
      <w:r w:rsidR="009212F2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воды. Извлечение подземных вод из недр осуществляется од</w:t>
      </w:r>
      <w:r w:rsidRPr="00DC3A79">
        <w:rPr>
          <w:rFonts w:eastAsia="Calibri" w:cs="Times New Roman"/>
          <w:sz w:val="24"/>
          <w:szCs w:val="24"/>
        </w:rPr>
        <w:t>и</w:t>
      </w:r>
      <w:r w:rsidRPr="00DC3A79">
        <w:rPr>
          <w:rFonts w:eastAsia="Calibri" w:cs="Times New Roman"/>
          <w:sz w:val="24"/>
          <w:szCs w:val="24"/>
        </w:rPr>
        <w:t>ночными скважинами. В целом по поселению преобладают централизованные водозаб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>ры, состоящие из одной или нескольких скважин.</w:t>
      </w:r>
      <w:r w:rsidR="00373660">
        <w:rPr>
          <w:rFonts w:eastAsia="Calibri" w:cs="Times New Roman"/>
          <w:sz w:val="24"/>
          <w:szCs w:val="24"/>
        </w:rPr>
        <w:t xml:space="preserve">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Times New Roman" w:cs="Times New Roman"/>
          <w:sz w:val="24"/>
          <w:szCs w:val="24"/>
          <w:lang w:eastAsia="ru-RU"/>
        </w:rPr>
        <w:t>Новодарковичское  сельское пос</w:t>
      </w:r>
      <w:r w:rsidRPr="00DC3A79">
        <w:rPr>
          <w:rFonts w:eastAsia="Times New Roman" w:cs="Times New Roman"/>
          <w:sz w:val="24"/>
          <w:szCs w:val="24"/>
          <w:lang w:eastAsia="ru-RU"/>
        </w:rPr>
        <w:t>е</w:t>
      </w:r>
      <w:r w:rsidRPr="00DC3A79">
        <w:rPr>
          <w:rFonts w:eastAsia="Times New Roman" w:cs="Times New Roman"/>
          <w:sz w:val="24"/>
          <w:szCs w:val="24"/>
          <w:lang w:eastAsia="ru-RU"/>
        </w:rPr>
        <w:t>ление</w:t>
      </w:r>
      <w:r w:rsidR="00F96178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Pr="00DC3A79">
        <w:rPr>
          <w:rFonts w:eastAsia="Times New Roman" w:cs="Times New Roman"/>
          <w:sz w:val="24"/>
          <w:szCs w:val="24"/>
          <w:lang w:eastAsia="ru-RU"/>
        </w:rPr>
        <w:t>имеет централизованную закольцованную систему хозяйственно-питьевого вод</w:t>
      </w:r>
      <w:r w:rsidRPr="00DC3A79">
        <w:rPr>
          <w:rFonts w:eastAsia="Times New Roman" w:cs="Times New Roman"/>
          <w:sz w:val="24"/>
          <w:szCs w:val="24"/>
          <w:lang w:eastAsia="ru-RU"/>
        </w:rPr>
        <w:t>о</w:t>
      </w:r>
      <w:r w:rsidRPr="00DC3A79">
        <w:rPr>
          <w:rFonts w:eastAsia="Times New Roman" w:cs="Times New Roman"/>
          <w:sz w:val="24"/>
          <w:szCs w:val="24"/>
          <w:lang w:eastAsia="ru-RU"/>
        </w:rPr>
        <w:t>снабжения общей производительностью ~ 538 м</w:t>
      </w:r>
      <w:r w:rsidRPr="00DC3A79">
        <w:rPr>
          <w:rFonts w:eastAsia="Times New Roman" w:cs="Times New Roman"/>
          <w:sz w:val="24"/>
          <w:szCs w:val="24"/>
          <w:vertAlign w:val="superscript"/>
          <w:lang w:eastAsia="ru-RU"/>
        </w:rPr>
        <w:t>3</w:t>
      </w:r>
      <w:r w:rsidRPr="00DC3A79">
        <w:rPr>
          <w:rFonts w:eastAsia="Times New Roman" w:cs="Times New Roman"/>
          <w:sz w:val="24"/>
          <w:szCs w:val="24"/>
          <w:lang w:eastAsia="ru-RU"/>
        </w:rPr>
        <w:t>/ сут.</w:t>
      </w:r>
      <w:r w:rsidR="00A7450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C3A79">
        <w:rPr>
          <w:rFonts w:eastAsia="Times New Roman" w:cs="Times New Roman"/>
          <w:sz w:val="24"/>
          <w:szCs w:val="24"/>
          <w:lang w:eastAsia="ru-RU"/>
        </w:rPr>
        <w:t xml:space="preserve">От этой системы снабжаются водой все объекты социальной сферы </w:t>
      </w:r>
      <w:r w:rsidR="00F96178">
        <w:rPr>
          <w:rFonts w:eastAsia="Times New Roman" w:cs="Times New Roman"/>
          <w:sz w:val="24"/>
          <w:szCs w:val="24"/>
          <w:lang w:eastAsia="ru-RU"/>
        </w:rPr>
        <w:t>МО «</w:t>
      </w:r>
      <w:r w:rsidRPr="00DC3A79">
        <w:rPr>
          <w:rFonts w:eastAsia="Times New Roman" w:cs="Times New Roman"/>
          <w:sz w:val="24"/>
          <w:szCs w:val="24"/>
          <w:lang w:eastAsia="ru-RU"/>
        </w:rPr>
        <w:t>Новодарковичского сельского поселения</w:t>
      </w:r>
      <w:r w:rsidR="00F96178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Pr="00DC3A79">
        <w:rPr>
          <w:rFonts w:eastAsia="Times New Roman" w:cs="Times New Roman"/>
          <w:sz w:val="24"/>
          <w:szCs w:val="24"/>
          <w:lang w:eastAsia="ru-RU"/>
        </w:rPr>
        <w:t>на хозя</w:t>
      </w:r>
      <w:r w:rsidRPr="00DC3A79">
        <w:rPr>
          <w:rFonts w:eastAsia="Times New Roman" w:cs="Times New Roman"/>
          <w:sz w:val="24"/>
          <w:szCs w:val="24"/>
          <w:lang w:eastAsia="ru-RU"/>
        </w:rPr>
        <w:t>й</w:t>
      </w:r>
      <w:r w:rsidRPr="00DC3A79">
        <w:rPr>
          <w:rFonts w:eastAsia="Times New Roman" w:cs="Times New Roman"/>
          <w:sz w:val="24"/>
          <w:szCs w:val="24"/>
          <w:lang w:eastAsia="ru-RU"/>
        </w:rPr>
        <w:t>ственно-питьевые, противопожарные и производственные нужды. Индивидуальная жилая застройка также подключена к водопроводной сети.</w:t>
      </w:r>
      <w:r w:rsidR="0037366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К оснащенности приборами учета жилищного фонда потребители воды в поселении только приступают.</w:t>
      </w:r>
      <w:r w:rsidR="00373660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Первоочередная задача – оснащенность приборами учета воды, как скважин, так и потребителей.</w:t>
      </w:r>
    </w:p>
    <w:p w:rsidR="00DC3A79" w:rsidRDefault="00DC3A79" w:rsidP="00BB5473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Times New Roman" w:cs="Times New Roman"/>
          <w:sz w:val="24"/>
          <w:szCs w:val="24"/>
          <w:lang w:eastAsia="ar-SA"/>
        </w:rPr>
        <w:t>Территория поселения обеспечена запа</w:t>
      </w:r>
      <w:r w:rsidRPr="00DC3A79">
        <w:rPr>
          <w:rFonts w:eastAsia="Times New Roman" w:cs="Times New Roman"/>
          <w:sz w:val="24"/>
          <w:szCs w:val="24"/>
          <w:lang w:eastAsia="ar-SA"/>
        </w:rPr>
        <w:softHyphen/>
        <w:t>сами артезианских вод в достаточном колич</w:t>
      </w:r>
      <w:r w:rsidRPr="00DC3A79">
        <w:rPr>
          <w:rFonts w:eastAsia="Times New Roman" w:cs="Times New Roman"/>
          <w:sz w:val="24"/>
          <w:szCs w:val="24"/>
          <w:lang w:eastAsia="ar-SA"/>
        </w:rPr>
        <w:t>е</w:t>
      </w:r>
      <w:r w:rsidRPr="00DC3A79">
        <w:rPr>
          <w:rFonts w:eastAsia="Times New Roman" w:cs="Times New Roman"/>
          <w:sz w:val="24"/>
          <w:szCs w:val="24"/>
          <w:lang w:eastAsia="ar-SA"/>
        </w:rPr>
        <w:t>стве.</w:t>
      </w:r>
      <w:r w:rsidRPr="00DC3A79">
        <w:rPr>
          <w:rFonts w:eastAsia="Calibri" w:cs="Times New Roman"/>
          <w:sz w:val="24"/>
          <w:szCs w:val="24"/>
        </w:rPr>
        <w:t xml:space="preserve"> Население 95% обеспеченно централизованным водоснабжением. Ресурсы подзе</w:t>
      </w:r>
      <w:r w:rsidRPr="00DC3A79">
        <w:rPr>
          <w:rFonts w:eastAsia="Calibri" w:cs="Times New Roman"/>
          <w:sz w:val="24"/>
          <w:szCs w:val="24"/>
        </w:rPr>
        <w:t>м</w:t>
      </w:r>
      <w:r w:rsidRPr="00DC3A79">
        <w:rPr>
          <w:rFonts w:eastAsia="Calibri" w:cs="Times New Roman"/>
          <w:sz w:val="24"/>
          <w:szCs w:val="24"/>
        </w:rPr>
        <w:t>ных вод достаточны для обеспечения хозяйственно-питьевых и производственных потр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бителей сельского поселения.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 xml:space="preserve">В целом техническое состояние системы водоснабжения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Новодарковичского сельского поселения</w:t>
      </w:r>
      <w:r w:rsidR="00F96178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оценивается как удовлетворительное, о</w:t>
      </w:r>
      <w:r w:rsidRPr="00DC3A79">
        <w:rPr>
          <w:rFonts w:eastAsia="Calibri" w:cs="Times New Roman"/>
          <w:sz w:val="24"/>
          <w:szCs w:val="24"/>
        </w:rPr>
        <w:t>т</w:t>
      </w:r>
      <w:r w:rsidRPr="00DC3A79">
        <w:rPr>
          <w:rFonts w:eastAsia="Calibri" w:cs="Times New Roman"/>
          <w:sz w:val="24"/>
          <w:szCs w:val="24"/>
        </w:rPr>
        <w:t>мечается средний уровень износа сетей и сооружений близкий к 60 %. Основная часть объектов водоснабжения находится в эксплуатации более 30 лет.</w:t>
      </w:r>
      <w:r w:rsidR="00A74503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Основным источником загрязнения водоемов являются неочищенные сточные воды населенных пунктов и п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>верхностные стоки. Особую опасность представляют неорганизованный сбор и сток отх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 xml:space="preserve">дов ферм, поверхностные воды не канализованных населенных пунктов. </w:t>
      </w:r>
    </w:p>
    <w:p w:rsidR="00CF1B47" w:rsidRPr="009212F2" w:rsidRDefault="009A7CB3" w:rsidP="009212F2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В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Новодарковичском сельском поселении</w:t>
      </w:r>
      <w:r w:rsidR="00F96178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централизованная канализация пр</w:t>
      </w:r>
      <w:r w:rsidR="0062096C">
        <w:rPr>
          <w:rFonts w:eastAsia="Calibri" w:cs="Times New Roman"/>
          <w:sz w:val="24"/>
          <w:szCs w:val="24"/>
        </w:rPr>
        <w:t xml:space="preserve">едставлена в п. Новые Дарковичи и </w:t>
      </w:r>
      <w:r w:rsidR="0062096C" w:rsidRPr="00BB5473">
        <w:rPr>
          <w:rFonts w:eastAsia="Calibri" w:cs="Times New Roman"/>
          <w:sz w:val="24"/>
          <w:szCs w:val="24"/>
        </w:rPr>
        <w:t>с.Дарковичи (территория дома интерната и два МКД).</w:t>
      </w:r>
      <w:r w:rsidR="00BB5473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Раздельная хозяйственно-бытовая канализация охватывает жилую застройку и зд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ния общего назначения.</w:t>
      </w:r>
      <w:r w:rsidR="009212F2">
        <w:rPr>
          <w:rFonts w:eastAsia="Calibri" w:cs="Times New Roman"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Централизованная канализация и очистные сооружения в Нов</w:t>
      </w:r>
      <w:r w:rsidR="00CF1B47" w:rsidRPr="009212F2">
        <w:rPr>
          <w:rFonts w:cs="Times New Roman"/>
          <w:bCs/>
          <w:sz w:val="24"/>
          <w:szCs w:val="24"/>
        </w:rPr>
        <w:t>о</w:t>
      </w:r>
      <w:r w:rsidR="00CF1B47" w:rsidRPr="009212F2">
        <w:rPr>
          <w:rFonts w:cs="Times New Roman"/>
          <w:bCs/>
          <w:sz w:val="24"/>
          <w:szCs w:val="24"/>
        </w:rPr>
        <w:t>дарковичском сельском поселении имеются только в п. Новые Дарковичи  и   с. Дарков</w:t>
      </w:r>
      <w:r w:rsidR="00CF1B47" w:rsidRPr="009212F2">
        <w:rPr>
          <w:rFonts w:cs="Times New Roman"/>
          <w:bCs/>
          <w:sz w:val="24"/>
          <w:szCs w:val="24"/>
        </w:rPr>
        <w:t>и</w:t>
      </w:r>
      <w:r w:rsidR="00CF1B47" w:rsidRPr="009212F2">
        <w:rPr>
          <w:rFonts w:cs="Times New Roman"/>
          <w:bCs/>
          <w:sz w:val="24"/>
          <w:szCs w:val="24"/>
        </w:rPr>
        <w:t>чи.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Очистные сооружения  в  с. Дарковичи построены в 1980 году.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Очистные сооружения  в  п. Новые Дарковичи построены в 1966 году.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sz w:val="24"/>
          <w:szCs w:val="24"/>
        </w:rPr>
        <w:t>Назначение    сооружений</w:t>
      </w:r>
      <w:r w:rsidR="009212F2" w:rsidRPr="009212F2">
        <w:rPr>
          <w:rFonts w:cs="Times New Roman"/>
          <w:sz w:val="24"/>
          <w:szCs w:val="24"/>
        </w:rPr>
        <w:t xml:space="preserve"> – </w:t>
      </w:r>
      <w:r w:rsidR="00CF1B47" w:rsidRPr="009212F2">
        <w:rPr>
          <w:rFonts w:cs="Times New Roman"/>
          <w:sz w:val="24"/>
          <w:szCs w:val="24"/>
        </w:rPr>
        <w:t>полная   би</w:t>
      </w:r>
      <w:r w:rsidR="00CF1B47" w:rsidRPr="009212F2">
        <w:rPr>
          <w:rFonts w:cs="Times New Roman"/>
          <w:sz w:val="24"/>
          <w:szCs w:val="24"/>
        </w:rPr>
        <w:t>о</w:t>
      </w:r>
      <w:r w:rsidR="00CF1B47" w:rsidRPr="009212F2">
        <w:rPr>
          <w:rFonts w:cs="Times New Roman"/>
          <w:sz w:val="24"/>
          <w:szCs w:val="24"/>
        </w:rPr>
        <w:t>логическая очистка сточных вод.</w:t>
      </w:r>
    </w:p>
    <w:p w:rsidR="00CF1B47" w:rsidRPr="00131E28" w:rsidRDefault="00CF1B47" w:rsidP="00131E28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sz w:val="24"/>
          <w:szCs w:val="24"/>
        </w:rPr>
      </w:pPr>
      <w:r w:rsidRPr="00131E28">
        <w:rPr>
          <w:rFonts w:cs="Times New Roman"/>
          <w:sz w:val="24"/>
          <w:szCs w:val="24"/>
        </w:rPr>
        <w:lastRenderedPageBreak/>
        <w:t>Раздельная хозяйственно-бытовая канализация охватывает жилую застройку и зд</w:t>
      </w:r>
      <w:r w:rsidRPr="00131E28">
        <w:rPr>
          <w:rFonts w:cs="Times New Roman"/>
          <w:sz w:val="24"/>
          <w:szCs w:val="24"/>
        </w:rPr>
        <w:t>а</w:t>
      </w:r>
      <w:r w:rsidRPr="00131E28">
        <w:rPr>
          <w:rFonts w:cs="Times New Roman"/>
          <w:sz w:val="24"/>
          <w:szCs w:val="24"/>
        </w:rPr>
        <w:t>ния общего назначения.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Общая протяжённость канализационной сети соответственно 4,3  и 1,9 км.</w:t>
      </w:r>
    </w:p>
    <w:p w:rsidR="00CF1B47" w:rsidRPr="00131E28" w:rsidRDefault="00CF1B47" w:rsidP="00131E28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b/>
          <w:sz w:val="24"/>
          <w:szCs w:val="24"/>
        </w:rPr>
      </w:pPr>
      <w:r w:rsidRPr="00131E28">
        <w:rPr>
          <w:rFonts w:cs="Times New Roman"/>
          <w:sz w:val="24"/>
          <w:szCs w:val="24"/>
        </w:rPr>
        <w:t>Имеются две КНС общей производительностью 120 куб.м/час.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Фактическое посту</w:t>
      </w:r>
      <w:r w:rsidRPr="00131E28">
        <w:rPr>
          <w:rFonts w:cs="Times New Roman"/>
          <w:sz w:val="24"/>
          <w:szCs w:val="24"/>
        </w:rPr>
        <w:t>п</w:t>
      </w:r>
      <w:r w:rsidRPr="00131E28">
        <w:rPr>
          <w:rFonts w:cs="Times New Roman"/>
          <w:sz w:val="24"/>
          <w:szCs w:val="24"/>
        </w:rPr>
        <w:t>ление сточных вод на очистные сооружения составляет 383 куб.м/сутки  или 140 тыс. куб.м/год.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Хозяйственно-бытовые стоки от жилых домов поступают самотеком в прие</w:t>
      </w:r>
      <w:r w:rsidRPr="00131E28">
        <w:rPr>
          <w:rFonts w:cs="Times New Roman"/>
          <w:sz w:val="24"/>
          <w:szCs w:val="24"/>
        </w:rPr>
        <w:t>м</w:t>
      </w:r>
      <w:r w:rsidRPr="00131E28">
        <w:rPr>
          <w:rFonts w:cs="Times New Roman"/>
          <w:sz w:val="24"/>
          <w:szCs w:val="24"/>
        </w:rPr>
        <w:t xml:space="preserve">ную камеру, затем </w:t>
      </w:r>
      <w:r w:rsidR="00B018E5" w:rsidRPr="00131E28">
        <w:rPr>
          <w:rFonts w:cs="Times New Roman"/>
          <w:sz w:val="24"/>
          <w:szCs w:val="24"/>
        </w:rPr>
        <w:t xml:space="preserve">– </w:t>
      </w:r>
      <w:r w:rsidRPr="00131E28">
        <w:rPr>
          <w:rFonts w:cs="Times New Roman"/>
          <w:sz w:val="24"/>
          <w:szCs w:val="24"/>
        </w:rPr>
        <w:t>в КНС,  далее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по</w:t>
      </w:r>
      <w:r w:rsid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напорным коллекторам на поля фильтрации</w:t>
      </w:r>
      <w:r w:rsidRPr="00131E28">
        <w:rPr>
          <w:rFonts w:cs="Times New Roman"/>
          <w:b/>
          <w:sz w:val="24"/>
          <w:szCs w:val="24"/>
        </w:rPr>
        <w:t>.</w:t>
      </w:r>
    </w:p>
    <w:p w:rsidR="00CF1B47" w:rsidRPr="00131E28" w:rsidRDefault="00CF1B47" w:rsidP="00131E28">
      <w:pPr>
        <w:tabs>
          <w:tab w:val="left" w:pos="720"/>
        </w:tabs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131E28">
        <w:rPr>
          <w:rFonts w:cs="Times New Roman"/>
          <w:sz w:val="24"/>
          <w:szCs w:val="24"/>
        </w:rPr>
        <w:t>В остальных населённых пунктах сброс сточных вод производится в местные о</w:t>
      </w:r>
      <w:r w:rsidRPr="00131E28">
        <w:rPr>
          <w:rFonts w:cs="Times New Roman"/>
          <w:sz w:val="24"/>
          <w:szCs w:val="24"/>
        </w:rPr>
        <w:t>т</w:t>
      </w:r>
      <w:r w:rsidRPr="00131E28">
        <w:rPr>
          <w:rFonts w:cs="Times New Roman"/>
          <w:sz w:val="24"/>
          <w:szCs w:val="24"/>
        </w:rPr>
        <w:t>стойники или септики.</w:t>
      </w:r>
      <w:r w:rsidR="00131E28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Производительность очистных сооружений не позволяет подкл</w:t>
      </w:r>
      <w:r w:rsidRPr="00131E28">
        <w:rPr>
          <w:rFonts w:cs="Times New Roman"/>
          <w:sz w:val="24"/>
          <w:szCs w:val="24"/>
        </w:rPr>
        <w:t>ю</w:t>
      </w:r>
      <w:r w:rsidRPr="00131E28">
        <w:rPr>
          <w:rFonts w:cs="Times New Roman"/>
          <w:sz w:val="24"/>
          <w:szCs w:val="24"/>
        </w:rPr>
        <w:t>чать к ним дополнительных пользователей</w:t>
      </w:r>
      <w:r w:rsidR="00131E28" w:rsidRPr="00131E28">
        <w:rPr>
          <w:rFonts w:cs="Times New Roman"/>
          <w:sz w:val="24"/>
          <w:szCs w:val="24"/>
        </w:rPr>
        <w:t xml:space="preserve">. </w:t>
      </w:r>
      <w:r w:rsidR="007E5931" w:rsidRPr="00131E28">
        <w:rPr>
          <w:rFonts w:cs="Times New Roman"/>
          <w:sz w:val="24"/>
          <w:szCs w:val="24"/>
        </w:rPr>
        <w:t xml:space="preserve">Из общей протяжённости канализационных сетей у 1,2 км </w:t>
      </w:r>
      <w:r w:rsidR="00823B9B">
        <w:rPr>
          <w:rFonts w:cs="Times New Roman"/>
          <w:sz w:val="24"/>
          <w:szCs w:val="24"/>
        </w:rPr>
        <w:t xml:space="preserve">– износ составляет </w:t>
      </w:r>
      <w:r w:rsidRPr="00131E28">
        <w:rPr>
          <w:rFonts w:cs="Times New Roman"/>
          <w:sz w:val="24"/>
          <w:szCs w:val="24"/>
        </w:rPr>
        <w:t>99%.</w:t>
      </w:r>
      <w:r w:rsidR="00131E28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В небольших населённых пунктах требуется созд</w:t>
      </w:r>
      <w:r w:rsidRPr="00131E28">
        <w:rPr>
          <w:rFonts w:cs="Times New Roman"/>
          <w:sz w:val="24"/>
          <w:szCs w:val="24"/>
        </w:rPr>
        <w:t>а</w:t>
      </w:r>
      <w:r w:rsidRPr="00131E28">
        <w:rPr>
          <w:rFonts w:cs="Times New Roman"/>
          <w:sz w:val="24"/>
          <w:szCs w:val="24"/>
        </w:rPr>
        <w:t>вать выгребные ямы, отвечающие современным требованиям, что позволит избежать п</w:t>
      </w:r>
      <w:r w:rsidRPr="00131E28">
        <w:rPr>
          <w:rFonts w:cs="Times New Roman"/>
          <w:sz w:val="24"/>
          <w:szCs w:val="24"/>
        </w:rPr>
        <w:t>о</w:t>
      </w:r>
      <w:r w:rsidRPr="00131E28">
        <w:rPr>
          <w:rFonts w:cs="Times New Roman"/>
          <w:sz w:val="24"/>
          <w:szCs w:val="24"/>
        </w:rPr>
        <w:t>падания стоков в грунтовые воды.</w:t>
      </w:r>
    </w:p>
    <w:p w:rsidR="009A7CB3" w:rsidRPr="00DC3A79" w:rsidRDefault="009A7CB3" w:rsidP="00131E28">
      <w:pPr>
        <w:spacing w:after="0" w:line="36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Зоны санитарной охраны источников водоснабжения и водопроводных сооружений должны соответствовать нормам СанПиН 2.1.4.1110-02 «2.1.4. Питьевая вода и водосна</w:t>
      </w:r>
      <w:r w:rsidRPr="00DC3A79">
        <w:rPr>
          <w:rFonts w:eastAsia="Calibri" w:cs="Times New Roman"/>
          <w:sz w:val="24"/>
          <w:szCs w:val="24"/>
        </w:rPr>
        <w:t>б</w:t>
      </w:r>
      <w:r w:rsidRPr="00DC3A79">
        <w:rPr>
          <w:rFonts w:eastAsia="Calibri" w:cs="Times New Roman"/>
          <w:sz w:val="24"/>
          <w:szCs w:val="24"/>
        </w:rPr>
        <w:t>жение населенных мест. Зоны санитарной охраны источников водоснабжения и водопр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 xml:space="preserve">водов питьевого назначения». </w:t>
      </w:r>
    </w:p>
    <w:p w:rsidR="00F764DC" w:rsidRDefault="00F764DC" w:rsidP="009A7CB3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DC3A79" w:rsidRPr="00DC3A79" w:rsidRDefault="00DC3A79" w:rsidP="009A7CB3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t xml:space="preserve">Характеристика централизованной системы водоснабжения по отдельным             населенным пунктам </w:t>
      </w:r>
    </w:p>
    <w:tbl>
      <w:tblPr>
        <w:tblW w:w="6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992"/>
        <w:gridCol w:w="1289"/>
        <w:gridCol w:w="1263"/>
        <w:gridCol w:w="796"/>
      </w:tblGrid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Местонахождение артскважины</w:t>
            </w:r>
          </w:p>
        </w:tc>
        <w:tc>
          <w:tcPr>
            <w:tcW w:w="992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Мо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щ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ность, м</w:t>
            </w:r>
            <w:r w:rsidRPr="00DC3A79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289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Обслужи-ваемы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й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водопро-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вод, м</w:t>
            </w:r>
          </w:p>
        </w:tc>
        <w:tc>
          <w:tcPr>
            <w:tcW w:w="1263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Срок эк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плуа-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тации, лет</w:t>
            </w:r>
          </w:p>
        </w:tc>
        <w:tc>
          <w:tcPr>
            <w:tcW w:w="796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% изн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са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3500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3200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4.Артскважина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3140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5. 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1500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DC3A79" w:rsidRPr="00DC3A79" w:rsidRDefault="00DC3A79" w:rsidP="009A7CB3">
      <w:pPr>
        <w:spacing w:after="0" w:line="240" w:lineRule="atLeast"/>
        <w:jc w:val="center"/>
        <w:rPr>
          <w:rFonts w:ascii="Arial Narrow" w:eastAsia="Calibri" w:hAnsi="Arial Narrow" w:cs="Arial CYR"/>
          <w:b/>
          <w:color w:val="000000"/>
          <w:sz w:val="24"/>
          <w:szCs w:val="24"/>
        </w:rPr>
      </w:pPr>
    </w:p>
    <w:p w:rsidR="00C53CF5" w:rsidRDefault="00C53CF5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C53CF5" w:rsidRDefault="00C53CF5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DC3A79" w:rsidRPr="00DC3A79" w:rsidRDefault="00DC3A79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lastRenderedPageBreak/>
        <w:t xml:space="preserve">Характеристика централизованной системы водоотведения </w:t>
      </w:r>
    </w:p>
    <w:p w:rsidR="00DC3A79" w:rsidRPr="00DC3A79" w:rsidRDefault="00DC3A79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t xml:space="preserve">по отдельным населенным пунктам </w:t>
      </w:r>
    </w:p>
    <w:tbl>
      <w:tblPr>
        <w:tblW w:w="9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990"/>
        <w:gridCol w:w="713"/>
        <w:gridCol w:w="908"/>
        <w:gridCol w:w="709"/>
        <w:gridCol w:w="567"/>
        <w:gridCol w:w="992"/>
        <w:gridCol w:w="567"/>
        <w:gridCol w:w="850"/>
        <w:gridCol w:w="1203"/>
        <w:gridCol w:w="850"/>
      </w:tblGrid>
      <w:tr w:rsidR="00DC3A79" w:rsidRPr="00DC3A79" w:rsidTr="009F1386">
        <w:trPr>
          <w:trHeight w:val="268"/>
          <w:tblHeader/>
          <w:jc w:val="right"/>
        </w:trPr>
        <w:tc>
          <w:tcPr>
            <w:tcW w:w="535" w:type="dxa"/>
            <w:vMerge w:val="restart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№</w:t>
            </w:r>
          </w:p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  <w:vertAlign w:val="subscript"/>
              </w:rPr>
              <w:t>пп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330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КНС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КОС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Канализационные сети</w:t>
            </w:r>
          </w:p>
        </w:tc>
      </w:tr>
      <w:tr w:rsidR="00DC3A79" w:rsidRPr="00DC3A79" w:rsidTr="009F1386">
        <w:trPr>
          <w:cantSplit/>
          <w:trHeight w:val="1658"/>
          <w:tblHeader/>
          <w:jc w:val="right"/>
        </w:trPr>
        <w:tc>
          <w:tcPr>
            <w:tcW w:w="535" w:type="dxa"/>
            <w:vMerge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90" w:type="dxa"/>
            <w:vMerge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908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Производ</w:t>
            </w:r>
            <w:r w:rsidRPr="00DC3A79">
              <w:rPr>
                <w:rFonts w:eastAsia="Calibri" w:cs="Times New Roman"/>
                <w:sz w:val="24"/>
                <w:szCs w:val="24"/>
              </w:rPr>
              <w:t>и</w:t>
            </w:r>
            <w:r w:rsidRPr="00DC3A79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DC3A79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DC3A79">
              <w:rPr>
                <w:rFonts w:eastAsia="Calibri" w:cs="Times New Roman"/>
                <w:sz w:val="24"/>
                <w:szCs w:val="24"/>
              </w:rPr>
              <w:t>/час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% износа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Производ</w:t>
            </w:r>
            <w:r w:rsidRPr="00DC3A79">
              <w:rPr>
                <w:rFonts w:eastAsia="Calibri" w:cs="Times New Roman"/>
                <w:sz w:val="24"/>
                <w:szCs w:val="24"/>
              </w:rPr>
              <w:t>и</w:t>
            </w:r>
            <w:r w:rsidRPr="00DC3A79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DC3A79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DC3A79">
              <w:rPr>
                <w:rFonts w:eastAsia="Calibri" w:cs="Times New Roman"/>
                <w:sz w:val="24"/>
                <w:szCs w:val="24"/>
              </w:rPr>
              <w:t>/час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% износа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Протяженность сетей, км</w:t>
            </w:r>
          </w:p>
        </w:tc>
        <w:tc>
          <w:tcPr>
            <w:tcW w:w="1203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Протяженность сетей, ну</w:t>
            </w:r>
            <w:r w:rsidRPr="00DC3A79">
              <w:rPr>
                <w:rFonts w:eastAsia="Calibri" w:cs="Times New Roman"/>
                <w:sz w:val="24"/>
                <w:szCs w:val="24"/>
              </w:rPr>
              <w:t>ж</w:t>
            </w:r>
            <w:r w:rsidRPr="00DC3A79">
              <w:rPr>
                <w:rFonts w:eastAsia="Calibri" w:cs="Times New Roman"/>
                <w:sz w:val="24"/>
                <w:szCs w:val="24"/>
              </w:rPr>
              <w:t>дающейся в з</w:t>
            </w:r>
            <w:r w:rsidRPr="00DC3A79">
              <w:rPr>
                <w:rFonts w:eastAsia="Calibri" w:cs="Times New Roman"/>
                <w:sz w:val="24"/>
                <w:szCs w:val="24"/>
              </w:rPr>
              <w:t>а</w:t>
            </w:r>
            <w:r w:rsidRPr="00DC3A79">
              <w:rPr>
                <w:rFonts w:eastAsia="Calibri" w:cs="Times New Roman"/>
                <w:sz w:val="24"/>
                <w:szCs w:val="24"/>
              </w:rPr>
              <w:t>мене, км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Диаметр труб, мм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п. Н. Дарковичи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53CF5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4,3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110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с. Дарковичи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C53CF5" w:rsidRDefault="00C53CF5" w:rsidP="00C53CF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1,9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д. Дубровка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6,2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1.2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110</w:t>
            </w:r>
          </w:p>
        </w:tc>
      </w:tr>
    </w:tbl>
    <w:p w:rsidR="00BD00E8" w:rsidRDefault="00BD00E8" w:rsidP="00BD00E8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DC3A79" w:rsidRP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В соответствии с СанПиН 2.1.4.1110-02, зоны санитарной охраны подземного исто</w:t>
      </w:r>
      <w:r w:rsidRPr="00DC3A79">
        <w:rPr>
          <w:rFonts w:eastAsia="Calibri" w:cs="Times New Roman"/>
          <w:sz w:val="24"/>
          <w:szCs w:val="24"/>
        </w:rPr>
        <w:t>ч</w:t>
      </w:r>
      <w:r w:rsidRPr="00DC3A79">
        <w:rPr>
          <w:rFonts w:eastAsia="Calibri" w:cs="Times New Roman"/>
          <w:sz w:val="24"/>
          <w:szCs w:val="24"/>
        </w:rPr>
        <w:t>ника устанавливается на расстоянии не менее 30 м от водозабора – при использовании з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щищенных подземных вод и на расстоянии не менее 50 м – при использовании недост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точно защищенных подземных вод. В целом по сельскому поселению отмечается низкая оснащенность систем водоснабжения приборами учета.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В перспективе возможно сниж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ние удельного водопотребления потребителей (около 30%) за счет установки счетчиков воды, оплаты по фактическому потреблению воды.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Сооружения по подготовке воды о</w:t>
      </w:r>
      <w:r w:rsidRPr="00DC3A79">
        <w:rPr>
          <w:rFonts w:eastAsia="Calibri" w:cs="Times New Roman"/>
          <w:sz w:val="24"/>
          <w:szCs w:val="24"/>
        </w:rPr>
        <w:t>т</w:t>
      </w:r>
      <w:r w:rsidRPr="00DC3A79">
        <w:rPr>
          <w:rFonts w:eastAsia="Calibri" w:cs="Times New Roman"/>
          <w:sz w:val="24"/>
          <w:szCs w:val="24"/>
        </w:rPr>
        <w:t>сутствуют. Вода потребителям подается без подготовки. Обеззараживание производится по предписанию контролирующих органов.</w:t>
      </w:r>
    </w:p>
    <w:p w:rsidR="00DC3A79" w:rsidRP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  <w:r w:rsidRPr="00DC3A79">
        <w:rPr>
          <w:rFonts w:eastAsia="Calibri" w:cs="Times New Roman"/>
          <w:b/>
          <w:i/>
          <w:sz w:val="24"/>
          <w:szCs w:val="24"/>
        </w:rPr>
        <w:t>Сведения о водоснабжающей организации:</w:t>
      </w:r>
    </w:p>
    <w:p w:rsidR="00DC3A79" w:rsidRDefault="007A705E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8240D7">
        <w:rPr>
          <w:rFonts w:eastAsia="Calibri" w:cs="Times New Roman"/>
          <w:sz w:val="24"/>
          <w:szCs w:val="24"/>
        </w:rPr>
        <w:t>ООО «АТМОСФЕРА</w:t>
      </w:r>
      <w:r w:rsidR="00DC3A79" w:rsidRPr="008240D7">
        <w:rPr>
          <w:rFonts w:eastAsia="Calibri" w:cs="Times New Roman"/>
          <w:sz w:val="24"/>
          <w:szCs w:val="24"/>
        </w:rPr>
        <w:t>».</w:t>
      </w:r>
      <w:r w:rsidR="00DC3A79" w:rsidRPr="00DC3A79">
        <w:rPr>
          <w:rFonts w:eastAsia="Calibri" w:cs="Times New Roman"/>
          <w:sz w:val="24"/>
          <w:szCs w:val="24"/>
        </w:rPr>
        <w:t xml:space="preserve"> Фактический адрес – 241517, Брянская область, Брянский район, п. НовыеДарковичи, д. 11. Телефон: +7 (4832) 926746. ИНН/ОГРНКПП 3245502395/ 324501001.</w:t>
      </w:r>
    </w:p>
    <w:p w:rsidR="00DC3A79" w:rsidRPr="00DC3A79" w:rsidRDefault="00DC3A79" w:rsidP="005622C6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  <w:r w:rsidRPr="00DC3A79">
        <w:rPr>
          <w:rFonts w:eastAsia="Calibri" w:cs="Times New Roman"/>
          <w:b/>
          <w:i/>
          <w:sz w:val="24"/>
          <w:szCs w:val="24"/>
        </w:rPr>
        <w:t>Водозабор имеет следующий состав сооружений:</w:t>
      </w:r>
    </w:p>
    <w:p w:rsidR="00DC3A79" w:rsidRPr="00DC3A79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5 работающие артезианские скважины, п. Новые Дарковичи (3 рабочие, 2 скваж</w:t>
      </w:r>
      <w:r w:rsidRPr="00DC3A79">
        <w:rPr>
          <w:rFonts w:eastAsia="Calibri" w:cs="Times New Roman"/>
          <w:sz w:val="24"/>
          <w:szCs w:val="24"/>
        </w:rPr>
        <w:t>и</w:t>
      </w:r>
      <w:r w:rsidRPr="00DC3A79">
        <w:rPr>
          <w:rFonts w:eastAsia="Calibri" w:cs="Times New Roman"/>
          <w:sz w:val="24"/>
          <w:szCs w:val="24"/>
        </w:rPr>
        <w:t>ны работают на одну водонапорную башню), с. Дарковичи, дом-интернат (1 рабочая), д. Дубровка (1 рабочая);</w:t>
      </w:r>
    </w:p>
    <w:p w:rsidR="00DC3A79" w:rsidRPr="00DC3A79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4 водонапорные башни </w:t>
      </w:r>
      <w:r w:rsidRPr="00DC3A79">
        <w:rPr>
          <w:rFonts w:eastAsia="Calibri" w:cs="Times New Roman"/>
          <w:sz w:val="24"/>
          <w:szCs w:val="24"/>
          <w:lang w:val="en-US"/>
        </w:rPr>
        <w:t>V</w:t>
      </w:r>
      <w:r w:rsidRPr="00DC3A79">
        <w:rPr>
          <w:rFonts w:eastAsia="Calibri" w:cs="Times New Roman"/>
          <w:sz w:val="24"/>
          <w:szCs w:val="24"/>
        </w:rPr>
        <w:t>=25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; V=50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; V=160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.</w:t>
      </w:r>
    </w:p>
    <w:p w:rsidR="00DC3A79" w:rsidRPr="00690E61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</w:t>
      </w:r>
      <w:r w:rsidRPr="00690E61">
        <w:rPr>
          <w:rFonts w:eastAsia="Calibri" w:cs="Times New Roman"/>
          <w:sz w:val="24"/>
          <w:szCs w:val="24"/>
        </w:rPr>
        <w:t>общая протяженность водопроводных сетей – 1</w:t>
      </w:r>
      <w:r w:rsidR="00690E61" w:rsidRPr="00690E61">
        <w:rPr>
          <w:rFonts w:eastAsia="Calibri" w:cs="Times New Roman"/>
          <w:sz w:val="24"/>
          <w:szCs w:val="24"/>
        </w:rPr>
        <w:t xml:space="preserve">4,55 </w:t>
      </w:r>
      <w:r w:rsidRPr="00690E61">
        <w:rPr>
          <w:rFonts w:eastAsia="Calibri" w:cs="Times New Roman"/>
          <w:sz w:val="24"/>
          <w:szCs w:val="24"/>
        </w:rPr>
        <w:t>км.</w:t>
      </w:r>
    </w:p>
    <w:p w:rsid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Добыча пресных подземных вод для хозяйственно-питьевых нужд населения, пре</w:t>
      </w:r>
      <w:r w:rsidRPr="00DC3A79">
        <w:rPr>
          <w:rFonts w:eastAsia="Calibri" w:cs="Times New Roman"/>
          <w:sz w:val="24"/>
          <w:szCs w:val="24"/>
        </w:rPr>
        <w:t>д</w:t>
      </w:r>
      <w:r w:rsidRPr="00DC3A79">
        <w:rPr>
          <w:rFonts w:eastAsia="Calibri" w:cs="Times New Roman"/>
          <w:sz w:val="24"/>
          <w:szCs w:val="24"/>
        </w:rPr>
        <w:t>приятий, организаций и учреждений осуществляется согласно имеющиеся лицензии серия БРН номер 00440 вид лицензии ВЭ, регистрационный номер 924.</w:t>
      </w:r>
    </w:p>
    <w:p w:rsidR="001E6593" w:rsidRPr="00DC3A79" w:rsidRDefault="001E6593" w:rsidP="009E19EF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E6593">
        <w:rPr>
          <w:rFonts w:eastAsia="Times New Roman" w:cs="Times New Roman"/>
          <w:b/>
          <w:i/>
          <w:sz w:val="24"/>
          <w:szCs w:val="24"/>
          <w:lang w:eastAsia="ru-RU"/>
        </w:rPr>
        <w:lastRenderedPageBreak/>
        <w:t>Структура централизованной системы водоснабжения</w:t>
      </w:r>
    </w:p>
    <w:p w:rsidR="001E6593" w:rsidRPr="001E6593" w:rsidRDefault="001253DC" w:rsidP="001E6593">
      <w:pPr>
        <w:spacing w:after="0" w:line="360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Цилиндр 16" o:spid="_x0000_s1026" type="#_x0000_t22" style="position:absolute;left:0;text-align:left;margin-left:288.05pt;margin-top:15.35pt;width:116.15pt;height:81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" fillcolor="#daeef3">
            <v:textbox>
              <w:txbxContent>
                <w:p w:rsidR="00BB5473" w:rsidRDefault="00BB5473" w:rsidP="001E6593">
                  <w:pPr>
                    <w:jc w:val="center"/>
                  </w:pPr>
                  <w:r>
                    <w:t>Водонапорная башня</w:t>
                  </w:r>
                </w:p>
              </w:txbxContent>
            </v:textbox>
          </v:shape>
        </w:pict>
      </w:r>
    </w:p>
    <w:p w:rsidR="001E6593" w:rsidRPr="001E6593" w:rsidRDefault="001253DC" w:rsidP="001E6593">
      <w:pPr>
        <w:tabs>
          <w:tab w:val="left" w:pos="5623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27" o:spid="_x0000_s1027" type="#_x0000_t16" style="position:absolute;left:0;text-align:left;margin-left:-1.45pt;margin-top:.8pt;width:164.15pt;height:104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">
            <v:textbox>
              <w:txbxContent>
                <w:p w:rsidR="00BB5473" w:rsidRDefault="00BB5473" w:rsidP="001E6593">
                  <w:pPr>
                    <w:jc w:val="center"/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jc w:val="center"/>
                    <w:rPr>
                      <w:szCs w:val="28"/>
                    </w:rPr>
                  </w:pPr>
                  <w:r w:rsidRPr="000105FD">
                    <w:rPr>
                      <w:szCs w:val="28"/>
                    </w:rPr>
                    <w:t>Водозабор</w:t>
                  </w:r>
                </w:p>
              </w:txbxContent>
            </v:textbox>
          </v:shape>
        </w:pict>
      </w:r>
      <w:r w:rsidR="001E6593" w:rsidRPr="001E6593">
        <w:rPr>
          <w:rFonts w:eastAsia="Times New Roman" w:cs="Times New Roman"/>
          <w:sz w:val="24"/>
          <w:szCs w:val="24"/>
          <w:lang w:eastAsia="ru-RU"/>
        </w:rPr>
        <w:tab/>
      </w:r>
    </w:p>
    <w:p w:rsidR="001E6593" w:rsidRPr="001E6593" w:rsidRDefault="001253DC" w:rsidP="001E6593">
      <w:pPr>
        <w:tabs>
          <w:tab w:val="left" w:pos="6840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Цилиндр 14" o:spid="_x0000_s1033" type="#_x0000_t22" style="position:absolute;left:0;text-align:left;margin-left:320.9pt;margin-top:22.8pt;width:48pt;height:86.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" adj="1577" fillcolor="#daeef3"/>
        </w:pict>
      </w: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6" o:spid="_x0000_s1032" type="#_x0000_t13" style="position:absolute;left:0;text-align:left;margin-left:157.6pt;margin-top:12.9pt;width:130.45pt;height:19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"/>
        </w:pict>
      </w:r>
      <w:r w:rsidR="001E6593" w:rsidRPr="001E6593">
        <w:rPr>
          <w:rFonts w:eastAsia="Times New Roman" w:cs="Times New Roman"/>
          <w:sz w:val="24"/>
          <w:szCs w:val="24"/>
        </w:rPr>
        <w:tab/>
      </w: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E6593" w:rsidP="001E6593">
      <w:pPr>
        <w:spacing w:after="0" w:line="360" w:lineRule="auto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253DC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031" type="#_x0000_t67" style="position:absolute;left:0;text-align:left;margin-left:340.1pt;margin-top:2.6pt;width:18.85pt;height:43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"/>
        </w:pict>
      </w:r>
    </w:p>
    <w:p w:rsidR="001E6593" w:rsidRPr="001E6593" w:rsidRDefault="001253DC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Куб 5" o:spid="_x0000_s1028" type="#_x0000_t16" style="position:absolute;left:0;text-align:left;margin-left:-10.6pt;margin-top:18.05pt;width:168.4pt;height:88.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">
            <v:textbox>
              <w:txbxContent>
                <w:p w:rsidR="00BB5473" w:rsidRDefault="00BB5473" w:rsidP="001E6593">
                  <w:pPr>
                    <w:jc w:val="center"/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jc w:val="center"/>
                    <w:rPr>
                      <w:szCs w:val="28"/>
                    </w:rPr>
                  </w:pPr>
                  <w:r w:rsidRPr="000105FD">
                    <w:rPr>
                      <w:szCs w:val="28"/>
                    </w:rPr>
                    <w:t>потребитель</w:t>
                  </w:r>
                </w:p>
              </w:txbxContent>
            </v:textbox>
          </v:shape>
        </w:pict>
      </w: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Куб 4" o:spid="_x0000_s1029" type="#_x0000_t16" style="position:absolute;left:0;text-align:left;margin-left:266.4pt;margin-top:18.05pt;width:189.4pt;height:8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">
            <v:textbox>
              <w:txbxContent>
                <w:p w:rsidR="00BB5473" w:rsidRDefault="00BB5473" w:rsidP="001E6593">
                  <w:pPr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  в</w:t>
                  </w:r>
                  <w:r w:rsidRPr="000105FD">
                    <w:rPr>
                      <w:szCs w:val="28"/>
                    </w:rPr>
                    <w:t>одопроводная сеть</w:t>
                  </w:r>
                </w:p>
              </w:txbxContent>
            </v:textbox>
          </v:shape>
        </w:pict>
      </w: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253DC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" o:spid="_x0000_s1030" type="#_x0000_t66" style="position:absolute;left:0;text-align:left;margin-left:153.25pt;margin-top:15.45pt;width:113.15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"/>
        </w:pict>
      </w: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i/>
          <w:sz w:val="24"/>
          <w:szCs w:val="24"/>
          <w:u w:val="single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i/>
          <w:sz w:val="24"/>
          <w:szCs w:val="24"/>
          <w:u w:val="single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Calibri" w:cs="Times New Roman"/>
          <w:i/>
          <w:sz w:val="24"/>
          <w:szCs w:val="24"/>
          <w:u w:val="single"/>
        </w:rPr>
      </w:pPr>
    </w:p>
    <w:p w:rsidR="0092231E" w:rsidRDefault="0092231E" w:rsidP="0092231E">
      <w:pPr>
        <w:shd w:val="clear" w:color="auto" w:fill="FFFFFF"/>
        <w:spacing w:after="0" w:line="360" w:lineRule="auto"/>
        <w:ind w:firstLine="567"/>
        <w:jc w:val="both"/>
        <w:rPr>
          <w:sz w:val="24"/>
          <w:szCs w:val="24"/>
        </w:rPr>
      </w:pPr>
      <w:r w:rsidRPr="00B227AA">
        <w:rPr>
          <w:sz w:val="24"/>
          <w:szCs w:val="24"/>
        </w:rPr>
        <w:t>Для перекачивания питьевой воды из скважин используются насосы типа: погру</w:t>
      </w:r>
      <w:r w:rsidRPr="00B227AA">
        <w:rPr>
          <w:sz w:val="24"/>
          <w:szCs w:val="24"/>
        </w:rPr>
        <w:t>ж</w:t>
      </w:r>
      <w:r w:rsidRPr="00B227AA">
        <w:rPr>
          <w:sz w:val="24"/>
          <w:szCs w:val="24"/>
        </w:rPr>
        <w:t>ной многоступенчатый с вертикальным расположением вала – ЭЦВ 8х25х150, ЭЦВ 6х16х140, которые расположены в павильонах водозаборных скважин. Вода из скважин при помощи электропогружных насосов марки ЭЦВ подается по водопроводной подзе</w:t>
      </w:r>
      <w:r w:rsidRPr="00B227AA">
        <w:rPr>
          <w:sz w:val="24"/>
          <w:szCs w:val="24"/>
        </w:rPr>
        <w:t>м</w:t>
      </w:r>
      <w:r w:rsidRPr="00B227AA">
        <w:rPr>
          <w:sz w:val="24"/>
          <w:szCs w:val="24"/>
        </w:rPr>
        <w:t>ной сети, выполненной  из сертифицированных стальных труб ДУ 76-110, в водонапо</w:t>
      </w:r>
      <w:r w:rsidRPr="00B227AA">
        <w:rPr>
          <w:sz w:val="24"/>
          <w:szCs w:val="24"/>
        </w:rPr>
        <w:t>р</w:t>
      </w:r>
      <w:r w:rsidRPr="00B227AA">
        <w:rPr>
          <w:sz w:val="24"/>
          <w:szCs w:val="24"/>
        </w:rPr>
        <w:t>ную башню различных объемов и далее в разводящую сеть к потребителям. Учет отб</w:t>
      </w:r>
      <w:r w:rsidRPr="00B227AA">
        <w:rPr>
          <w:sz w:val="24"/>
          <w:szCs w:val="24"/>
        </w:rPr>
        <w:t>и</w:t>
      </w:r>
      <w:r w:rsidRPr="00B227AA">
        <w:rPr>
          <w:sz w:val="24"/>
          <w:szCs w:val="24"/>
        </w:rPr>
        <w:t>раемой воды из скважин в виду отсутствия приборов учета (водомера) ведется косвенным методом: по паспортной производительности насоса и времени работы скважины, либо по затратам электроэнергии. Замеры пьезометрического уровня подземных вод производятся при подъеме насосов или выполнении ремонтных работ в скважинах.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Согласно «Схемы водоснабжения и водоотведения Новодарковичского сельского поселения», утверждённой решением №3-22-3 от 30.07.2015г сельским Советом  наро</w:t>
      </w:r>
      <w:r w:rsidRPr="005F0B6F">
        <w:rPr>
          <w:rFonts w:eastAsia="Times New Roman" w:cs="Times New Roman"/>
          <w:sz w:val="24"/>
          <w:szCs w:val="24"/>
        </w:rPr>
        <w:t>д</w:t>
      </w:r>
      <w:r w:rsidRPr="005F0B6F">
        <w:rPr>
          <w:rFonts w:eastAsia="Times New Roman" w:cs="Times New Roman"/>
          <w:sz w:val="24"/>
          <w:szCs w:val="24"/>
        </w:rPr>
        <w:t>ных депутатов,  в муниципальном образовании действует 5 артезианских скважин, обе</w:t>
      </w:r>
      <w:r w:rsidRPr="005F0B6F">
        <w:rPr>
          <w:rFonts w:eastAsia="Times New Roman" w:cs="Times New Roman"/>
          <w:sz w:val="24"/>
          <w:szCs w:val="24"/>
        </w:rPr>
        <w:t>с</w:t>
      </w:r>
      <w:r w:rsidRPr="005F0B6F">
        <w:rPr>
          <w:rFonts w:eastAsia="Times New Roman" w:cs="Times New Roman"/>
          <w:sz w:val="24"/>
          <w:szCs w:val="24"/>
        </w:rPr>
        <w:t>печивающие водоснабжение населения.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 xml:space="preserve">Протяженность водопроводных сетей – 14,55 км, 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имеется 5 артезианских скважин.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Общая производительность водозаборов – 125 куб.м/час.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Износ сетей – от 20%</w:t>
      </w:r>
      <w:r w:rsidR="001B5FEF">
        <w:rPr>
          <w:rFonts w:eastAsia="Times New Roman" w:cs="Times New Roman"/>
          <w:sz w:val="24"/>
          <w:szCs w:val="24"/>
        </w:rPr>
        <w:t xml:space="preserve"> </w:t>
      </w:r>
      <w:r w:rsidRPr="005F0B6F">
        <w:rPr>
          <w:rFonts w:eastAsia="Times New Roman" w:cs="Times New Roman"/>
          <w:sz w:val="24"/>
          <w:szCs w:val="24"/>
        </w:rPr>
        <w:t>до 68%.</w:t>
      </w:r>
    </w:p>
    <w:p w:rsidR="001B5FEF" w:rsidRDefault="001B5FEF" w:rsidP="005F0B6F">
      <w:pPr>
        <w:shd w:val="clear" w:color="auto" w:fill="FFFFFF"/>
        <w:spacing w:after="0" w:line="360" w:lineRule="auto"/>
        <w:ind w:right="-1"/>
        <w:jc w:val="both"/>
        <w:rPr>
          <w:spacing w:val="-11"/>
          <w:sz w:val="24"/>
          <w:szCs w:val="24"/>
        </w:rPr>
        <w:sectPr w:rsidR="001B5FEF" w:rsidSect="00E57AB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546EB7" w:rsidRDefault="00546EB7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1B5FEF" w:rsidRPr="00DC3A79" w:rsidRDefault="001B5FEF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546EB7" w:rsidRPr="00DC3A79" w:rsidRDefault="00B227AA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183756" cy="4500437"/>
            <wp:effectExtent l="0" t="0" r="0" b="0"/>
            <wp:docPr id="19" name="Рисунок 19" descr="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3" t="19772" r="2339" b="24362"/>
                    <a:stretch/>
                  </pic:blipFill>
                  <pic:spPr bwMode="auto">
                    <a:xfrm>
                      <a:off x="0" y="0"/>
                      <a:ext cx="9188308" cy="45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6EB7" w:rsidRPr="00DC3A79" w:rsidRDefault="00546EB7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1B5FEF" w:rsidRDefault="001B5FEF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  <w:sectPr w:rsidR="001B5FEF" w:rsidSect="00B227AA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CB1C5A" w:rsidRPr="001B5FEF" w:rsidRDefault="00CB1C5A" w:rsidP="00CB1C5A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CB1C5A">
        <w:rPr>
          <w:rFonts w:eastAsia="Calibri" w:cs="Times New Roman"/>
          <w:sz w:val="24"/>
          <w:szCs w:val="24"/>
        </w:rPr>
        <w:lastRenderedPageBreak/>
        <w:t xml:space="preserve">Протяженность водопровода </w:t>
      </w:r>
      <w:r w:rsidRPr="00CB1C5A">
        <w:rPr>
          <w:rFonts w:eastAsia="Calibri" w:cs="Times New Roman"/>
          <w:sz w:val="24"/>
          <w:szCs w:val="24"/>
          <w:lang w:val="uk-UA"/>
        </w:rPr>
        <w:t xml:space="preserve">МО «Новодарковичскоесельскоепоселение» </w:t>
      </w:r>
      <w:r w:rsidRPr="00CB1C5A">
        <w:rPr>
          <w:rFonts w:eastAsia="Times New Roman" w:cs="Times New Roman"/>
          <w:sz w:val="24"/>
          <w:szCs w:val="24"/>
          <w:lang w:eastAsia="ru-RU"/>
        </w:rPr>
        <w:t xml:space="preserve">Брянской </w:t>
      </w:r>
      <w:r w:rsidRPr="001B5FEF">
        <w:rPr>
          <w:rFonts w:eastAsia="Times New Roman" w:cs="Times New Roman"/>
          <w:sz w:val="24"/>
          <w:szCs w:val="24"/>
          <w:lang w:eastAsia="ru-RU"/>
        </w:rPr>
        <w:t>области составляет 1</w:t>
      </w:r>
      <w:r w:rsidR="001B5FEF" w:rsidRPr="001B5FEF">
        <w:rPr>
          <w:rFonts w:eastAsia="Times New Roman" w:cs="Times New Roman"/>
          <w:sz w:val="24"/>
          <w:szCs w:val="24"/>
          <w:lang w:eastAsia="ru-RU"/>
        </w:rPr>
        <w:t xml:space="preserve">4,55 </w:t>
      </w:r>
      <w:r w:rsidR="007E5931" w:rsidRPr="001B5FEF">
        <w:rPr>
          <w:rFonts w:eastAsia="Calibri" w:cs="Times New Roman"/>
          <w:sz w:val="24"/>
          <w:szCs w:val="24"/>
        </w:rPr>
        <w:t xml:space="preserve">км  </w:t>
      </w:r>
      <w:r w:rsidRPr="001B5FEF">
        <w:rPr>
          <w:rFonts w:eastAsia="Calibri" w:cs="Times New Roman"/>
          <w:sz w:val="24"/>
          <w:szCs w:val="24"/>
        </w:rPr>
        <w:t>в том числе: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030"/>
        <w:gridCol w:w="2835"/>
      </w:tblGrid>
      <w:tr w:rsidR="00CB1C5A" w:rsidRPr="00CB1C5A" w:rsidTr="00F7177C">
        <w:trPr>
          <w:trHeight w:val="654"/>
          <w:jc w:val="center"/>
        </w:trPr>
        <w:tc>
          <w:tcPr>
            <w:tcW w:w="540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№</w:t>
            </w:r>
          </w:p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30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Протяженность сетей, км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2460 </w:t>
            </w:r>
            <w:r w:rsidRPr="00CB1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1B5FE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</w:t>
            </w:r>
            <w:r w:rsidR="001B5FEF">
              <w:rPr>
                <w:rFonts w:eastAsia="Calibri" w:cs="Times New Roman"/>
                <w:sz w:val="24"/>
                <w:szCs w:val="24"/>
              </w:rPr>
              <w:t xml:space="preserve">875 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3200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 xml:space="preserve"> 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1B5FE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</w:t>
            </w:r>
            <w:r w:rsidR="001B5FEF">
              <w:rPr>
                <w:rFonts w:eastAsia="Calibri" w:cs="Times New Roman"/>
                <w:sz w:val="24"/>
                <w:szCs w:val="24"/>
              </w:rPr>
              <w:t xml:space="preserve">515 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1500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 xml:space="preserve"> (d76-108)</w:t>
            </w:r>
          </w:p>
        </w:tc>
      </w:tr>
      <w:tr w:rsidR="00CB1C5A" w:rsidRPr="00CB1C5A" w:rsidTr="00F7177C">
        <w:trPr>
          <w:jc w:val="center"/>
        </w:trPr>
        <w:tc>
          <w:tcPr>
            <w:tcW w:w="3570" w:type="dxa"/>
            <w:gridSpan w:val="2"/>
          </w:tcPr>
          <w:p w:rsidR="00CB1C5A" w:rsidRPr="001B5FEF" w:rsidRDefault="00CB1C5A" w:rsidP="00A7668B">
            <w:pPr>
              <w:spacing w:after="0"/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</w:pPr>
            <w:r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35" w:type="dxa"/>
          </w:tcPr>
          <w:p w:rsidR="00CB1C5A" w:rsidRPr="001B5FEF" w:rsidRDefault="00CB1C5A" w:rsidP="001B5FEF">
            <w:pPr>
              <w:spacing w:after="0"/>
              <w:jc w:val="center"/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</w:pPr>
            <w:r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1</w:t>
            </w:r>
            <w:r w:rsidR="001B5FEF"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4550</w:t>
            </w:r>
          </w:p>
        </w:tc>
      </w:tr>
    </w:tbl>
    <w:p w:rsidR="00CB1C5A" w:rsidRPr="00CB1C5A" w:rsidRDefault="00CB1C5A" w:rsidP="00F24973">
      <w:pPr>
        <w:tabs>
          <w:tab w:val="left" w:pos="600"/>
        </w:tabs>
        <w:spacing w:after="0" w:line="240" w:lineRule="auto"/>
        <w:ind w:firstLine="567"/>
        <w:jc w:val="both"/>
        <w:rPr>
          <w:rFonts w:eastAsia="Calibri" w:cs="Calibri"/>
          <w:sz w:val="24"/>
          <w:szCs w:val="24"/>
        </w:rPr>
      </w:pPr>
    </w:p>
    <w:p w:rsidR="00CB1C5A" w:rsidRDefault="00CB1C5A" w:rsidP="00CB1C5A">
      <w:pPr>
        <w:tabs>
          <w:tab w:val="left" w:pos="600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F60913">
        <w:rPr>
          <w:rFonts w:eastAsia="Calibri" w:cs="Calibri"/>
          <w:sz w:val="24"/>
          <w:szCs w:val="24"/>
        </w:rPr>
        <w:t>Подача воды населению, которое не охвачено системами централизованного вод</w:t>
      </w:r>
      <w:r w:rsidRPr="00F60913">
        <w:rPr>
          <w:rFonts w:eastAsia="Calibri" w:cs="Calibri"/>
          <w:sz w:val="24"/>
          <w:szCs w:val="24"/>
        </w:rPr>
        <w:t>о</w:t>
      </w:r>
      <w:r w:rsidRPr="00F60913">
        <w:rPr>
          <w:rFonts w:eastAsia="Calibri" w:cs="Calibri"/>
          <w:sz w:val="24"/>
          <w:szCs w:val="24"/>
        </w:rPr>
        <w:t>снабжения, осуществляется из собственных источников. О</w:t>
      </w:r>
      <w:r w:rsidRPr="00F60913">
        <w:rPr>
          <w:rFonts w:eastAsia="Calibri" w:cs="Times New Roman"/>
          <w:sz w:val="24"/>
          <w:szCs w:val="24"/>
        </w:rPr>
        <w:t>бщая протяженность водоводов и уличной водопроводной сети сельского поселения – 1</w:t>
      </w:r>
      <w:r w:rsidR="005F6F34" w:rsidRPr="00F60913">
        <w:rPr>
          <w:rFonts w:eastAsia="Calibri" w:cs="Times New Roman"/>
          <w:sz w:val="24"/>
          <w:szCs w:val="24"/>
        </w:rPr>
        <w:t xml:space="preserve">4,55 </w:t>
      </w:r>
      <w:r w:rsidRPr="00F60913">
        <w:rPr>
          <w:rFonts w:eastAsia="Calibri" w:cs="Times New Roman"/>
          <w:sz w:val="24"/>
          <w:szCs w:val="24"/>
        </w:rPr>
        <w:t>км. Водопроводная сеть пре</w:t>
      </w:r>
      <w:r w:rsidRPr="00F60913">
        <w:rPr>
          <w:rFonts w:eastAsia="Calibri" w:cs="Times New Roman"/>
          <w:sz w:val="24"/>
          <w:szCs w:val="24"/>
        </w:rPr>
        <w:t>д</w:t>
      </w:r>
      <w:r w:rsidRPr="00F60913">
        <w:rPr>
          <w:rFonts w:eastAsia="Calibri" w:cs="Times New Roman"/>
          <w:sz w:val="24"/>
          <w:szCs w:val="24"/>
        </w:rPr>
        <w:t>ставлена диаметрами труб ДУ 76-108 мм. Отдельные участки водопроводной сети (около 80 %) требуют полной замены в связи с их износом и длительным сроком эксплуатации, ежегодно проводятся мероприятия по реконструкции и замене водопроводных сетей.</w:t>
      </w:r>
    </w:p>
    <w:p w:rsidR="00667FB0" w:rsidRPr="00667FB0" w:rsidRDefault="007A705E" w:rsidP="00667FB0">
      <w:pPr>
        <w:spacing w:after="0" w:line="360" w:lineRule="auto"/>
        <w:ind w:firstLine="567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Во всех поселках действует централизованная система хозяйственно-питьевого и противопожарного водоснабжения низкого давления.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Мощности водозабора  позволяют подключать к ним дополнительных пользователей.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Все скважины имеют большое соде</w:t>
      </w:r>
      <w:r w:rsidRPr="00667FB0">
        <w:rPr>
          <w:rFonts w:cs="Times New Roman"/>
          <w:bCs/>
          <w:sz w:val="24"/>
          <w:szCs w:val="24"/>
        </w:rPr>
        <w:t>р</w:t>
      </w:r>
      <w:r w:rsidRPr="00667FB0">
        <w:rPr>
          <w:rFonts w:cs="Times New Roman"/>
          <w:bCs/>
          <w:sz w:val="24"/>
          <w:szCs w:val="24"/>
        </w:rPr>
        <w:t>жание железа.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Во всех поселках необходимо устройство централизованного обезжелез</w:t>
      </w:r>
      <w:r w:rsidRPr="00667FB0">
        <w:rPr>
          <w:rFonts w:cs="Times New Roman"/>
          <w:bCs/>
          <w:sz w:val="24"/>
          <w:szCs w:val="24"/>
        </w:rPr>
        <w:t>и</w:t>
      </w:r>
      <w:r w:rsidRPr="00667FB0">
        <w:rPr>
          <w:rFonts w:cs="Times New Roman"/>
          <w:bCs/>
          <w:sz w:val="24"/>
          <w:szCs w:val="24"/>
        </w:rPr>
        <w:t>вания воды.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</w:p>
    <w:p w:rsidR="007A705E" w:rsidRPr="00667FB0" w:rsidRDefault="007A705E" w:rsidP="00667FB0">
      <w:pPr>
        <w:spacing w:after="0" w:line="360" w:lineRule="auto"/>
        <w:ind w:firstLine="567"/>
        <w:jc w:val="both"/>
        <w:rPr>
          <w:rFonts w:cs="Times New Roman"/>
          <w:bCs/>
          <w:sz w:val="24"/>
          <w:szCs w:val="24"/>
          <w:u w:val="single"/>
        </w:rPr>
      </w:pPr>
      <w:r w:rsidRPr="00667FB0">
        <w:rPr>
          <w:rFonts w:cs="Times New Roman"/>
          <w:bCs/>
          <w:sz w:val="24"/>
          <w:szCs w:val="24"/>
          <w:u w:val="single"/>
        </w:rPr>
        <w:t>Проблемы водоснабжения поселения: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Сооружения по подготовке воды отсутствуют.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Вода подаётся потребителям без подготовки.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Низкий уровень внедрения современных технологий водоочистки.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Высокая изношенность разводящих водопроводных сетей.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Износ арматуры, и как следствие, повышенные потери воды на собственные ну</w:t>
      </w:r>
      <w:r w:rsidRPr="00667FB0">
        <w:rPr>
          <w:rFonts w:cs="Times New Roman"/>
          <w:bCs/>
          <w:sz w:val="24"/>
          <w:szCs w:val="24"/>
        </w:rPr>
        <w:t>ж</w:t>
      </w:r>
      <w:r w:rsidRPr="00667FB0">
        <w:rPr>
          <w:rFonts w:cs="Times New Roman"/>
          <w:bCs/>
          <w:sz w:val="24"/>
          <w:szCs w:val="24"/>
        </w:rPr>
        <w:t>ды.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Отсутствие станций обезжелезивания воды.</w:t>
      </w:r>
    </w:p>
    <w:p w:rsidR="00667FB0" w:rsidRPr="00667FB0" w:rsidRDefault="00667FB0" w:rsidP="00667FB0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C62565" w:rsidRPr="00C62565" w:rsidRDefault="009A2FC4" w:rsidP="00C62565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A2FC4">
        <w:rPr>
          <w:rFonts w:eastAsia="Calibri" w:cs="Times New Roman"/>
          <w:sz w:val="24"/>
          <w:szCs w:val="24"/>
        </w:rPr>
        <w:lastRenderedPageBreak/>
        <w:t>Основным источником загрязнения водоемов являются неочищенные сточные воды населенных пунктов и поверхностные стоки. Особую опасность представляют неорган</w:t>
      </w:r>
      <w:r w:rsidRPr="009A2FC4">
        <w:rPr>
          <w:rFonts w:eastAsia="Calibri" w:cs="Times New Roman"/>
          <w:sz w:val="24"/>
          <w:szCs w:val="24"/>
        </w:rPr>
        <w:t>и</w:t>
      </w:r>
      <w:r w:rsidRPr="009A2FC4">
        <w:rPr>
          <w:rFonts w:eastAsia="Calibri" w:cs="Times New Roman"/>
          <w:sz w:val="24"/>
          <w:szCs w:val="24"/>
        </w:rPr>
        <w:t>зованный сбор и сток отходов сельхозпредприятий, поверхностные вод</w:t>
      </w:r>
      <w:r>
        <w:rPr>
          <w:rFonts w:eastAsia="Calibri" w:cs="Times New Roman"/>
          <w:sz w:val="24"/>
          <w:szCs w:val="24"/>
        </w:rPr>
        <w:t>ы</w:t>
      </w:r>
      <w:r w:rsidRPr="009A2FC4">
        <w:rPr>
          <w:rFonts w:eastAsia="Calibri" w:cs="Times New Roman"/>
          <w:sz w:val="24"/>
          <w:szCs w:val="24"/>
        </w:rPr>
        <w:t xml:space="preserve"> не канализова</w:t>
      </w:r>
      <w:r w:rsidRPr="009A2FC4">
        <w:rPr>
          <w:rFonts w:eastAsia="Calibri" w:cs="Times New Roman"/>
          <w:sz w:val="24"/>
          <w:szCs w:val="24"/>
        </w:rPr>
        <w:t>н</w:t>
      </w:r>
      <w:r w:rsidRPr="009A2FC4">
        <w:rPr>
          <w:rFonts w:eastAsia="Calibri" w:cs="Times New Roman"/>
          <w:sz w:val="24"/>
          <w:szCs w:val="24"/>
        </w:rPr>
        <w:t xml:space="preserve">ных населенных пунктов. </w:t>
      </w:r>
      <w:r w:rsidRPr="009A2FC4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Очистные сооружения  в д. Дарковичи построены в 1980 году. Очистные сооружения  в п. Н. Дарковичи построены в 1966 году. </w:t>
      </w:r>
      <w:r w:rsidRPr="009A2FC4">
        <w:rPr>
          <w:rFonts w:eastAsia="Calibri" w:cs="Times New Roman"/>
          <w:sz w:val="24"/>
          <w:szCs w:val="24"/>
        </w:rPr>
        <w:t xml:space="preserve">Назначениесооружений – полная   биологическая   очистка   сточных   вод. Фактическое поступление сточных вод на очистные сооружения составляет </w:t>
      </w:r>
      <w:smartTag w:uri="urn:schemas-microsoft-com:office:smarttags" w:element="metricconverter">
        <w:smartTagPr>
          <w:attr w:name="ProductID" w:val="383 м3"/>
        </w:smartTagPr>
        <w:r w:rsidRPr="009A2FC4">
          <w:rPr>
            <w:rFonts w:eastAsia="Calibri" w:cs="Times New Roman"/>
            <w:sz w:val="24"/>
            <w:szCs w:val="24"/>
          </w:rPr>
          <w:t>383 м</w:t>
        </w:r>
        <w:r w:rsidRPr="009A2FC4">
          <w:rPr>
            <w:rFonts w:eastAsia="Calibri" w:cs="Times New Roman"/>
            <w:sz w:val="24"/>
            <w:szCs w:val="24"/>
            <w:vertAlign w:val="superscript"/>
          </w:rPr>
          <w:t>3</w:t>
        </w:r>
      </w:smartTag>
      <w:r w:rsidRPr="009A2FC4">
        <w:rPr>
          <w:rFonts w:eastAsia="Calibri" w:cs="Times New Roman"/>
          <w:sz w:val="24"/>
          <w:szCs w:val="24"/>
        </w:rPr>
        <w:t xml:space="preserve"> в сутки или 140 тыс. м</w:t>
      </w:r>
      <w:r w:rsidRPr="009A2FC4">
        <w:rPr>
          <w:rFonts w:eastAsia="Calibri" w:cs="Times New Roman"/>
          <w:sz w:val="24"/>
          <w:szCs w:val="24"/>
          <w:vertAlign w:val="superscript"/>
        </w:rPr>
        <w:t>3</w:t>
      </w:r>
      <w:r w:rsidRPr="009A2FC4">
        <w:rPr>
          <w:rFonts w:eastAsia="Calibri" w:cs="Times New Roman"/>
          <w:sz w:val="24"/>
          <w:szCs w:val="24"/>
        </w:rPr>
        <w:t xml:space="preserve"> в год. Хозяйственно-бытовые стоки от жилых домов поступают самотеком в приемную камеру, затем в КНС-1, далее по  напорным коллекторам на поля фильтрации.</w:t>
      </w:r>
      <w:r w:rsidR="00C62565" w:rsidRPr="00C62565">
        <w:rPr>
          <w:rFonts w:eastAsia="Calibri" w:cs="Times New Roman"/>
          <w:sz w:val="24"/>
          <w:szCs w:val="24"/>
        </w:rPr>
        <w:t xml:space="preserve"> Стоки с. Дарковичи, дом интернат в количестве 135 м</w:t>
      </w:r>
      <w:r w:rsidR="00C62565" w:rsidRPr="00C62565">
        <w:rPr>
          <w:rFonts w:eastAsia="Calibri" w:cs="Times New Roman"/>
          <w:sz w:val="24"/>
          <w:szCs w:val="24"/>
          <w:vertAlign w:val="superscript"/>
        </w:rPr>
        <w:t>3</w:t>
      </w:r>
      <w:r w:rsidR="00C62565" w:rsidRPr="00C62565">
        <w:rPr>
          <w:rFonts w:eastAsia="Calibri" w:cs="Times New Roman"/>
          <w:sz w:val="24"/>
          <w:szCs w:val="24"/>
        </w:rPr>
        <w:t>/сутки сброс на очистные сооружения г. Фокино по прямому договору с МУП МО «Водоканал г. Фокино».</w:t>
      </w:r>
    </w:p>
    <w:p w:rsidR="00A7668B" w:rsidRPr="00A7668B" w:rsidRDefault="00E436D3" w:rsidP="00A7668B">
      <w:pPr>
        <w:shd w:val="clear" w:color="auto" w:fill="FFFFFF"/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E436D3">
        <w:rPr>
          <w:spacing w:val="-11"/>
          <w:sz w:val="24"/>
          <w:szCs w:val="24"/>
        </w:rPr>
        <w:t xml:space="preserve">В </w:t>
      </w:r>
      <w:r w:rsidR="00B746EA">
        <w:rPr>
          <w:spacing w:val="-11"/>
          <w:sz w:val="24"/>
          <w:szCs w:val="24"/>
        </w:rPr>
        <w:t xml:space="preserve">аренде у </w:t>
      </w:r>
      <w:r w:rsidR="007A705E">
        <w:rPr>
          <w:spacing w:val="-11"/>
          <w:sz w:val="24"/>
          <w:szCs w:val="24"/>
        </w:rPr>
        <w:t>ООО «</w:t>
      </w:r>
      <w:r w:rsidR="00B746EA">
        <w:rPr>
          <w:spacing w:val="-11"/>
          <w:sz w:val="24"/>
          <w:szCs w:val="24"/>
        </w:rPr>
        <w:t>Атмосфера</w:t>
      </w:r>
      <w:r w:rsidRPr="00E436D3">
        <w:rPr>
          <w:spacing w:val="-11"/>
          <w:sz w:val="24"/>
          <w:szCs w:val="24"/>
        </w:rPr>
        <w:t xml:space="preserve">» имеется </w:t>
      </w:r>
      <w:r w:rsidR="00B746EA">
        <w:rPr>
          <w:spacing w:val="-11"/>
          <w:sz w:val="24"/>
          <w:szCs w:val="24"/>
        </w:rPr>
        <w:t xml:space="preserve">2 </w:t>
      </w:r>
      <w:r w:rsidRPr="00E436D3">
        <w:rPr>
          <w:spacing w:val="-11"/>
          <w:sz w:val="24"/>
          <w:szCs w:val="24"/>
        </w:rPr>
        <w:t>канализационная насосная станция (КНС). Автом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тика, установленная на КНС, управляет работой станции, осуществляет мониторинг состояния н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сосных агрегатов и уровня жидкости в корпусе КНС. Контроль за последним осуществляется с п</w:t>
      </w:r>
      <w:r w:rsidRPr="00E436D3">
        <w:rPr>
          <w:spacing w:val="-11"/>
          <w:sz w:val="24"/>
          <w:szCs w:val="24"/>
        </w:rPr>
        <w:t>о</w:t>
      </w:r>
      <w:r w:rsidRPr="00E436D3">
        <w:rPr>
          <w:spacing w:val="-11"/>
          <w:sz w:val="24"/>
          <w:szCs w:val="24"/>
        </w:rPr>
        <w:t>мощью поплавковых или аналоговых (в случае работы с агрессивной средой) датчиков. Система автоматики обеспечивает равномерную выработку ресурса насосных агрегатов и их защиту от ав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рий. При возникновении нештатной ситуации она отключает насос во избежание серьезных пол</w:t>
      </w:r>
      <w:r w:rsidRPr="00E436D3">
        <w:rPr>
          <w:spacing w:val="-11"/>
          <w:sz w:val="24"/>
          <w:szCs w:val="24"/>
        </w:rPr>
        <w:t>о</w:t>
      </w:r>
      <w:r w:rsidRPr="00E436D3">
        <w:rPr>
          <w:spacing w:val="-11"/>
          <w:sz w:val="24"/>
          <w:szCs w:val="24"/>
        </w:rPr>
        <w:t>мок, которые чреваты дорогостоящим ремонтом и длительным простоем насосного агрегата.</w:t>
      </w:r>
      <w:bookmarkStart w:id="1" w:name="_Toc383100449"/>
      <w:bookmarkStart w:id="2" w:name="_Toc394337052"/>
      <w:r w:rsidR="00A7668B" w:rsidRPr="00A7668B">
        <w:rPr>
          <w:rFonts w:eastAsia="Calibri" w:cs="Times New Roman"/>
          <w:sz w:val="24"/>
          <w:szCs w:val="24"/>
        </w:rPr>
        <w:t>В сельском поселении действует следующая схема водоотведения: сточные воды от кап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тальной застройки и промпредприятий отводятся в приемный колодец (</w:t>
      </w:r>
      <w:r w:rsidR="00A7668B" w:rsidRPr="00A7668B">
        <w:rPr>
          <w:rFonts w:eastAsia="Calibri" w:cs="Times New Roman"/>
          <w:sz w:val="24"/>
          <w:szCs w:val="24"/>
          <w:lang w:val="en-US"/>
        </w:rPr>
        <w:t>d</w:t>
      </w:r>
      <w:r w:rsidR="00A7668B" w:rsidRPr="00A7668B">
        <w:rPr>
          <w:rFonts w:eastAsia="Calibri" w:cs="Times New Roman"/>
          <w:sz w:val="24"/>
          <w:szCs w:val="24"/>
        </w:rPr>
        <w:t xml:space="preserve"> – 4 м, </w:t>
      </w:r>
      <w:r w:rsidR="00A7668B" w:rsidRPr="00A7668B">
        <w:rPr>
          <w:rFonts w:eastAsia="Calibri" w:cs="Times New Roman"/>
          <w:sz w:val="24"/>
          <w:szCs w:val="24"/>
          <w:lang w:val="en-US"/>
        </w:rPr>
        <w:t>h</w:t>
      </w:r>
      <w:r w:rsidR="00A7668B" w:rsidRPr="00A7668B">
        <w:rPr>
          <w:rFonts w:eastAsia="Calibri" w:cs="Times New Roman"/>
          <w:sz w:val="24"/>
          <w:szCs w:val="24"/>
        </w:rPr>
        <w:t xml:space="preserve"> – 6 м), далее под давлением насосами передает сточные воды на поля фильтрации по очереди на 1 из 3 карт. Канализационные сооружения в настоящее время находятся в крайне неудо</w:t>
      </w:r>
      <w:r w:rsidR="00A7668B" w:rsidRPr="00A7668B">
        <w:rPr>
          <w:rFonts w:eastAsia="Calibri" w:cs="Times New Roman"/>
          <w:sz w:val="24"/>
          <w:szCs w:val="24"/>
        </w:rPr>
        <w:t>в</w:t>
      </w:r>
      <w:r w:rsidR="00A7668B" w:rsidRPr="00A7668B">
        <w:rPr>
          <w:rFonts w:eastAsia="Calibri" w:cs="Times New Roman"/>
          <w:sz w:val="24"/>
          <w:szCs w:val="24"/>
        </w:rPr>
        <w:t>летворительном состоянии. Износ составляет 99%. Из всего состава канализационных с</w:t>
      </w:r>
      <w:r w:rsidR="00A7668B" w:rsidRPr="00A7668B">
        <w:rPr>
          <w:rFonts w:eastAsia="Calibri" w:cs="Times New Roman"/>
          <w:sz w:val="24"/>
          <w:szCs w:val="24"/>
        </w:rPr>
        <w:t>о</w:t>
      </w:r>
      <w:r w:rsidR="00A7668B" w:rsidRPr="00A7668B">
        <w:rPr>
          <w:rFonts w:eastAsia="Calibri" w:cs="Times New Roman"/>
          <w:sz w:val="24"/>
          <w:szCs w:val="24"/>
        </w:rPr>
        <w:t>оружений, в удовлетворительном состоянии находятся только карты полей фильтрации. Данной Схемой рекомендуется до 203</w:t>
      </w:r>
      <w:r w:rsidR="000B4D74">
        <w:rPr>
          <w:rFonts w:eastAsia="Calibri" w:cs="Times New Roman"/>
          <w:sz w:val="24"/>
          <w:szCs w:val="24"/>
        </w:rPr>
        <w:t xml:space="preserve">1 </w:t>
      </w:r>
      <w:r w:rsidR="00A7668B" w:rsidRPr="00A7668B">
        <w:rPr>
          <w:rFonts w:eastAsia="Calibri" w:cs="Times New Roman"/>
          <w:sz w:val="24"/>
          <w:szCs w:val="24"/>
        </w:rPr>
        <w:t>года проведение реконструкции всех канализац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онных сооружений, в противном случае, наблюдается ухудшении экологической ситуации в МО.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="00A7668B" w:rsidRPr="00A7668B">
        <w:rPr>
          <w:rFonts w:eastAsia="Calibri" w:cs="Times New Roman"/>
          <w:sz w:val="24"/>
          <w:szCs w:val="24"/>
        </w:rPr>
        <w:t xml:space="preserve">Общая протяженность </w:t>
      </w:r>
      <w:r w:rsidR="00A7668B" w:rsidRPr="00C0218D">
        <w:rPr>
          <w:rFonts w:eastAsia="Calibri" w:cs="Times New Roman"/>
          <w:sz w:val="24"/>
          <w:szCs w:val="24"/>
        </w:rPr>
        <w:t xml:space="preserve">канализационных сетей </w:t>
      </w:r>
      <w:r w:rsidR="00C0218D" w:rsidRPr="00C0218D">
        <w:rPr>
          <w:rFonts w:eastAsia="Calibri" w:cs="Times New Roman"/>
          <w:sz w:val="24"/>
          <w:szCs w:val="24"/>
        </w:rPr>
        <w:t xml:space="preserve">6,2 </w:t>
      </w:r>
      <w:r w:rsidR="00A7668B" w:rsidRPr="00C0218D">
        <w:rPr>
          <w:rFonts w:eastAsia="Calibri" w:cs="Times New Roman"/>
          <w:sz w:val="24"/>
          <w:szCs w:val="24"/>
        </w:rPr>
        <w:t>км.</w:t>
      </w:r>
      <w:r w:rsidR="00C0218D" w:rsidRPr="00C0218D">
        <w:rPr>
          <w:rFonts w:eastAsia="Calibri" w:cs="Times New Roman"/>
          <w:sz w:val="24"/>
          <w:szCs w:val="24"/>
        </w:rPr>
        <w:t xml:space="preserve"> </w:t>
      </w:r>
      <w:r w:rsidR="00A7668B" w:rsidRPr="00C0218D">
        <w:rPr>
          <w:rFonts w:eastAsia="Calibri" w:cs="Times New Roman"/>
          <w:sz w:val="24"/>
          <w:szCs w:val="24"/>
        </w:rPr>
        <w:t>Частный</w:t>
      </w:r>
      <w:r w:rsidR="00A7668B" w:rsidRPr="00A7668B">
        <w:rPr>
          <w:rFonts w:eastAsia="Calibri" w:cs="Times New Roman"/>
          <w:sz w:val="24"/>
          <w:szCs w:val="24"/>
        </w:rPr>
        <w:t xml:space="preserve"> сектор не имеет центральной канализации, стоки поступают в выгребные ямы, септики – местную канал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зацию.</w:t>
      </w:r>
    </w:p>
    <w:bookmarkEnd w:id="1"/>
    <w:bookmarkEnd w:id="2"/>
    <w:p w:rsidR="00A7668B" w:rsidRPr="00A7668B" w:rsidRDefault="00A7668B" w:rsidP="00A7668B">
      <w:pPr>
        <w:tabs>
          <w:tab w:val="left" w:pos="3697"/>
        </w:tabs>
        <w:spacing w:after="0" w:line="360" w:lineRule="auto"/>
        <w:ind w:left="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A7668B">
        <w:rPr>
          <w:rFonts w:eastAsia="Calibri" w:cs="Times New Roman"/>
          <w:b/>
          <w:i/>
          <w:sz w:val="24"/>
          <w:szCs w:val="24"/>
        </w:rPr>
        <w:t>Характеристика производительности КНС.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01"/>
        <w:gridCol w:w="3153"/>
        <w:gridCol w:w="2659"/>
      </w:tblGrid>
      <w:tr w:rsidR="00A7668B" w:rsidRPr="00A7668B" w:rsidTr="00904FF7">
        <w:trPr>
          <w:trHeight w:val="838"/>
        </w:trPr>
        <w:tc>
          <w:tcPr>
            <w:tcW w:w="7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28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Адрес и наименование  источника</w:t>
            </w:r>
          </w:p>
        </w:tc>
        <w:tc>
          <w:tcPr>
            <w:tcW w:w="3153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Проектируемая производ</w:t>
            </w:r>
            <w:r w:rsidRPr="00A7668B">
              <w:rPr>
                <w:rFonts w:eastAsia="Calibri" w:cs="Times New Roman"/>
                <w:sz w:val="24"/>
                <w:szCs w:val="24"/>
              </w:rPr>
              <w:t>и</w:t>
            </w:r>
            <w:r w:rsidRPr="00A7668B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A7668B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A7668B">
              <w:rPr>
                <w:rFonts w:eastAsia="Calibri" w:cs="Times New Roman"/>
                <w:sz w:val="24"/>
                <w:szCs w:val="24"/>
              </w:rPr>
              <w:t>/час.</w:t>
            </w:r>
          </w:p>
        </w:tc>
        <w:tc>
          <w:tcPr>
            <w:tcW w:w="265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Фактическая (норма)                            сброса сточных вод, м</w:t>
            </w:r>
            <w:r w:rsidRPr="00A7668B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A7668B">
              <w:rPr>
                <w:rFonts w:eastAsia="Calibri" w:cs="Times New Roman"/>
                <w:sz w:val="24"/>
                <w:szCs w:val="24"/>
              </w:rPr>
              <w:t>/час.</w:t>
            </w:r>
          </w:p>
        </w:tc>
      </w:tr>
      <w:tr w:rsidR="00A7668B" w:rsidRPr="00A7668B" w:rsidTr="00904FF7">
        <w:tc>
          <w:tcPr>
            <w:tcW w:w="709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28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Канализационная насо</w:t>
            </w:r>
            <w:r w:rsidRPr="00A7668B">
              <w:rPr>
                <w:rFonts w:eastAsia="Calibri" w:cs="Times New Roman"/>
                <w:sz w:val="24"/>
                <w:szCs w:val="24"/>
              </w:rPr>
              <w:t>с</w:t>
            </w:r>
            <w:r w:rsidRPr="00A7668B">
              <w:rPr>
                <w:rFonts w:eastAsia="Calibri" w:cs="Times New Roman"/>
                <w:sz w:val="24"/>
                <w:szCs w:val="24"/>
              </w:rPr>
              <w:t>ная станция №1</w:t>
            </w:r>
            <w:r w:rsidR="00804481">
              <w:rPr>
                <w:rFonts w:eastAsia="Calibri" w:cs="Times New Roman"/>
                <w:sz w:val="24"/>
                <w:szCs w:val="24"/>
              </w:rPr>
              <w:t>,</w:t>
            </w:r>
            <w:r w:rsidR="00C0218D">
              <w:rPr>
                <w:rFonts w:eastAsia="Calibri" w:cs="Times New Roman"/>
                <w:sz w:val="24"/>
                <w:szCs w:val="24"/>
              </w:rPr>
              <w:t>№2</w:t>
            </w:r>
            <w:r w:rsidRPr="00A7668B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</w:tbl>
    <w:p w:rsidR="00A7668B" w:rsidRPr="00A7668B" w:rsidRDefault="00A7668B" w:rsidP="00830364">
      <w:pPr>
        <w:tabs>
          <w:tab w:val="left" w:pos="567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7668B">
        <w:rPr>
          <w:rFonts w:eastAsia="Calibri" w:cs="Times New Roman"/>
          <w:sz w:val="24"/>
          <w:szCs w:val="24"/>
        </w:rPr>
        <w:lastRenderedPageBreak/>
        <w:t xml:space="preserve">На КНС установлены 2 насоса (1 резерв) мощностью 11 кВт.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85"/>
        <w:gridCol w:w="1809"/>
        <w:gridCol w:w="1701"/>
        <w:gridCol w:w="2410"/>
      </w:tblGrid>
      <w:tr w:rsidR="00A7668B" w:rsidRPr="00A7668B" w:rsidTr="00904FF7">
        <w:trPr>
          <w:trHeight w:val="838"/>
        </w:trPr>
        <w:tc>
          <w:tcPr>
            <w:tcW w:w="567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2585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Адрес и наименование  источника</w:t>
            </w:r>
          </w:p>
        </w:tc>
        <w:tc>
          <w:tcPr>
            <w:tcW w:w="18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 xml:space="preserve">Всего, 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в работе,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410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в резерве,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шт</w:t>
            </w:r>
          </w:p>
        </w:tc>
      </w:tr>
      <w:tr w:rsidR="00A7668B" w:rsidRPr="00A7668B" w:rsidTr="00904FF7">
        <w:tc>
          <w:tcPr>
            <w:tcW w:w="567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2585" w:type="dxa"/>
            <w:shd w:val="clear" w:color="auto" w:fill="auto"/>
          </w:tcPr>
          <w:p w:rsidR="00A7668B" w:rsidRPr="00A7668B" w:rsidRDefault="00904FF7" w:rsidP="00904FF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КНС №1,№2</w:t>
            </w:r>
          </w:p>
        </w:tc>
        <w:tc>
          <w:tcPr>
            <w:tcW w:w="18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</w:tbl>
    <w:p w:rsidR="00A7668B" w:rsidRPr="00A7668B" w:rsidRDefault="00A7668B" w:rsidP="00BC0CAC">
      <w:pPr>
        <w:keepNext/>
        <w:keepLines/>
        <w:spacing w:after="0" w:line="240" w:lineRule="auto"/>
        <w:ind w:firstLine="567"/>
        <w:outlineLvl w:val="1"/>
        <w:rPr>
          <w:rFonts w:eastAsia="Times New Roman" w:cs="Times New Roman"/>
          <w:b/>
          <w:bCs/>
          <w:sz w:val="24"/>
          <w:szCs w:val="24"/>
        </w:rPr>
      </w:pPr>
    </w:p>
    <w:p w:rsidR="00A7668B" w:rsidRDefault="00A7668B" w:rsidP="00A7668B">
      <w:pPr>
        <w:tabs>
          <w:tab w:val="left" w:pos="3697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7668B">
        <w:rPr>
          <w:rFonts w:eastAsia="Calibri" w:cs="Times New Roman"/>
          <w:sz w:val="24"/>
          <w:szCs w:val="24"/>
        </w:rPr>
        <w:t xml:space="preserve">Процент износа канализационных сетей, находящихся </w:t>
      </w:r>
      <w:r w:rsidR="00C03B03">
        <w:rPr>
          <w:rFonts w:eastAsia="Calibri" w:cs="Times New Roman"/>
          <w:sz w:val="24"/>
          <w:szCs w:val="24"/>
        </w:rPr>
        <w:t xml:space="preserve">в аренде у </w:t>
      </w:r>
      <w:r w:rsidR="007E5931">
        <w:rPr>
          <w:rFonts w:eastAsia="Calibri" w:cs="Times New Roman"/>
          <w:sz w:val="24"/>
          <w:szCs w:val="24"/>
        </w:rPr>
        <w:t>ООО «</w:t>
      </w:r>
      <w:r w:rsidR="00C03B03">
        <w:rPr>
          <w:rFonts w:eastAsia="Calibri" w:cs="Times New Roman"/>
          <w:sz w:val="24"/>
          <w:szCs w:val="24"/>
        </w:rPr>
        <w:t>Атмосфера</w:t>
      </w:r>
      <w:r w:rsidRPr="00A7668B">
        <w:rPr>
          <w:rFonts w:eastAsia="Calibri" w:cs="Times New Roman"/>
          <w:sz w:val="24"/>
          <w:szCs w:val="24"/>
        </w:rPr>
        <w:t>»</w:t>
      </w:r>
      <w:r w:rsidR="00C03B03">
        <w:rPr>
          <w:rFonts w:eastAsia="Calibri" w:cs="Times New Roman"/>
          <w:sz w:val="24"/>
          <w:szCs w:val="24"/>
        </w:rPr>
        <w:t xml:space="preserve"> </w:t>
      </w:r>
      <w:r w:rsidRPr="00A7668B">
        <w:rPr>
          <w:rFonts w:eastAsia="Calibri" w:cs="Times New Roman"/>
          <w:sz w:val="24"/>
          <w:szCs w:val="24"/>
        </w:rPr>
        <w:t xml:space="preserve">составляет 99%.  </w:t>
      </w:r>
    </w:p>
    <w:p w:rsidR="00A7668B" w:rsidRPr="00A7668B" w:rsidRDefault="00A7668B" w:rsidP="00A7668B">
      <w:pPr>
        <w:tabs>
          <w:tab w:val="left" w:pos="3697"/>
        </w:tabs>
        <w:spacing w:after="0" w:line="360" w:lineRule="auto"/>
        <w:jc w:val="center"/>
        <w:rPr>
          <w:rFonts w:eastAsia="Calibri" w:cs="Times New Roman"/>
          <w:b/>
          <w:i/>
          <w:sz w:val="24"/>
          <w:szCs w:val="24"/>
        </w:rPr>
      </w:pPr>
      <w:r w:rsidRPr="00A7668B">
        <w:rPr>
          <w:rFonts w:eastAsia="Calibri" w:cs="Times New Roman"/>
          <w:b/>
          <w:i/>
          <w:sz w:val="24"/>
          <w:szCs w:val="24"/>
        </w:rPr>
        <w:t>Характеристика сетей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2379"/>
        <w:gridCol w:w="2335"/>
        <w:gridCol w:w="2358"/>
      </w:tblGrid>
      <w:tr w:rsidR="00A7668B" w:rsidRPr="00A7668B" w:rsidTr="009F1386"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Диаметр                 водопровода,</w:t>
            </w:r>
          </w:p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мм.</w:t>
            </w:r>
          </w:p>
        </w:tc>
        <w:tc>
          <w:tcPr>
            <w:tcW w:w="2379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Протяженность,</w:t>
            </w:r>
          </w:p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км.</w:t>
            </w:r>
          </w:p>
        </w:tc>
        <w:tc>
          <w:tcPr>
            <w:tcW w:w="2335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Материал труб</w:t>
            </w:r>
          </w:p>
        </w:tc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% соотношение</w:t>
            </w:r>
          </w:p>
        </w:tc>
      </w:tr>
      <w:tr w:rsidR="00A7668B" w:rsidRPr="00A7668B" w:rsidTr="009F1386"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Ду 76-110</w:t>
            </w:r>
          </w:p>
        </w:tc>
        <w:tc>
          <w:tcPr>
            <w:tcW w:w="2379" w:type="dxa"/>
            <w:shd w:val="clear" w:color="auto" w:fill="auto"/>
          </w:tcPr>
          <w:p w:rsidR="00A7668B" w:rsidRPr="00A7668B" w:rsidRDefault="00512D02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6,2</w:t>
            </w:r>
          </w:p>
        </w:tc>
        <w:tc>
          <w:tcPr>
            <w:tcW w:w="2335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чугун</w:t>
            </w:r>
          </w:p>
        </w:tc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100</w:t>
            </w:r>
          </w:p>
        </w:tc>
      </w:tr>
    </w:tbl>
    <w:p w:rsidR="006939D4" w:rsidRDefault="006939D4" w:rsidP="006939D4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6F4482" w:rsidRPr="006F4482" w:rsidRDefault="006939D4" w:rsidP="00910207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939D4">
        <w:rPr>
          <w:rFonts w:eastAsia="Calibri" w:cs="Times New Roman"/>
          <w:sz w:val="24"/>
          <w:szCs w:val="24"/>
        </w:rPr>
        <w:t>Существующие канализационные сооружения (КНС) морально, физически устарели. В удовлетворительном состоянии находятся только поля фильтрации. Необходима реко</w:t>
      </w:r>
      <w:r w:rsidRPr="006939D4">
        <w:rPr>
          <w:rFonts w:eastAsia="Calibri" w:cs="Times New Roman"/>
          <w:sz w:val="24"/>
          <w:szCs w:val="24"/>
        </w:rPr>
        <w:t>н</w:t>
      </w:r>
      <w:r w:rsidRPr="006939D4">
        <w:rPr>
          <w:rFonts w:eastAsia="Calibri" w:cs="Times New Roman"/>
          <w:sz w:val="24"/>
          <w:szCs w:val="24"/>
        </w:rPr>
        <w:t>струкция сооружений. Это позволит существенно улучшить санитарное состояние и в значительной степени защитит подземные воды от загрязнения.</w:t>
      </w:r>
      <w:r w:rsidR="006F4482" w:rsidRPr="006F4482">
        <w:rPr>
          <w:rFonts w:eastAsia="Times New Roman" w:cs="Times New Roman"/>
          <w:sz w:val="24"/>
          <w:szCs w:val="24"/>
          <w:lang w:eastAsia="ru-RU"/>
        </w:rPr>
        <w:t xml:space="preserve">Для сокращения сброса неочищенных и недоочищенных сточных вод необходимо усовершенствование систем водоотведения в </w:t>
      </w:r>
      <w:r w:rsidR="006F4482">
        <w:rPr>
          <w:rFonts w:eastAsia="Times New Roman" w:cs="Times New Roman"/>
          <w:sz w:val="24"/>
          <w:szCs w:val="24"/>
          <w:lang w:eastAsia="ru-RU"/>
        </w:rPr>
        <w:t xml:space="preserve">сельском </w:t>
      </w:r>
      <w:r w:rsidR="006F4482" w:rsidRPr="006F4482">
        <w:rPr>
          <w:rFonts w:eastAsia="Times New Roman" w:cs="Times New Roman"/>
          <w:sz w:val="24"/>
          <w:szCs w:val="24"/>
          <w:lang w:eastAsia="ru-RU"/>
        </w:rPr>
        <w:t>поселении.</w:t>
      </w:r>
    </w:p>
    <w:p w:rsidR="00910207" w:rsidRDefault="00910207" w:rsidP="00910207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42749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Основные проблемы системы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водоснабжения и водо</w:t>
      </w:r>
      <w:r w:rsidR="006F4482">
        <w:rPr>
          <w:rFonts w:eastAsia="Times New Roman" w:cs="Times New Roman"/>
          <w:i/>
          <w:sz w:val="24"/>
          <w:szCs w:val="24"/>
          <w:u w:val="single"/>
          <w:lang w:eastAsia="ru-RU"/>
        </w:rPr>
        <w:t>о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тведения</w:t>
      </w:r>
      <w:r w:rsidRPr="00442749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DE4740" w:rsidRPr="00DE4740" w:rsidRDefault="00DE4740" w:rsidP="00164502">
      <w:pPr>
        <w:pStyle w:val="a6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DE4740">
        <w:rPr>
          <w:sz w:val="24"/>
        </w:rPr>
        <w:t>Производительность очистных сооружений не позволяет подключать к ним допо</w:t>
      </w:r>
      <w:r w:rsidRPr="00DE4740">
        <w:rPr>
          <w:sz w:val="24"/>
        </w:rPr>
        <w:t>л</w:t>
      </w:r>
      <w:r w:rsidRPr="00DE4740">
        <w:rPr>
          <w:sz w:val="24"/>
        </w:rPr>
        <w:t>нительных пользователей.</w:t>
      </w:r>
    </w:p>
    <w:p w:rsidR="00DE4740" w:rsidRPr="00DE4740" w:rsidRDefault="00DE4740" w:rsidP="00164502">
      <w:pPr>
        <w:pStyle w:val="a6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DE4740">
        <w:rPr>
          <w:sz w:val="24"/>
        </w:rPr>
        <w:t>В небольших населенных пунктах требуется создавать выгребные ямы, отвеча</w:t>
      </w:r>
      <w:r w:rsidRPr="00DE4740">
        <w:rPr>
          <w:sz w:val="24"/>
        </w:rPr>
        <w:t>ю</w:t>
      </w:r>
      <w:r w:rsidRPr="00DE4740">
        <w:rPr>
          <w:sz w:val="24"/>
        </w:rPr>
        <w:t>щие современным требованиям, что позволит избежать попадания стоков в грунт</w:t>
      </w:r>
      <w:r w:rsidRPr="00DE4740">
        <w:rPr>
          <w:sz w:val="24"/>
        </w:rPr>
        <w:t>о</w:t>
      </w:r>
      <w:r w:rsidRPr="00DE4740">
        <w:rPr>
          <w:sz w:val="24"/>
        </w:rPr>
        <w:t>вые воды.</w:t>
      </w:r>
    </w:p>
    <w:p w:rsidR="00552AF1" w:rsidRPr="00DE4740" w:rsidRDefault="00552AF1" w:rsidP="00552AF1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DE4740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</w:t>
      </w:r>
      <w:r w:rsidRPr="00DE4740">
        <w:rPr>
          <w:rFonts w:eastAsia="Calibri" w:cs="Times New Roman"/>
          <w:i/>
          <w:sz w:val="24"/>
          <w:szCs w:val="24"/>
          <w:u w:val="single"/>
        </w:rPr>
        <w:t>о</w:t>
      </w:r>
      <w:r w:rsidRPr="00DE4740">
        <w:rPr>
          <w:rFonts w:eastAsia="Calibri" w:cs="Times New Roman"/>
          <w:i/>
          <w:sz w:val="24"/>
          <w:szCs w:val="24"/>
          <w:u w:val="single"/>
        </w:rPr>
        <w:t>снабжения первая очередь 2019-2024 г.г.: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Развитие систем централизованного водоснабжения в населенных пунктах сельск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го поселения, строительство водозаборных сооружений, водонапорных башен и с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тей централизованного водоснабжения;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Реализация мероприятий по общему улучшению качества воды. Обеспечение по</w:t>
      </w:r>
      <w:r w:rsidRPr="00552AF1">
        <w:rPr>
          <w:rFonts w:eastAsia="Calibri" w:cs="Times New Roman"/>
          <w:sz w:val="24"/>
          <w:szCs w:val="24"/>
        </w:rPr>
        <w:t>л</w:t>
      </w:r>
      <w:r w:rsidRPr="00552AF1">
        <w:rPr>
          <w:rFonts w:eastAsia="Calibri" w:cs="Times New Roman"/>
          <w:sz w:val="24"/>
          <w:szCs w:val="24"/>
        </w:rPr>
        <w:t>ного обеззараживания воды (целесообразно использование установок, работающих на ультрафиолетовых лучах) и очистки воды, внедрение современных технологий очистки. Установка станций обезжелезивания, в связи с повышенным содержанием железа в подземных водах. Оснащение всех водозаборов устройствами водоподг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lastRenderedPageBreak/>
        <w:t>товки для соответствия воды стандартам качества в соответствии с требованиями, предъявляемыми к качеству питьевой воды СанПиН 2.1.4.2496-09 01 «Питьевая вода. Гигиенические требования к качеству воды централизованных систем пить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вого водоснабжения. Контроль качества»;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Применение в строительстве сетей современных технологий и материалов, в том числе труб из полимерных материалов, что приведет к увеличению нормативного срока службы сетей и улучшению качества подаваемой к потребителям воды;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Установка счетчиков потребления воды в подключаемых к водопроводной сети домовладениях, а также плановая их установка в уже подключенных к сети дом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владениях, что позволит сократить нагрузку на водопроводную систему, а также в целом приведет к экономии воды и электроэнергии. Внедрение передовых техн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логий по рациональному использованию и экономии воды;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Промывка и дезинфекция водопроводных сетей, водозаборных сооружений, вод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напорных башен;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Поэтапная замена изношенной водопроводной сети в населенных пунктах сельск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го поселения;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Тампонаж неиспользуемых водозаборных скважин, с целью исключить загрязнение подземных вод;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Обустройство новых и приведение в соответствие существующих зон санитарной охраны водозаборов и водопроводов хозяйственно-питьевого назначения в соо</w:t>
      </w:r>
      <w:r w:rsidRPr="00552AF1">
        <w:rPr>
          <w:rFonts w:eastAsia="Calibri" w:cs="Times New Roman"/>
          <w:sz w:val="24"/>
          <w:szCs w:val="24"/>
        </w:rPr>
        <w:t>т</w:t>
      </w:r>
      <w:r w:rsidRPr="00552AF1">
        <w:rPr>
          <w:rFonts w:eastAsia="Calibri" w:cs="Times New Roman"/>
          <w:sz w:val="24"/>
          <w:szCs w:val="24"/>
        </w:rPr>
        <w:t>ветствии с СанПиН 2.1.4.1110-02;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Установка локальных фильтров доочистки воды в детских, школьных и учрежд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ниях здравоохранения;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Мероприятия по защите сетей от коррозии, с применением современных методов и технологий.</w:t>
      </w:r>
    </w:p>
    <w:p w:rsidR="00552AF1" w:rsidRPr="003A750D" w:rsidRDefault="00461244" w:rsidP="00461244">
      <w:pPr>
        <w:spacing w:after="0" w:line="360" w:lineRule="auto"/>
        <w:ind w:firstLine="567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водо-снабжения расчетный срок 2024-203</w:t>
      </w:r>
      <w:r w:rsidR="007211CA">
        <w:rPr>
          <w:rFonts w:eastAsia="Calibri" w:cs="Times New Roman"/>
          <w:i/>
          <w:sz w:val="24"/>
          <w:szCs w:val="24"/>
          <w:u w:val="single"/>
        </w:rPr>
        <w:t xml:space="preserve">1 </w:t>
      </w:r>
      <w:r w:rsidRPr="003A750D">
        <w:rPr>
          <w:rFonts w:eastAsia="Calibri" w:cs="Times New Roman"/>
          <w:i/>
          <w:sz w:val="24"/>
          <w:szCs w:val="24"/>
          <w:u w:val="single"/>
        </w:rPr>
        <w:t>г.г.:</w:t>
      </w:r>
    </w:p>
    <w:p w:rsidR="00552AF1" w:rsidRPr="00552AF1" w:rsidRDefault="00552AF1" w:rsidP="00164502">
      <w:pPr>
        <w:numPr>
          <w:ilvl w:val="0"/>
          <w:numId w:val="28"/>
        </w:num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552AF1">
        <w:rPr>
          <w:rFonts w:eastAsia="Calibri" w:cs="Times New Roman"/>
          <w:sz w:val="24"/>
          <w:szCs w:val="24"/>
        </w:rPr>
        <w:t xml:space="preserve">Изготовление проектно-сметной документации и </w:t>
      </w:r>
      <w:r w:rsidRPr="00552AF1">
        <w:rPr>
          <w:rFonts w:eastAsia="Times New Roman" w:cs="Times New Roman"/>
          <w:sz w:val="24"/>
          <w:szCs w:val="24"/>
          <w:lang w:eastAsia="ru-RU"/>
        </w:rPr>
        <w:t>строительство водопровода по ул. Кутузова д. Дубровка;</w:t>
      </w:r>
    </w:p>
    <w:p w:rsidR="00552AF1" w:rsidRPr="00552AF1" w:rsidRDefault="00552AF1" w:rsidP="00164502">
      <w:pPr>
        <w:numPr>
          <w:ilvl w:val="0"/>
          <w:numId w:val="28"/>
        </w:num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552AF1">
        <w:rPr>
          <w:rFonts w:eastAsia="Calibri" w:cs="Times New Roman"/>
          <w:sz w:val="24"/>
          <w:szCs w:val="24"/>
        </w:rPr>
        <w:t xml:space="preserve">Изготовление проектно-сметной документации и </w:t>
      </w:r>
      <w:r w:rsidRPr="00552AF1">
        <w:rPr>
          <w:rFonts w:eastAsia="Times New Roman" w:cs="Times New Roman"/>
          <w:sz w:val="24"/>
          <w:szCs w:val="24"/>
          <w:lang w:eastAsia="ru-RU"/>
        </w:rPr>
        <w:t>строительство водопровода по ул. Клинцовской д. Дубровка.</w:t>
      </w:r>
    </w:p>
    <w:p w:rsidR="003A750D" w:rsidRDefault="003A750D" w:rsidP="00552AF1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</w:p>
    <w:p w:rsidR="00552AF1" w:rsidRPr="003A750D" w:rsidRDefault="00552AF1" w:rsidP="00552AF1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lastRenderedPageBreak/>
        <w:t>Предлагается реализация следующих проектных предложений в системе водоотв</w:t>
      </w:r>
      <w:r w:rsidRPr="003A750D">
        <w:rPr>
          <w:rFonts w:eastAsia="Calibri" w:cs="Times New Roman"/>
          <w:i/>
          <w:sz w:val="24"/>
          <w:szCs w:val="24"/>
          <w:u w:val="single"/>
        </w:rPr>
        <w:t>е</w:t>
      </w:r>
      <w:r w:rsidRPr="003A750D">
        <w:rPr>
          <w:rFonts w:eastAsia="Calibri" w:cs="Times New Roman"/>
          <w:i/>
          <w:sz w:val="24"/>
          <w:szCs w:val="24"/>
          <w:u w:val="single"/>
        </w:rPr>
        <w:t>дения</w:t>
      </w:r>
      <w:r w:rsidR="001365D1" w:rsidRPr="003A750D">
        <w:rPr>
          <w:rFonts w:eastAsia="Calibri" w:cs="Times New Roman"/>
          <w:i/>
          <w:sz w:val="24"/>
          <w:szCs w:val="24"/>
          <w:u w:val="single"/>
        </w:rPr>
        <w:t xml:space="preserve"> первая очередь 2019-2024 г.г.</w:t>
      </w:r>
      <w:r w:rsidRPr="003A750D">
        <w:rPr>
          <w:rFonts w:eastAsia="Calibri" w:cs="Times New Roman"/>
          <w:i/>
          <w:sz w:val="24"/>
          <w:szCs w:val="24"/>
          <w:u w:val="single"/>
        </w:rPr>
        <w:t>: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Реконструкция очистных сооружений в п. Новые Дарковичи;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552AF1">
        <w:rPr>
          <w:rFonts w:eastAsia="Calibri" w:cs="Times New Roman"/>
          <w:sz w:val="24"/>
          <w:szCs w:val="24"/>
        </w:rPr>
        <w:t>Капитальный ремонт канализационных сетей;</w:t>
      </w:r>
    </w:p>
    <w:p w:rsidR="00552AF1" w:rsidRPr="00552AF1" w:rsidRDefault="00552AF1" w:rsidP="00164502">
      <w:pPr>
        <w:numPr>
          <w:ilvl w:val="0"/>
          <w:numId w:val="25"/>
        </w:numPr>
        <w:tabs>
          <w:tab w:val="left" w:pos="151"/>
          <w:tab w:val="left" w:pos="709"/>
        </w:tabs>
        <w:autoSpaceDE w:val="0"/>
        <w:spacing w:after="0" w:line="360" w:lineRule="auto"/>
        <w:jc w:val="both"/>
        <w:rPr>
          <w:rFonts w:eastAsia="Arial CYR" w:cs="Times New Roman"/>
          <w:sz w:val="24"/>
          <w:szCs w:val="24"/>
        </w:rPr>
      </w:pPr>
      <w:r w:rsidRPr="00552AF1">
        <w:rPr>
          <w:rFonts w:eastAsia="Arial CYR" w:cs="Times New Roman"/>
          <w:sz w:val="24"/>
          <w:szCs w:val="24"/>
        </w:rPr>
        <w:t>Оборудование жилых и общественных зданий септиками;</w:t>
      </w:r>
    </w:p>
    <w:p w:rsidR="00552AF1" w:rsidRPr="00552AF1" w:rsidRDefault="00552AF1" w:rsidP="0016450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Для объектов сельскохозяйственных комплексов необходимо строительство систем канализации и локальных очистных сооружений, отвечающих современным тр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бованиям по очистке стоков;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Организация вывоза стоков из населенных пунктов, в которых отсутствуют сети канализации.</w:t>
      </w:r>
    </w:p>
    <w:p w:rsidR="001F0F02" w:rsidRPr="003A750D" w:rsidRDefault="001F0F02" w:rsidP="001F0F02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водоотв</w:t>
      </w:r>
      <w:r w:rsidRPr="003A750D">
        <w:rPr>
          <w:rFonts w:eastAsia="Calibri" w:cs="Times New Roman"/>
          <w:i/>
          <w:sz w:val="24"/>
          <w:szCs w:val="24"/>
          <w:u w:val="single"/>
        </w:rPr>
        <w:t>е</w:t>
      </w:r>
      <w:r w:rsidRPr="003A750D">
        <w:rPr>
          <w:rFonts w:eastAsia="Calibri" w:cs="Times New Roman"/>
          <w:i/>
          <w:sz w:val="24"/>
          <w:szCs w:val="24"/>
          <w:u w:val="single"/>
        </w:rPr>
        <w:t>дения расчетный срок 2024-203</w:t>
      </w:r>
      <w:r w:rsidR="00DD66B4">
        <w:rPr>
          <w:rFonts w:eastAsia="Calibri" w:cs="Times New Roman"/>
          <w:i/>
          <w:sz w:val="24"/>
          <w:szCs w:val="24"/>
          <w:u w:val="single"/>
        </w:rPr>
        <w:t xml:space="preserve">1 </w:t>
      </w:r>
      <w:r w:rsidRPr="003A750D">
        <w:rPr>
          <w:rFonts w:eastAsia="Calibri" w:cs="Times New Roman"/>
          <w:i/>
          <w:sz w:val="24"/>
          <w:szCs w:val="24"/>
          <w:u w:val="single"/>
        </w:rPr>
        <w:t>г.г.:</w:t>
      </w:r>
    </w:p>
    <w:p w:rsidR="00552AF1" w:rsidRPr="00552AF1" w:rsidRDefault="00552AF1" w:rsidP="00164502">
      <w:pPr>
        <w:numPr>
          <w:ilvl w:val="0"/>
          <w:numId w:val="26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Изготовление проектно-сметной документации на строительство очистных соор</w:t>
      </w:r>
      <w:r w:rsidRPr="00552AF1">
        <w:rPr>
          <w:rFonts w:eastAsia="Calibri" w:cs="Times New Roman"/>
          <w:sz w:val="24"/>
          <w:szCs w:val="24"/>
        </w:rPr>
        <w:t>у</w:t>
      </w:r>
      <w:r w:rsidRPr="00552AF1">
        <w:rPr>
          <w:rFonts w:eastAsia="Calibri" w:cs="Times New Roman"/>
          <w:sz w:val="24"/>
          <w:szCs w:val="24"/>
        </w:rPr>
        <w:t>жений в п. Новые Дарковичи;</w:t>
      </w:r>
    </w:p>
    <w:p w:rsidR="00552AF1" w:rsidRPr="00552AF1" w:rsidRDefault="00552AF1" w:rsidP="00164502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Строительство очистных сооружений в п. Новые Дарковичи;</w:t>
      </w:r>
    </w:p>
    <w:p w:rsidR="00552AF1" w:rsidRPr="00552AF1" w:rsidRDefault="00552AF1" w:rsidP="00164502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Отказ от сброса неочищенных стоков.</w:t>
      </w:r>
    </w:p>
    <w:p w:rsidR="009C4C4D" w:rsidRDefault="009C4C4D" w:rsidP="00660B86">
      <w:pPr>
        <w:pStyle w:val="52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</w:p>
    <w:p w:rsidR="00660B86" w:rsidRDefault="00660B86" w:rsidP="009C4C4D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2 ТЕПЛОСНАБЖЕНИЕ</w:t>
      </w:r>
    </w:p>
    <w:p w:rsidR="009C4C4D" w:rsidRDefault="00074C23" w:rsidP="00074C23">
      <w:pPr>
        <w:spacing w:after="0" w:line="360" w:lineRule="auto"/>
        <w:ind w:firstLine="567"/>
        <w:jc w:val="both"/>
        <w:rPr>
          <w:rStyle w:val="af9"/>
          <w:rFonts w:cs="Times New Roman"/>
          <w:b w:val="0"/>
          <w:color w:val="000000"/>
          <w:sz w:val="24"/>
          <w:szCs w:val="28"/>
        </w:rPr>
      </w:pPr>
      <w:r w:rsidRPr="00074C23">
        <w:rPr>
          <w:rFonts w:cs="Times New Roman"/>
          <w:sz w:val="24"/>
          <w:szCs w:val="28"/>
          <w:shd w:val="clear" w:color="auto" w:fill="FFFFFF"/>
        </w:rPr>
        <w:t>Поставщиком тепловой энергии в п. Новые Дарковичи и с. Дарковичи</w:t>
      </w:r>
      <w:r w:rsidR="00B21DCE">
        <w:rPr>
          <w:rFonts w:cs="Times New Roman"/>
          <w:sz w:val="24"/>
          <w:szCs w:val="28"/>
          <w:shd w:val="clear" w:color="auto" w:fill="FFFFFF"/>
        </w:rPr>
        <w:t>на момент ра</w:t>
      </w:r>
      <w:r w:rsidR="00B21DCE">
        <w:rPr>
          <w:rFonts w:cs="Times New Roman"/>
          <w:sz w:val="24"/>
          <w:szCs w:val="28"/>
          <w:shd w:val="clear" w:color="auto" w:fill="FFFFFF"/>
        </w:rPr>
        <w:t>з</w:t>
      </w:r>
      <w:r w:rsidR="00B21DCE">
        <w:rPr>
          <w:rFonts w:cs="Times New Roman"/>
          <w:sz w:val="24"/>
          <w:szCs w:val="28"/>
          <w:shd w:val="clear" w:color="auto" w:fill="FFFFFF"/>
        </w:rPr>
        <w:t xml:space="preserve">работки программы </w:t>
      </w:r>
      <w:r w:rsidRPr="00074C23">
        <w:rPr>
          <w:rFonts w:cs="Times New Roman"/>
          <w:sz w:val="24"/>
          <w:szCs w:val="28"/>
          <w:shd w:val="clear" w:color="auto" w:fill="FFFFFF"/>
        </w:rPr>
        <w:t xml:space="preserve">являлось </w:t>
      </w:r>
      <w:r w:rsidRPr="00074C23">
        <w:rPr>
          <w:rFonts w:cs="Times New Roman"/>
          <w:bCs/>
          <w:sz w:val="24"/>
          <w:szCs w:val="28"/>
        </w:rPr>
        <w:t>ГУП «Брянсккоммунэнерго»</w:t>
      </w:r>
      <w:r w:rsidRPr="00074C23">
        <w:rPr>
          <w:rFonts w:cs="Times New Roman"/>
          <w:sz w:val="24"/>
          <w:szCs w:val="28"/>
          <w:shd w:val="clear" w:color="auto" w:fill="FFFFFF"/>
        </w:rPr>
        <w:t xml:space="preserve">, которое отпускает </w:t>
      </w:r>
      <w:r w:rsidRPr="00074C23">
        <w:rPr>
          <w:rStyle w:val="af9"/>
          <w:rFonts w:cs="Times New Roman"/>
          <w:b w:val="0"/>
          <w:sz w:val="24"/>
          <w:szCs w:val="28"/>
        </w:rPr>
        <w:t>тепловую энергию потребителям в виде сетевой воды на нужды отопления, вентиляции и горячего водоснабжения</w:t>
      </w:r>
      <w:r w:rsidRPr="00074C23">
        <w:rPr>
          <w:rStyle w:val="af9"/>
          <w:rFonts w:cs="Times New Roman"/>
          <w:b w:val="0"/>
          <w:color w:val="000000"/>
          <w:sz w:val="24"/>
          <w:szCs w:val="28"/>
        </w:rPr>
        <w:t xml:space="preserve"> жилых, административных, культурно-бытовых зданий и др.</w:t>
      </w:r>
    </w:p>
    <w:p w:rsidR="002A7120" w:rsidRPr="002A7120" w:rsidRDefault="002A7120" w:rsidP="002A7120">
      <w:pPr>
        <w:spacing w:after="0" w:line="360" w:lineRule="auto"/>
        <w:ind w:right="-6" w:firstLine="567"/>
        <w:jc w:val="both"/>
        <w:rPr>
          <w:rFonts w:eastAsia="Calibri" w:cs="Times New Roman"/>
          <w:sz w:val="24"/>
          <w:szCs w:val="28"/>
        </w:rPr>
      </w:pPr>
      <w:r w:rsidRPr="002A7120">
        <w:rPr>
          <w:rFonts w:eastAsia="Calibri" w:cs="Times New Roman"/>
          <w:sz w:val="24"/>
          <w:szCs w:val="28"/>
        </w:rPr>
        <w:t>Отпуск тепла производится от 2 источников теплоты:</w:t>
      </w:r>
    </w:p>
    <w:p w:rsidR="002A7120" w:rsidRPr="00074C23" w:rsidRDefault="002A7120" w:rsidP="00164502">
      <w:pPr>
        <w:pStyle w:val="a6"/>
        <w:numPr>
          <w:ilvl w:val="0"/>
          <w:numId w:val="29"/>
        </w:numPr>
        <w:spacing w:after="0" w:line="360" w:lineRule="auto"/>
        <w:ind w:right="-6"/>
        <w:jc w:val="both"/>
        <w:rPr>
          <w:rFonts w:eastAsia="Calibri" w:cs="Times New Roman"/>
          <w:bCs/>
          <w:sz w:val="24"/>
          <w:szCs w:val="28"/>
        </w:rPr>
      </w:pPr>
      <w:r w:rsidRPr="00074C23">
        <w:rPr>
          <w:rFonts w:eastAsia="Calibri" w:cs="Times New Roman"/>
          <w:sz w:val="24"/>
          <w:szCs w:val="28"/>
        </w:rPr>
        <w:t xml:space="preserve">Котельная №1 п. Новые Дарковичи, ул. Тепличная д.17А, отдельностоящая, ввод в эксплуатацию 1964 г. </w:t>
      </w:r>
      <w:r w:rsidR="008F3253">
        <w:rPr>
          <w:rFonts w:eastAsia="Calibri" w:cs="Times New Roman"/>
          <w:bCs/>
          <w:sz w:val="24"/>
          <w:szCs w:val="28"/>
        </w:rPr>
        <w:t>(температурный график – 95/70</w:t>
      </w:r>
      <w:r w:rsidR="0070207D" w:rsidRPr="00074C23">
        <w:rPr>
          <w:rFonts w:eastAsia="Calibri" w:cs="Times New Roman"/>
          <w:bCs/>
          <w:sz w:val="24"/>
          <w:szCs w:val="28"/>
          <w:vertAlign w:val="superscript"/>
        </w:rPr>
        <w:t>о</w:t>
      </w:r>
      <w:r w:rsidRPr="00074C23">
        <w:rPr>
          <w:rFonts w:eastAsia="Calibri" w:cs="Times New Roman"/>
          <w:bCs/>
          <w:sz w:val="24"/>
          <w:szCs w:val="28"/>
        </w:rPr>
        <w:t>С, схема теплоснабжения двухтрубная, закрытая, независимая);</w:t>
      </w:r>
    </w:p>
    <w:p w:rsidR="00F1149A" w:rsidRDefault="002A7120" w:rsidP="00F1149A">
      <w:pPr>
        <w:pStyle w:val="a6"/>
        <w:numPr>
          <w:ilvl w:val="0"/>
          <w:numId w:val="29"/>
        </w:numPr>
        <w:spacing w:after="0" w:line="360" w:lineRule="auto"/>
        <w:ind w:right="-6"/>
        <w:jc w:val="both"/>
        <w:rPr>
          <w:rFonts w:eastAsia="Calibri" w:cs="Times New Roman"/>
          <w:bCs/>
          <w:sz w:val="24"/>
          <w:szCs w:val="28"/>
        </w:rPr>
      </w:pPr>
      <w:r w:rsidRPr="00074C23">
        <w:rPr>
          <w:rFonts w:eastAsia="Calibri" w:cs="Times New Roman"/>
          <w:sz w:val="24"/>
          <w:szCs w:val="28"/>
        </w:rPr>
        <w:t xml:space="preserve">Котельная </w:t>
      </w:r>
      <w:r w:rsidRPr="00074C23">
        <w:rPr>
          <w:rFonts w:eastAsia="Calibri" w:cs="Times New Roman"/>
          <w:bCs/>
          <w:sz w:val="24"/>
          <w:szCs w:val="28"/>
        </w:rPr>
        <w:t xml:space="preserve">№2 с. Дарковичи, дом-интернат д.1А, </w:t>
      </w:r>
      <w:r w:rsidRPr="00074C23">
        <w:rPr>
          <w:rFonts w:eastAsia="Calibri" w:cs="Times New Roman"/>
          <w:sz w:val="24"/>
          <w:szCs w:val="28"/>
        </w:rPr>
        <w:t>отдельностоящая, ввод в эксплу</w:t>
      </w:r>
      <w:r w:rsidRPr="00074C23">
        <w:rPr>
          <w:rFonts w:eastAsia="Calibri" w:cs="Times New Roman"/>
          <w:sz w:val="24"/>
          <w:szCs w:val="28"/>
        </w:rPr>
        <w:t>а</w:t>
      </w:r>
      <w:r w:rsidRPr="00074C23">
        <w:rPr>
          <w:rFonts w:eastAsia="Calibri" w:cs="Times New Roman"/>
          <w:sz w:val="24"/>
          <w:szCs w:val="28"/>
        </w:rPr>
        <w:t xml:space="preserve">тацию 1980 г. </w:t>
      </w:r>
      <w:r w:rsidR="008F3253">
        <w:rPr>
          <w:rFonts w:eastAsia="Calibri" w:cs="Times New Roman"/>
          <w:bCs/>
          <w:sz w:val="24"/>
          <w:szCs w:val="28"/>
        </w:rPr>
        <w:t>(температурный график – 95/70</w:t>
      </w:r>
      <w:r w:rsidR="0070207D" w:rsidRPr="00074C23">
        <w:rPr>
          <w:rFonts w:eastAsia="Calibri" w:cs="Times New Roman"/>
          <w:bCs/>
          <w:sz w:val="24"/>
          <w:szCs w:val="28"/>
          <w:vertAlign w:val="superscript"/>
        </w:rPr>
        <w:t>о</w:t>
      </w:r>
      <w:r w:rsidRPr="00074C23">
        <w:rPr>
          <w:rFonts w:eastAsia="Calibri" w:cs="Times New Roman"/>
          <w:bCs/>
          <w:sz w:val="24"/>
          <w:szCs w:val="28"/>
        </w:rPr>
        <w:t>С, схема теплоснабжения двухтру</w:t>
      </w:r>
      <w:r w:rsidRPr="00074C23">
        <w:rPr>
          <w:rFonts w:eastAsia="Calibri" w:cs="Times New Roman"/>
          <w:bCs/>
          <w:sz w:val="24"/>
          <w:szCs w:val="28"/>
        </w:rPr>
        <w:t>б</w:t>
      </w:r>
      <w:r w:rsidRPr="00074C23">
        <w:rPr>
          <w:rFonts w:eastAsia="Calibri" w:cs="Times New Roman"/>
          <w:bCs/>
          <w:sz w:val="24"/>
          <w:szCs w:val="28"/>
        </w:rPr>
        <w:t>ная, закрытая, независимая).</w:t>
      </w:r>
    </w:p>
    <w:p w:rsidR="00F1149A" w:rsidRPr="009C0C85" w:rsidRDefault="00F1149A" w:rsidP="009C0C85">
      <w:pPr>
        <w:pStyle w:val="34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t>Согласно «Схемы теплоснабжения Новодарковичского сельского поселения», у</w:t>
      </w:r>
      <w:r w:rsidRPr="009C0C85">
        <w:rPr>
          <w:rFonts w:ascii="Times New Roman" w:hAnsi="Times New Roman"/>
          <w:sz w:val="24"/>
          <w:szCs w:val="24"/>
        </w:rPr>
        <w:t>т</w:t>
      </w:r>
      <w:r w:rsidRPr="009C0C85">
        <w:rPr>
          <w:rFonts w:ascii="Times New Roman" w:hAnsi="Times New Roman"/>
          <w:sz w:val="24"/>
          <w:szCs w:val="24"/>
        </w:rPr>
        <w:t>верждённой решением №3-17-2 от 30.12.2014</w:t>
      </w:r>
      <w:r w:rsidR="009C0C85">
        <w:rPr>
          <w:rFonts w:ascii="Times New Roman" w:hAnsi="Times New Roman"/>
          <w:sz w:val="24"/>
          <w:szCs w:val="24"/>
        </w:rPr>
        <w:t xml:space="preserve"> </w:t>
      </w:r>
      <w:r w:rsidRPr="009C0C85">
        <w:rPr>
          <w:rFonts w:ascii="Times New Roman" w:hAnsi="Times New Roman"/>
          <w:sz w:val="24"/>
          <w:szCs w:val="24"/>
        </w:rPr>
        <w:t>г</w:t>
      </w:r>
      <w:r w:rsidR="009C0C85">
        <w:rPr>
          <w:rFonts w:ascii="Times New Roman" w:hAnsi="Times New Roman"/>
          <w:sz w:val="24"/>
          <w:szCs w:val="24"/>
        </w:rPr>
        <w:t xml:space="preserve">. </w:t>
      </w:r>
      <w:r w:rsidRPr="009C0C85">
        <w:rPr>
          <w:rFonts w:ascii="Times New Roman" w:hAnsi="Times New Roman"/>
          <w:sz w:val="24"/>
          <w:szCs w:val="24"/>
        </w:rPr>
        <w:t>сельским Советом народных депутатов в Новодарковичском сельском поселении находятся 2 источника теплоснабжения,</w:t>
      </w:r>
      <w:r w:rsidR="009C0C85">
        <w:rPr>
          <w:rFonts w:ascii="Times New Roman" w:hAnsi="Times New Roman"/>
          <w:sz w:val="24"/>
          <w:szCs w:val="24"/>
        </w:rPr>
        <w:t xml:space="preserve"> </w:t>
      </w:r>
      <w:r w:rsidRPr="009C0C85">
        <w:rPr>
          <w:rFonts w:ascii="Times New Roman" w:hAnsi="Times New Roman"/>
          <w:sz w:val="24"/>
          <w:szCs w:val="24"/>
        </w:rPr>
        <w:t xml:space="preserve">которые работают на природном газе: </w:t>
      </w:r>
    </w:p>
    <w:p w:rsidR="00F1149A" w:rsidRPr="009C0C85" w:rsidRDefault="00F1149A" w:rsidP="009C0C85">
      <w:pPr>
        <w:pStyle w:val="34"/>
        <w:numPr>
          <w:ilvl w:val="0"/>
          <w:numId w:val="4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lastRenderedPageBreak/>
        <w:t xml:space="preserve">котельная в с. Дарковичи и </w:t>
      </w:r>
    </w:p>
    <w:p w:rsidR="00F1149A" w:rsidRPr="009C0C85" w:rsidRDefault="00F1149A" w:rsidP="009C0C85">
      <w:pPr>
        <w:pStyle w:val="34"/>
        <w:numPr>
          <w:ilvl w:val="0"/>
          <w:numId w:val="4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t xml:space="preserve">котельная в. пос. Новые Дарковичи. </w:t>
      </w:r>
    </w:p>
    <w:p w:rsidR="00F1149A" w:rsidRPr="00C569E0" w:rsidRDefault="00F1149A" w:rsidP="00C569E0">
      <w:pPr>
        <w:pStyle w:val="34"/>
        <w:spacing w:after="0" w:line="360" w:lineRule="auto"/>
        <w:ind w:left="0" w:right="0" w:firstLine="567"/>
        <w:rPr>
          <w:rFonts w:ascii="Times New Roman" w:hAnsi="Times New Roman"/>
          <w:sz w:val="24"/>
          <w:szCs w:val="24"/>
        </w:rPr>
      </w:pPr>
      <w:r w:rsidRPr="00C569E0">
        <w:rPr>
          <w:rFonts w:ascii="Times New Roman" w:hAnsi="Times New Roman"/>
          <w:sz w:val="24"/>
          <w:szCs w:val="24"/>
        </w:rPr>
        <w:t xml:space="preserve">Подача тепла осуществляется по тепловым сетям протяженностью около </w:t>
      </w:r>
      <w:smartTag w:uri="urn:schemas-microsoft-com:office:smarttags" w:element="metricconverter">
        <w:smartTagPr>
          <w:attr w:name="ProductID" w:val="4,2 км"/>
        </w:smartTagPr>
        <w:r w:rsidRPr="00C569E0">
          <w:rPr>
            <w:rFonts w:ascii="Times New Roman" w:hAnsi="Times New Roman"/>
            <w:sz w:val="24"/>
            <w:szCs w:val="24"/>
          </w:rPr>
          <w:t>4,2 км</w:t>
        </w:r>
      </w:smartTag>
      <w:r w:rsidRPr="00C569E0">
        <w:rPr>
          <w:rFonts w:ascii="Times New Roman" w:hAnsi="Times New Roman"/>
          <w:sz w:val="24"/>
          <w:szCs w:val="24"/>
        </w:rPr>
        <w:t xml:space="preserve"> (в двухтрубном исчислении).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</w:rPr>
        <w:t>Средний физический износ тепловых сетей 70 %,  в ремонте нуждаются 0,6 км теплосетей.</w:t>
      </w:r>
      <w:r w:rsidR="005743FF" w:rsidRPr="00C569E0">
        <w:rPr>
          <w:rFonts w:ascii="Times New Roman" w:hAnsi="Times New Roman"/>
          <w:sz w:val="24"/>
          <w:szCs w:val="24"/>
        </w:rPr>
        <w:t xml:space="preserve"> Т</w:t>
      </w:r>
      <w:r w:rsidRPr="00C569E0">
        <w:rPr>
          <w:rFonts w:ascii="Times New Roman" w:hAnsi="Times New Roman"/>
          <w:sz w:val="24"/>
          <w:szCs w:val="24"/>
        </w:rPr>
        <w:t>епломагистрали пролегают подземно: в каналах, беск</w:t>
      </w:r>
      <w:r w:rsidRPr="00C569E0">
        <w:rPr>
          <w:rFonts w:ascii="Times New Roman" w:hAnsi="Times New Roman"/>
          <w:sz w:val="24"/>
          <w:szCs w:val="24"/>
        </w:rPr>
        <w:t>а</w:t>
      </w:r>
      <w:r w:rsidRPr="00C569E0">
        <w:rPr>
          <w:rFonts w:ascii="Times New Roman" w:hAnsi="Times New Roman"/>
          <w:sz w:val="24"/>
          <w:szCs w:val="24"/>
        </w:rPr>
        <w:t>нально, надземно на опорах.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</w:rPr>
        <w:t>В качестве теплоносителя для систем отопления, вентиляции, горячего водоснабжения производственных и жилищно-коммунальных потребителей я</w:t>
      </w:r>
      <w:r w:rsidRPr="00C569E0">
        <w:rPr>
          <w:rFonts w:ascii="Times New Roman" w:hAnsi="Times New Roman"/>
          <w:sz w:val="24"/>
          <w:szCs w:val="24"/>
        </w:rPr>
        <w:t>в</w:t>
      </w:r>
      <w:r w:rsidRPr="00C569E0">
        <w:rPr>
          <w:rFonts w:ascii="Times New Roman" w:hAnsi="Times New Roman"/>
          <w:sz w:val="24"/>
          <w:szCs w:val="24"/>
        </w:rPr>
        <w:t>ляется подогретая вода с параметрами 70-90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  <w:vertAlign w:val="superscript"/>
        </w:rPr>
        <w:t>о</w:t>
      </w:r>
      <w:r w:rsidRPr="00C569E0">
        <w:rPr>
          <w:rFonts w:ascii="Times New Roman" w:hAnsi="Times New Roman"/>
          <w:sz w:val="24"/>
          <w:szCs w:val="24"/>
        </w:rPr>
        <w:t xml:space="preserve">С. </w:t>
      </w:r>
    </w:p>
    <w:p w:rsidR="00C569E0" w:rsidRDefault="00F1149A" w:rsidP="00C569E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C569E0">
        <w:rPr>
          <w:rFonts w:cs="Times New Roman"/>
          <w:sz w:val="24"/>
          <w:szCs w:val="24"/>
        </w:rPr>
        <w:t>В рамках областной целевой Программы «Проведение капитального ремонта мног</w:t>
      </w:r>
      <w:r w:rsidRPr="00C569E0">
        <w:rPr>
          <w:rFonts w:cs="Times New Roman"/>
          <w:sz w:val="24"/>
          <w:szCs w:val="24"/>
        </w:rPr>
        <w:t>о</w:t>
      </w:r>
      <w:r w:rsidRPr="00C569E0">
        <w:rPr>
          <w:rFonts w:cs="Times New Roman"/>
          <w:sz w:val="24"/>
          <w:szCs w:val="24"/>
        </w:rPr>
        <w:t>квартирных домов на территории Брянской области» в сельском поселении обследовано 5 объектов и установлены 2 узла учета тепловой энергии.</w:t>
      </w:r>
      <w:r w:rsidR="00C569E0" w:rsidRPr="00C569E0">
        <w:rPr>
          <w:rFonts w:cs="Times New Roman"/>
          <w:sz w:val="24"/>
          <w:szCs w:val="24"/>
        </w:rPr>
        <w:t xml:space="preserve"> </w:t>
      </w:r>
      <w:r w:rsidRPr="00C569E0">
        <w:rPr>
          <w:rFonts w:cs="Times New Roman"/>
          <w:sz w:val="24"/>
          <w:szCs w:val="24"/>
        </w:rPr>
        <w:t>Частный жилой фонд отапливае</w:t>
      </w:r>
      <w:r w:rsidRPr="00C569E0">
        <w:rPr>
          <w:rFonts w:cs="Times New Roman"/>
          <w:sz w:val="24"/>
          <w:szCs w:val="24"/>
        </w:rPr>
        <w:t>т</w:t>
      </w:r>
      <w:r w:rsidRPr="00C569E0">
        <w:rPr>
          <w:rFonts w:cs="Times New Roman"/>
          <w:sz w:val="24"/>
          <w:szCs w:val="24"/>
        </w:rPr>
        <w:t>ся АОГЗ на природном газе.</w:t>
      </w:r>
      <w:r w:rsidR="00C569E0">
        <w:rPr>
          <w:rFonts w:cs="Times New Roman"/>
          <w:sz w:val="24"/>
          <w:szCs w:val="24"/>
        </w:rPr>
        <w:t xml:space="preserve"> Т</w:t>
      </w:r>
      <w:r w:rsidR="00A01C43" w:rsidRPr="000D0516">
        <w:rPr>
          <w:sz w:val="24"/>
          <w:szCs w:val="24"/>
        </w:rPr>
        <w:t>епловые сети, по которым осуществляется транспортировка тепловой энергии  от котельных к потребителям, на базовый пери</w:t>
      </w:r>
      <w:r w:rsidR="00A32399">
        <w:rPr>
          <w:sz w:val="24"/>
          <w:szCs w:val="24"/>
        </w:rPr>
        <w:t xml:space="preserve">од находились </w:t>
      </w:r>
      <w:r w:rsidR="00A32399" w:rsidRPr="00C569E0">
        <w:rPr>
          <w:sz w:val="24"/>
          <w:szCs w:val="24"/>
        </w:rPr>
        <w:t>на бала</w:t>
      </w:r>
      <w:r w:rsidR="00A32399" w:rsidRPr="00C569E0">
        <w:rPr>
          <w:sz w:val="24"/>
          <w:szCs w:val="24"/>
        </w:rPr>
        <w:t>н</w:t>
      </w:r>
      <w:r w:rsidR="00A32399" w:rsidRPr="00C569E0">
        <w:rPr>
          <w:sz w:val="24"/>
          <w:szCs w:val="24"/>
        </w:rPr>
        <w:t>се Новодарковичской сельской администрации.</w:t>
      </w:r>
      <w:r w:rsidR="00A01C43" w:rsidRPr="000D0516">
        <w:rPr>
          <w:sz w:val="24"/>
          <w:szCs w:val="24"/>
        </w:rPr>
        <w:t xml:space="preserve"> </w:t>
      </w:r>
    </w:p>
    <w:p w:rsidR="009C4C4D" w:rsidRPr="00DF3B01" w:rsidRDefault="00A01C43" w:rsidP="00DF3B01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0D0516">
        <w:rPr>
          <w:sz w:val="24"/>
          <w:szCs w:val="24"/>
        </w:rPr>
        <w:t>Система теплоснабжения закрытая. Прокладка тепловых сетей – в основном подзе</w:t>
      </w:r>
      <w:r w:rsidRPr="000D0516">
        <w:rPr>
          <w:sz w:val="24"/>
          <w:szCs w:val="24"/>
        </w:rPr>
        <w:t>м</w:t>
      </w:r>
      <w:r w:rsidRPr="000D0516">
        <w:rPr>
          <w:sz w:val="24"/>
          <w:szCs w:val="24"/>
        </w:rPr>
        <w:t xml:space="preserve">ная в непроходных каналах. Надземная прокладка – незначительный </w:t>
      </w:r>
      <w:r w:rsidRPr="00DF3B01">
        <w:rPr>
          <w:rFonts w:cs="Times New Roman"/>
          <w:sz w:val="24"/>
          <w:szCs w:val="24"/>
        </w:rPr>
        <w:t>участок на низких опорах. В качестве материала для теплоизоляционных конструкций трубопроводов и</w:t>
      </w:r>
      <w:r w:rsidRPr="00DF3B01">
        <w:rPr>
          <w:rFonts w:cs="Times New Roman"/>
          <w:sz w:val="24"/>
          <w:szCs w:val="24"/>
        </w:rPr>
        <w:t>с</w:t>
      </w:r>
      <w:r w:rsidRPr="00DF3B01">
        <w:rPr>
          <w:rFonts w:cs="Times New Roman"/>
          <w:sz w:val="24"/>
          <w:szCs w:val="24"/>
        </w:rPr>
        <w:t>пользуется минеральная вата, в качестве покровного слоя служит рубероид. В котельных установлены приборы учета потребленного природного газа, электроэнергии, воды. Учет отпуска тепловой энергии  в котельных отсутствует.</w:t>
      </w:r>
    </w:p>
    <w:p w:rsidR="00DF3B01" w:rsidRPr="00DF3B01" w:rsidRDefault="00DF3B01" w:rsidP="00DF3B01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Дальнейшее развитие теплоснабжения поселения базируется на программе технич</w:t>
      </w:r>
      <w:r w:rsidRPr="00DF3B01">
        <w:rPr>
          <w:rFonts w:cs="Times New Roman"/>
          <w:sz w:val="24"/>
          <w:szCs w:val="24"/>
        </w:rPr>
        <w:t>е</w:t>
      </w:r>
      <w:r w:rsidRPr="00DF3B01">
        <w:rPr>
          <w:rFonts w:cs="Times New Roman"/>
          <w:sz w:val="24"/>
          <w:szCs w:val="24"/>
        </w:rPr>
        <w:t>ского перевооружения и строительства новых элементов всей структуры теплового хозя</w:t>
      </w:r>
      <w:r w:rsidRPr="00DF3B01">
        <w:rPr>
          <w:rFonts w:cs="Times New Roman"/>
          <w:sz w:val="24"/>
          <w:szCs w:val="24"/>
        </w:rPr>
        <w:t>й</w:t>
      </w:r>
      <w:r w:rsidRPr="00DF3B01">
        <w:rPr>
          <w:rFonts w:cs="Times New Roman"/>
          <w:sz w:val="24"/>
          <w:szCs w:val="24"/>
        </w:rPr>
        <w:t>ства.</w:t>
      </w:r>
    </w:p>
    <w:p w:rsidR="00183647" w:rsidRPr="00DF3B01" w:rsidRDefault="00DF3B01" w:rsidP="00DF3B0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DF3B01">
        <w:rPr>
          <w:rFonts w:eastAsia="Times New Roman" w:cs="Times New Roman"/>
          <w:i/>
          <w:sz w:val="24"/>
          <w:szCs w:val="24"/>
          <w:u w:val="single"/>
          <w:lang w:eastAsia="ru-RU"/>
        </w:rPr>
        <w:t>Основные проблемы системы водоснабжения и водоотведения</w:t>
      </w:r>
      <w:r w:rsidRPr="00DF3B01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9C7B2A" w:rsidRPr="00DF3B01" w:rsidRDefault="00DF3B01" w:rsidP="00164502">
      <w:pPr>
        <w:pStyle w:val="a6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Н</w:t>
      </w:r>
      <w:r w:rsidR="009C7B2A" w:rsidRPr="00DF3B01">
        <w:rPr>
          <w:rFonts w:cs="Times New Roman"/>
          <w:sz w:val="24"/>
          <w:szCs w:val="24"/>
        </w:rPr>
        <w:t>еобходима модернизация существующих и строительство новых котельных на базе современных высокоэффективных котлоагрегатов, технологий и материалов.</w:t>
      </w:r>
    </w:p>
    <w:p w:rsidR="009C7B2A" w:rsidRPr="00DF3B01" w:rsidRDefault="00DF3B01" w:rsidP="00164502">
      <w:pPr>
        <w:pStyle w:val="a6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С</w:t>
      </w:r>
      <w:r w:rsidR="009C7B2A" w:rsidRPr="00DF3B01">
        <w:rPr>
          <w:rFonts w:cs="Times New Roman"/>
          <w:sz w:val="24"/>
          <w:szCs w:val="24"/>
        </w:rPr>
        <w:t>троительство новых и реконструкция действующих теплоисточников, что улу</w:t>
      </w:r>
      <w:r w:rsidR="009C7B2A" w:rsidRPr="00DF3B01">
        <w:rPr>
          <w:rFonts w:cs="Times New Roman"/>
          <w:sz w:val="24"/>
          <w:szCs w:val="24"/>
        </w:rPr>
        <w:t>ч</w:t>
      </w:r>
      <w:r w:rsidR="009C7B2A" w:rsidRPr="00DF3B01">
        <w:rPr>
          <w:rFonts w:cs="Times New Roman"/>
          <w:sz w:val="24"/>
          <w:szCs w:val="24"/>
        </w:rPr>
        <w:t>шит теплоснабжение населенных пунктов поселения, обеспечит теплоэнергией строящиеся объекты.</w:t>
      </w:r>
    </w:p>
    <w:p w:rsidR="001512C9" w:rsidRPr="001512C9" w:rsidRDefault="001512C9" w:rsidP="001512C9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1512C9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тепл</w:t>
      </w:r>
      <w:r w:rsidRPr="001512C9">
        <w:rPr>
          <w:rFonts w:eastAsia="Calibri" w:cs="Times New Roman"/>
          <w:i/>
          <w:sz w:val="24"/>
          <w:szCs w:val="24"/>
          <w:u w:val="single"/>
        </w:rPr>
        <w:t>о</w:t>
      </w:r>
      <w:r w:rsidRPr="001512C9">
        <w:rPr>
          <w:rFonts w:eastAsia="Calibri" w:cs="Times New Roman"/>
          <w:i/>
          <w:sz w:val="24"/>
          <w:szCs w:val="24"/>
          <w:u w:val="single"/>
        </w:rPr>
        <w:t>снабжения первая очередь 2019-2024 г.г.: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t>Применение энергоэффективных индивидуальных источников тепла на газовом топливе для теплоснабжения проектируемой индивидуальной жилой застройки и мелких коммунальных объектов;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lastRenderedPageBreak/>
        <w:t>Совершенствование схем тепловых сетей для обеспечения возможности полной з</w:t>
      </w:r>
      <w:r w:rsidRPr="007A169E">
        <w:rPr>
          <w:sz w:val="24"/>
          <w:szCs w:val="24"/>
        </w:rPr>
        <w:t>а</w:t>
      </w:r>
      <w:r w:rsidRPr="007A169E">
        <w:rPr>
          <w:sz w:val="24"/>
          <w:szCs w:val="24"/>
        </w:rPr>
        <w:t>грузки источников тепла;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t>Замену тепловой изоляции теплопроводов на более эффективную, что позволит снизить тепловые потери.</w:t>
      </w:r>
    </w:p>
    <w:p w:rsidR="001512C9" w:rsidRPr="001512C9" w:rsidRDefault="001512C9" w:rsidP="001512C9">
      <w:pPr>
        <w:tabs>
          <w:tab w:val="left" w:pos="993"/>
        </w:tabs>
        <w:spacing w:after="0" w:line="360" w:lineRule="auto"/>
        <w:ind w:firstLine="567"/>
        <w:jc w:val="both"/>
        <w:rPr>
          <w:i/>
          <w:sz w:val="24"/>
          <w:szCs w:val="24"/>
          <w:u w:val="single"/>
        </w:rPr>
      </w:pPr>
      <w:r w:rsidRPr="001512C9">
        <w:rPr>
          <w:i/>
          <w:sz w:val="24"/>
          <w:szCs w:val="24"/>
          <w:u w:val="single"/>
        </w:rPr>
        <w:t>Предлагается реализация следующих проектных предложений в системе тепл</w:t>
      </w:r>
      <w:r w:rsidRPr="001512C9">
        <w:rPr>
          <w:i/>
          <w:sz w:val="24"/>
          <w:szCs w:val="24"/>
          <w:u w:val="single"/>
        </w:rPr>
        <w:t>о</w:t>
      </w:r>
      <w:r w:rsidRPr="001512C9">
        <w:rPr>
          <w:i/>
          <w:sz w:val="24"/>
          <w:szCs w:val="24"/>
          <w:u w:val="single"/>
        </w:rPr>
        <w:t>снабжения расчетный срок 2024-203</w:t>
      </w:r>
      <w:r w:rsidR="004C7090">
        <w:rPr>
          <w:i/>
          <w:sz w:val="24"/>
          <w:szCs w:val="24"/>
          <w:u w:val="single"/>
        </w:rPr>
        <w:t xml:space="preserve">1 </w:t>
      </w:r>
      <w:r w:rsidRPr="001512C9">
        <w:rPr>
          <w:i/>
          <w:sz w:val="24"/>
          <w:szCs w:val="24"/>
          <w:u w:val="single"/>
        </w:rPr>
        <w:t>г.г.:</w:t>
      </w:r>
    </w:p>
    <w:p w:rsidR="001512C9" w:rsidRPr="007A169E" w:rsidRDefault="001512C9" w:rsidP="00164502">
      <w:pPr>
        <w:pStyle w:val="16"/>
        <w:numPr>
          <w:ilvl w:val="0"/>
          <w:numId w:val="32"/>
        </w:numPr>
        <w:spacing w:before="0" w:after="0" w:line="360" w:lineRule="auto"/>
        <w:jc w:val="left"/>
        <w:rPr>
          <w:rFonts w:ascii="Times New Roman" w:hAnsi="Times New Roman" w:cs="Times New Roman"/>
          <w:b w:val="0"/>
        </w:rPr>
      </w:pPr>
      <w:r w:rsidRPr="007A169E">
        <w:rPr>
          <w:rFonts w:ascii="Times New Roman" w:hAnsi="Times New Roman" w:cs="Times New Roman"/>
          <w:b w:val="0"/>
        </w:rPr>
        <w:t>Теплоснабжение новых кварталов малоэтажных жилых домов предлагается обе</w:t>
      </w:r>
      <w:r w:rsidRPr="007A169E">
        <w:rPr>
          <w:rFonts w:ascii="Times New Roman" w:hAnsi="Times New Roman" w:cs="Times New Roman"/>
          <w:b w:val="0"/>
        </w:rPr>
        <w:t>с</w:t>
      </w:r>
      <w:r w:rsidRPr="007A169E">
        <w:rPr>
          <w:rFonts w:ascii="Times New Roman" w:hAnsi="Times New Roman" w:cs="Times New Roman"/>
          <w:b w:val="0"/>
        </w:rPr>
        <w:t>печить индивидуальными газовыми котлами с высоким КПД.</w:t>
      </w:r>
    </w:p>
    <w:p w:rsidR="001512C9" w:rsidRPr="007A169E" w:rsidRDefault="001512C9" w:rsidP="001512C9">
      <w:pPr>
        <w:spacing w:after="0" w:line="360" w:lineRule="auto"/>
        <w:rPr>
          <w:rFonts w:cs="Times New Roman"/>
          <w:sz w:val="24"/>
        </w:rPr>
      </w:pPr>
    </w:p>
    <w:p w:rsidR="001512C9" w:rsidRPr="007A169E" w:rsidRDefault="001512C9" w:rsidP="001512C9">
      <w:pPr>
        <w:spacing w:after="0" w:line="360" w:lineRule="auto"/>
        <w:jc w:val="both"/>
        <w:rPr>
          <w:rFonts w:cs="Times New Roman"/>
          <w:sz w:val="24"/>
        </w:rPr>
      </w:pPr>
    </w:p>
    <w:p w:rsidR="001512C9" w:rsidRPr="00DF3B01" w:rsidRDefault="001512C9" w:rsidP="00DF3B01">
      <w:pPr>
        <w:pStyle w:val="16"/>
        <w:spacing w:before="0" w:after="0" w:line="360" w:lineRule="auto"/>
        <w:rPr>
          <w:rFonts w:ascii="Times New Roman" w:hAnsi="Times New Roman" w:cs="Times New Roman"/>
          <w:szCs w:val="24"/>
        </w:rPr>
      </w:pPr>
    </w:p>
    <w:p w:rsidR="00966E1F" w:rsidRDefault="00966E1F" w:rsidP="00660B86">
      <w:pPr>
        <w:spacing w:after="0" w:line="360" w:lineRule="auto"/>
        <w:jc w:val="both"/>
        <w:rPr>
          <w:sz w:val="24"/>
        </w:rPr>
        <w:sectPr w:rsidR="00966E1F" w:rsidSect="000E5C8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C7B2A" w:rsidRDefault="009C7B2A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Характеристика котельных</w:t>
      </w:r>
    </w:p>
    <w:tbl>
      <w:tblPr>
        <w:tblW w:w="13325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2551"/>
        <w:gridCol w:w="1417"/>
        <w:gridCol w:w="851"/>
        <w:gridCol w:w="850"/>
        <w:gridCol w:w="1418"/>
        <w:gridCol w:w="1134"/>
        <w:gridCol w:w="992"/>
      </w:tblGrid>
      <w:tr w:rsidR="00966E1F" w:rsidRPr="00966E1F" w:rsidTr="00966E1F">
        <w:trPr>
          <w:jc w:val="center"/>
        </w:trPr>
        <w:tc>
          <w:tcPr>
            <w:tcW w:w="568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№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Наименование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котельной</w:t>
            </w:r>
          </w:p>
        </w:tc>
        <w:tc>
          <w:tcPr>
            <w:tcW w:w="2551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Кол-во и тип котлов</w:t>
            </w:r>
          </w:p>
        </w:tc>
        <w:tc>
          <w:tcPr>
            <w:tcW w:w="3118" w:type="dxa"/>
            <w:gridSpan w:val="3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Установленнаямощность, Гкал/час</w:t>
            </w:r>
          </w:p>
        </w:tc>
        <w:tc>
          <w:tcPr>
            <w:tcW w:w="3544" w:type="dxa"/>
            <w:gridSpan w:val="3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Присоединеннаямощность, Гкал/час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Merge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3544" w:type="dxa"/>
            <w:vMerge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vMerge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гвс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гвс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54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Котельная №1 п. Новые Дарк</w:t>
            </w: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о</w:t>
            </w: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вичи, ул. Тепличная д.17А</w:t>
            </w:r>
          </w:p>
        </w:tc>
        <w:tc>
          <w:tcPr>
            <w:tcW w:w="25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ДКВР-4/2,3 – 3 шт.</w:t>
            </w: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2,3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6,9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3,442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3,442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354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25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НР-18 – 6 шт.</w:t>
            </w: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0,8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4,8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  <w:t>0,23</w:t>
            </w: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bidi="en-US"/>
              </w:rPr>
              <w:t>7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eastAsia="ru-RU" w:bidi="en-US"/>
              </w:rPr>
              <w:t>0,09276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0,3298</w:t>
            </w:r>
          </w:p>
        </w:tc>
      </w:tr>
      <w:tr w:rsidR="00966E1F" w:rsidRPr="00966E1F" w:rsidTr="00966E1F">
        <w:trPr>
          <w:trHeight w:val="375"/>
          <w:jc w:val="center"/>
        </w:trPr>
        <w:tc>
          <w:tcPr>
            <w:tcW w:w="4112" w:type="dxa"/>
            <w:gridSpan w:val="2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Итого</w:t>
            </w:r>
          </w:p>
        </w:tc>
        <w:tc>
          <w:tcPr>
            <w:tcW w:w="2551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11,7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bidi="en-US"/>
              </w:rPr>
            </w:pP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val="en-US" w:bidi="en-US"/>
              </w:rPr>
            </w:pP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3,772</w:t>
            </w:r>
          </w:p>
        </w:tc>
      </w:tr>
    </w:tbl>
    <w:p w:rsidR="00966E1F" w:rsidRPr="00966E1F" w:rsidRDefault="00966E1F" w:rsidP="00966E1F">
      <w:pPr>
        <w:spacing w:after="0" w:line="240" w:lineRule="auto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Обобщенная характеристика систем отопления и ГВС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0"/>
        <w:gridCol w:w="4555"/>
      </w:tblGrid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Систематеплоснабжения</w:t>
            </w:r>
          </w:p>
        </w:tc>
        <w:tc>
          <w:tcPr>
            <w:tcW w:w="4555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Длина трубопроводов сетей              (двухтрубн.), м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164502">
            <w:pPr>
              <w:numPr>
                <w:ilvl w:val="0"/>
                <w:numId w:val="30"/>
              </w:numPr>
              <w:spacing w:after="0"/>
              <w:ind w:left="318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№1 п. Новые Дарковичи, ул. Те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п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личная д.17А</w:t>
            </w:r>
          </w:p>
        </w:tc>
        <w:tc>
          <w:tcPr>
            <w:tcW w:w="4555" w:type="dxa"/>
          </w:tcPr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1400,8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Надземная прокладка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1362,3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Общая длинна сетей отопления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2763,1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164502">
            <w:pPr>
              <w:numPr>
                <w:ilvl w:val="0"/>
                <w:numId w:val="30"/>
              </w:numPr>
              <w:spacing w:after="0"/>
              <w:ind w:left="318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4555" w:type="dxa"/>
          </w:tcPr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отопление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354,8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ГВС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295,8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Общая длинна сетей отопление и ГВС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650,6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1F" w:rsidRPr="00A32399" w:rsidRDefault="00966E1F" w:rsidP="00966E1F">
            <w:pPr>
              <w:spacing w:after="0"/>
              <w:rPr>
                <w:rFonts w:eastAsia="Times New Roman" w:cs="Times New Roman"/>
                <w:b/>
                <w:bCs/>
                <w:color w:val="FF0000"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bCs/>
                <w:sz w:val="24"/>
                <w:szCs w:val="28"/>
                <w:lang w:val="en-US" w:bidi="en-US"/>
              </w:rPr>
              <w:t>Итого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1F" w:rsidRPr="00A32399" w:rsidRDefault="00966E1F" w:rsidP="00600C1A">
            <w:pPr>
              <w:spacing w:after="0"/>
              <w:rPr>
                <w:rFonts w:eastAsia="Times New Roman" w:cs="Times New Roman"/>
                <w:b/>
                <w:color w:val="FF0000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Общая длинна сетей </w:t>
            </w:r>
            <w:r w:rsidR="00600C1A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4200,0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м</w:t>
            </w:r>
            <w:r w:rsidR="00A32399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      </w:t>
            </w:r>
          </w:p>
        </w:tc>
      </w:tr>
    </w:tbl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537D22" w:rsidRDefault="00537D22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C02CC" w:rsidRDefault="009C02CC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Проектная расчетная тепловая нагрузка системы теплоснабжения</w:t>
      </w:r>
    </w:p>
    <w:tbl>
      <w:tblPr>
        <w:tblW w:w="11145" w:type="dxa"/>
        <w:jc w:val="center"/>
        <w:tblInd w:w="-2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6"/>
        <w:gridCol w:w="1893"/>
        <w:gridCol w:w="1578"/>
        <w:gridCol w:w="996"/>
        <w:gridCol w:w="2802"/>
        <w:gridCol w:w="964"/>
        <w:gridCol w:w="2030"/>
      </w:tblGrid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Система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 т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еплоснабжения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Установленная проектная мощность, Гкал/ч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Отопление и вентил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я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ция, Гкал/ч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ГВС, Гкал/ч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ТепловыепотериГкал/ч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Итого, Гкал/ч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Проект. р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езервмощности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№1 п. Новые Дарков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и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чи, ул. Тепли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ч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ная д.17А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6,9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3,442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-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0,2501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3,6921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+3,2079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4,8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  <w:t>0,23</w:t>
            </w: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bidi="en-US"/>
              </w:rPr>
              <w:t>7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0,09276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0,0504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0,3802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+4,4198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  <w:t>Итого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11,7</w:t>
            </w:r>
          </w:p>
        </w:tc>
        <w:tc>
          <w:tcPr>
            <w:tcW w:w="1690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3,679</w:t>
            </w:r>
          </w:p>
        </w:tc>
        <w:tc>
          <w:tcPr>
            <w:tcW w:w="1235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0,09276</w:t>
            </w:r>
          </w:p>
        </w:tc>
        <w:tc>
          <w:tcPr>
            <w:tcW w:w="1519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0,3005</w:t>
            </w:r>
          </w:p>
        </w:tc>
        <w:tc>
          <w:tcPr>
            <w:tcW w:w="1181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4,0723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+7,6277</w:t>
            </w:r>
          </w:p>
        </w:tc>
      </w:tr>
      <w:tr w:rsidR="00966E1F" w:rsidRPr="00966E1F" w:rsidTr="009F1386">
        <w:trPr>
          <w:trHeight w:val="391"/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  <w:t>Итого (%)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val="en-US" w:bidi="en-US"/>
              </w:rPr>
            </w:pP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90,34%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2,28%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7,38%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</w:p>
        </w:tc>
      </w:tr>
    </w:tbl>
    <w:p w:rsidR="00966E1F" w:rsidRPr="00966E1F" w:rsidRDefault="00966E1F" w:rsidP="00966E1F">
      <w:pPr>
        <w:spacing w:after="0" w:line="360" w:lineRule="auto"/>
        <w:ind w:firstLine="567"/>
        <w:rPr>
          <w:rFonts w:eastAsia="Times New Roman" w:cs="Times New Roman"/>
          <w:szCs w:val="28"/>
          <w:lang w:val="en-US" w:bidi="en-US"/>
        </w:rPr>
      </w:pPr>
    </w:p>
    <w:p w:rsidR="00F9768E" w:rsidRDefault="00F9768E" w:rsidP="00966E1F">
      <w:pPr>
        <w:spacing w:line="360" w:lineRule="auto"/>
        <w:ind w:left="567"/>
        <w:jc w:val="center"/>
        <w:rPr>
          <w:rFonts w:eastAsia="Times New Roman" w:cs="Times New Roman"/>
          <w:b/>
          <w:i/>
          <w:sz w:val="24"/>
          <w:szCs w:val="28"/>
          <w:lang w:bidi="en-US"/>
        </w:rPr>
        <w:sectPr w:rsidR="00F9768E" w:rsidSect="00966E1F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834A51" w:rsidRPr="00BE7032" w:rsidRDefault="00834A51" w:rsidP="00BE7032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4"/>
        </w:rPr>
      </w:pPr>
      <w:r w:rsidRPr="00BE7032">
        <w:rPr>
          <w:b/>
          <w:bCs/>
          <w:sz w:val="24"/>
          <w:szCs w:val="24"/>
        </w:rPr>
        <w:lastRenderedPageBreak/>
        <w:t>2.3 ЭЛЕКТРОСНАБЖЕНИЕ</w:t>
      </w:r>
    </w:p>
    <w:p w:rsidR="00181B34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Новодарковичское сельское поселение на 100% электрифицировано. Электросна</w:t>
      </w:r>
      <w:r w:rsidRPr="00BE7032">
        <w:rPr>
          <w:sz w:val="24"/>
          <w:szCs w:val="24"/>
        </w:rPr>
        <w:t>б</w:t>
      </w:r>
      <w:r w:rsidRPr="00BE7032">
        <w:rPr>
          <w:sz w:val="24"/>
          <w:szCs w:val="24"/>
        </w:rPr>
        <w:t xml:space="preserve">жение потребителей  осуществляется от системы ОАО «Брянскэнерго». Распределение электроэнергии по населенным пунктам осуществляется по сетям напряжением 10 и 6 кВ через РП и  ТП 10/0,4, 6/0,4. </w:t>
      </w:r>
    </w:p>
    <w:p w:rsidR="00614260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Прокладка электросетей кабельная и воздушная. Протяженность электрических с</w:t>
      </w:r>
      <w:r w:rsidRPr="00BE7032">
        <w:rPr>
          <w:sz w:val="24"/>
          <w:szCs w:val="24"/>
        </w:rPr>
        <w:t>е</w:t>
      </w:r>
      <w:r w:rsidRPr="00BE7032">
        <w:rPr>
          <w:sz w:val="24"/>
          <w:szCs w:val="24"/>
        </w:rPr>
        <w:t>тей, находящихся в собственности муниципального образования,  200 км.Основное об</w:t>
      </w:r>
      <w:r w:rsidRPr="00BE7032">
        <w:rPr>
          <w:sz w:val="24"/>
          <w:szCs w:val="24"/>
        </w:rPr>
        <w:t>о</w:t>
      </w:r>
      <w:r w:rsidRPr="00BE7032">
        <w:rPr>
          <w:sz w:val="24"/>
          <w:szCs w:val="24"/>
        </w:rPr>
        <w:t>рудование большей части электроподстанций установлено до начала 90-х годов прошлого столетия, оно морально и физически устарело и не способно обеспечить прирост электр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ческой нагрузки, связанный с перспективным строительством в зоне обслуживания эле</w:t>
      </w:r>
      <w:r w:rsidRPr="00BE7032">
        <w:rPr>
          <w:sz w:val="24"/>
          <w:szCs w:val="24"/>
        </w:rPr>
        <w:t>к</w:t>
      </w:r>
      <w:r w:rsidRPr="00BE7032">
        <w:rPr>
          <w:sz w:val="24"/>
          <w:szCs w:val="24"/>
        </w:rPr>
        <w:t>троподстанций.Электроснабжение потребителей промышленного и сельскохозяйственн</w:t>
      </w:r>
      <w:r w:rsidRPr="00BE7032">
        <w:rPr>
          <w:sz w:val="24"/>
          <w:szCs w:val="24"/>
        </w:rPr>
        <w:t>о</w:t>
      </w:r>
      <w:r w:rsidRPr="00BE7032">
        <w:rPr>
          <w:sz w:val="24"/>
          <w:szCs w:val="24"/>
        </w:rPr>
        <w:t>го комплексов Новодарковичскогос.п. на перспективу будет обеспечиваться от сущес</w:t>
      </w:r>
      <w:r w:rsidRPr="00BE7032">
        <w:rPr>
          <w:sz w:val="24"/>
          <w:szCs w:val="24"/>
        </w:rPr>
        <w:t>т</w:t>
      </w:r>
      <w:r w:rsidRPr="00BE7032">
        <w:rPr>
          <w:sz w:val="24"/>
          <w:szCs w:val="24"/>
        </w:rPr>
        <w:t>вующих и проектируемых сетей и подстанций.Для обеспечения электроэнергией потреб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телей нового строительства в населённых пунктах поселения наряду с реконструкцией с</w:t>
      </w:r>
      <w:r w:rsidRPr="00BE7032">
        <w:rPr>
          <w:sz w:val="24"/>
          <w:szCs w:val="24"/>
        </w:rPr>
        <w:t>е</w:t>
      </w:r>
      <w:r w:rsidRPr="00BE7032">
        <w:rPr>
          <w:sz w:val="24"/>
          <w:szCs w:val="24"/>
        </w:rPr>
        <w:t>тей потребуется строительство сетей 10-0,4кВ и подстанций напряжением 10\0,4кВ.</w:t>
      </w:r>
    </w:p>
    <w:p w:rsidR="00BE7032" w:rsidRPr="00BE7032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В целях повышения надежности и обеспечения бесперебойного электроснабжения, снижения потерь при передаче электроэнергии, сокращения эксплуатационных расходов и предотвращения отключений на линиях электропередачи 0,4-10 кВ при воздействии ст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хийных явлений, целесообразно использовать при строительстве новых линий самонес</w:t>
      </w:r>
      <w:r w:rsidRPr="00BE7032">
        <w:rPr>
          <w:sz w:val="24"/>
          <w:szCs w:val="24"/>
        </w:rPr>
        <w:t>у</w:t>
      </w:r>
      <w:r w:rsidRPr="00BE7032">
        <w:rPr>
          <w:sz w:val="24"/>
          <w:szCs w:val="24"/>
        </w:rPr>
        <w:t>щий изолированный провод (СИП).</w:t>
      </w:r>
    </w:p>
    <w:p w:rsidR="00181B34" w:rsidRPr="00442749" w:rsidRDefault="00181B34" w:rsidP="00181B34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42749">
        <w:rPr>
          <w:rFonts w:eastAsia="Times New Roman" w:cs="Times New Roman"/>
          <w:i/>
          <w:sz w:val="24"/>
          <w:szCs w:val="24"/>
          <w:u w:val="single"/>
          <w:lang w:eastAsia="ru-RU"/>
        </w:rPr>
        <w:t>Основные проблемы системы электроснабжения</w:t>
      </w:r>
      <w:r w:rsidRPr="00442749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 xml:space="preserve">В связи со значительным износом части ЛЭП и оборудования трасформаторных подстанций необходима их модернизация. 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>Процент загрузки подстанций  превышает 50 %, что позволяет подключать к ним новых потребителей.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>Необходимо строительство новых ВЛ 10кВ и разводящих сетей 0,4 кВ с примен</w:t>
      </w:r>
      <w:r w:rsidRPr="00181B34">
        <w:rPr>
          <w:sz w:val="24"/>
          <w:szCs w:val="24"/>
        </w:rPr>
        <w:t>е</w:t>
      </w:r>
      <w:r w:rsidRPr="00181B34">
        <w:rPr>
          <w:sz w:val="24"/>
          <w:szCs w:val="24"/>
        </w:rPr>
        <w:t>нием энергосберегающих технологий и современных материалов.</w:t>
      </w:r>
    </w:p>
    <w:p w:rsidR="00BD1E11" w:rsidRPr="00E54FB1" w:rsidRDefault="00BD1E11" w:rsidP="00BD1E11">
      <w:pPr>
        <w:tabs>
          <w:tab w:val="num" w:pos="1211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54FB1">
        <w:rPr>
          <w:rFonts w:eastAsia="Times New Roman" w:cs="Times New Roman"/>
          <w:sz w:val="24"/>
          <w:szCs w:val="24"/>
          <w:lang w:eastAsia="ru-RU"/>
        </w:rPr>
        <w:t>Развитие всей инфраструктуры электроснабжения (строительство электроподста</w:t>
      </w:r>
      <w:r w:rsidRPr="00E54FB1">
        <w:rPr>
          <w:rFonts w:eastAsia="Times New Roman" w:cs="Times New Roman"/>
          <w:sz w:val="24"/>
          <w:szCs w:val="24"/>
          <w:lang w:eastAsia="ru-RU"/>
        </w:rPr>
        <w:t>н</w:t>
      </w:r>
      <w:r w:rsidRPr="00E54FB1">
        <w:rPr>
          <w:rFonts w:eastAsia="Times New Roman" w:cs="Times New Roman"/>
          <w:sz w:val="24"/>
          <w:szCs w:val="24"/>
          <w:lang w:eastAsia="ru-RU"/>
        </w:rPr>
        <w:t>ций и высоковольтных линий электропередач) решается в увязке со сроками нового строительства и реконструкции.</w:t>
      </w:r>
    </w:p>
    <w:p w:rsidR="00BD1E11" w:rsidRDefault="00BD1E11" w:rsidP="00BD1E1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ства по </w:t>
      </w:r>
      <w:r w:rsidR="00A60AA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сельскому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поселению на первую очередь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2019-2024 г.г.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предусматривается: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Сокращение сверхнормативных, а также и нормативных потерь в электрических сетях;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lastRenderedPageBreak/>
        <w:t>Внедрение современного электроосветительного оборудования, обеспечивающего экономию электрической энергии на 60-80%;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Перевод уличного освещения населенных пунктов на вечерне-ночной режимы;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Строительство новых трансформаторных подстанций</w:t>
      </w:r>
    </w:p>
    <w:p w:rsidR="00BD1E11" w:rsidRPr="00E54FB1" w:rsidRDefault="00BD1E11" w:rsidP="00BD1E1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ства по </w:t>
      </w:r>
      <w:r w:rsidR="00DA2A1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сельскому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поселению на перспективу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2024-203</w:t>
      </w:r>
      <w:r w:rsidR="009366E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1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г.г.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предусматривается: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Для обеспечения электроэнергией потребителей нового строительства в населё</w:t>
      </w:r>
      <w:r w:rsidRPr="00C542EB">
        <w:rPr>
          <w:sz w:val="24"/>
          <w:szCs w:val="24"/>
        </w:rPr>
        <w:t>н</w:t>
      </w:r>
      <w:r w:rsidRPr="00C542EB">
        <w:rPr>
          <w:sz w:val="24"/>
          <w:szCs w:val="24"/>
        </w:rPr>
        <w:t>ных пунктах сельского поселения наряду с реконструкцией сетей потребуется строительства сетей 10-0,4кВ и подстанций напряжением 10</w:t>
      </w:r>
      <w:r w:rsidR="00643FF3">
        <w:rPr>
          <w:sz w:val="24"/>
          <w:szCs w:val="24"/>
        </w:rPr>
        <w:t>/</w:t>
      </w:r>
      <w:r w:rsidRPr="00C542EB">
        <w:rPr>
          <w:sz w:val="24"/>
          <w:szCs w:val="24"/>
        </w:rPr>
        <w:t xml:space="preserve">0,4кВ. 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 xml:space="preserve">В целях повышения надежности и обеспечения бесперебойного электроснабжения, снижения  потерь при передаче электроэнергии, сокращения эксплуатационных расходов и предотвращения отключений на линиях электропередачи 0,4-10 кВ при воздействии стихийных явлений, целесообразно использовать при строительстве новых линий самонесущий изолированный провод (СИП). 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Принятие мер по повышению надежности электроснабжения тех объектов, для к</w:t>
      </w:r>
      <w:r w:rsidRPr="00C542EB">
        <w:rPr>
          <w:sz w:val="24"/>
          <w:szCs w:val="24"/>
        </w:rPr>
        <w:t>о</w:t>
      </w:r>
      <w:r w:rsidRPr="00C542EB">
        <w:rPr>
          <w:sz w:val="24"/>
          <w:szCs w:val="24"/>
        </w:rPr>
        <w:t>торых перерыв в электроснабжении грозит серьезными последствиями;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Замена металлических трансформаторных подстанций на закрытые ТП;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rFonts w:eastAsia="Arial CYR"/>
          <w:sz w:val="24"/>
          <w:szCs w:val="24"/>
        </w:rPr>
      </w:pPr>
      <w:r w:rsidRPr="00C542EB">
        <w:rPr>
          <w:rFonts w:eastAsia="Arial CYR"/>
          <w:sz w:val="24"/>
          <w:szCs w:val="24"/>
        </w:rPr>
        <w:t>Замена ВЛ 0,4 кВ протяженностью 0,44 км.</w:t>
      </w:r>
    </w:p>
    <w:p w:rsidR="003F02D9" w:rsidRDefault="003F02D9" w:rsidP="00E727AB">
      <w:pPr>
        <w:pStyle w:val="52"/>
        <w:shd w:val="clear" w:color="auto" w:fill="auto"/>
        <w:spacing w:before="0" w:line="240" w:lineRule="auto"/>
        <w:jc w:val="both"/>
        <w:rPr>
          <w:b/>
          <w:bCs/>
          <w:sz w:val="24"/>
          <w:szCs w:val="28"/>
        </w:rPr>
      </w:pPr>
    </w:p>
    <w:p w:rsidR="00C5490C" w:rsidRDefault="00C5490C" w:rsidP="00170896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4 ГАЗОСНАБЖЕНИЕ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Газоснабжение населенных пунктов Новодарковичского сельского поселения пред</w:t>
      </w:r>
      <w:r w:rsidRPr="00170896">
        <w:rPr>
          <w:sz w:val="24"/>
        </w:rPr>
        <w:t>у</w:t>
      </w:r>
      <w:r w:rsidRPr="00170896">
        <w:rPr>
          <w:sz w:val="24"/>
        </w:rPr>
        <w:t>смотрено от существующих ГПШ и ШРП.Газоснабжение населенных пунктов сельского поселения осуществляется от газопроводов высокого и среднего давления. Для снижения давления газа и поддержания его на заданном уровне в системе газоснабжения установл</w:t>
      </w:r>
      <w:r w:rsidRPr="00170896">
        <w:rPr>
          <w:sz w:val="24"/>
        </w:rPr>
        <w:t>е</w:t>
      </w:r>
      <w:r w:rsidRPr="00170896">
        <w:rPr>
          <w:sz w:val="24"/>
        </w:rPr>
        <w:t>ны ГРП.В настоящее время все населенные пункты Новодарковичского сельского посел</w:t>
      </w:r>
      <w:r w:rsidRPr="00170896">
        <w:rPr>
          <w:sz w:val="24"/>
        </w:rPr>
        <w:t>е</w:t>
      </w:r>
      <w:r w:rsidRPr="00170896">
        <w:rPr>
          <w:sz w:val="24"/>
        </w:rPr>
        <w:t>ния газифицированы.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Потребителями газа являются: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индивидуальная усадебная застройка и многоэтажная жилая застройка;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предприятия непроизводственной сферы: торговли, бытового обслуживания;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предприятия транспорта, связи и агропромышленного комплекса;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котельные объектов социальной сферы и жилфонда.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Газовые сети в Новодарковичскомсельском поселении были построены относител</w:t>
      </w:r>
      <w:r w:rsidRPr="00170896">
        <w:rPr>
          <w:sz w:val="24"/>
        </w:rPr>
        <w:t>ь</w:t>
      </w:r>
      <w:r w:rsidRPr="00170896">
        <w:rPr>
          <w:sz w:val="24"/>
        </w:rPr>
        <w:t xml:space="preserve">но недавно и существенных изъянов не имеют.Развитие газоснабжения на перспективу </w:t>
      </w:r>
      <w:r w:rsidRPr="00170896">
        <w:rPr>
          <w:sz w:val="24"/>
        </w:rPr>
        <w:lastRenderedPageBreak/>
        <w:t>предполагается в соответствии с решениями Генеральной схемы газоснабжения и газиф</w:t>
      </w:r>
      <w:r w:rsidRPr="00170896">
        <w:rPr>
          <w:sz w:val="24"/>
        </w:rPr>
        <w:t>и</w:t>
      </w:r>
      <w:r w:rsidRPr="00170896">
        <w:rPr>
          <w:sz w:val="24"/>
        </w:rPr>
        <w:t>кации Брянской области, разработанной ОАО «П</w:t>
      </w:r>
      <w:r w:rsidR="008A1E00">
        <w:rPr>
          <w:sz w:val="24"/>
        </w:rPr>
        <w:t>ромгаз</w:t>
      </w:r>
      <w:r w:rsidRPr="00170896">
        <w:rPr>
          <w:sz w:val="24"/>
        </w:rPr>
        <w:t>» по заказу ООО «Межрегионгаз».</w:t>
      </w:r>
    </w:p>
    <w:p w:rsidR="00437BA9" w:rsidRPr="00437BA9" w:rsidRDefault="00437BA9" w:rsidP="00437BA9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ства по сельскому поселению на первую очередь 2019-2024 г.г. предусматривается:</w:t>
      </w:r>
    </w:p>
    <w:p w:rsidR="00170896" w:rsidRPr="00437BA9" w:rsidRDefault="00437BA9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О</w:t>
      </w:r>
      <w:r w:rsidR="00170896" w:rsidRPr="00437BA9">
        <w:rPr>
          <w:sz w:val="24"/>
          <w:szCs w:val="24"/>
        </w:rPr>
        <w:t>снащение ГРС энергосберегающими редуцирующим оборудованием с устано</w:t>
      </w:r>
      <w:r w:rsidR="00170896" w:rsidRPr="00437BA9">
        <w:rPr>
          <w:sz w:val="24"/>
          <w:szCs w:val="24"/>
        </w:rPr>
        <w:t>в</w:t>
      </w:r>
      <w:r w:rsidR="00170896" w:rsidRPr="00437BA9">
        <w:rPr>
          <w:sz w:val="24"/>
          <w:szCs w:val="24"/>
        </w:rPr>
        <w:t>кой линий малого расхода;</w:t>
      </w:r>
    </w:p>
    <w:p w:rsidR="00170896" w:rsidRPr="00437BA9" w:rsidRDefault="00170896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Оснащение узлов учета автоматическими средствами измерений;</w:t>
      </w:r>
    </w:p>
    <w:p w:rsidR="00170896" w:rsidRPr="00437BA9" w:rsidRDefault="00170896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Контроль магистральных газопроводов с целью обнаружения пропусков,</w:t>
      </w:r>
      <w:r w:rsidR="00437BA9" w:rsidRPr="00437BA9">
        <w:rPr>
          <w:sz w:val="24"/>
          <w:szCs w:val="24"/>
        </w:rPr>
        <w:t xml:space="preserve"> утечек г</w:t>
      </w:r>
      <w:r w:rsidR="00437BA9" w:rsidRPr="00437BA9">
        <w:rPr>
          <w:sz w:val="24"/>
          <w:szCs w:val="24"/>
        </w:rPr>
        <w:t>а</w:t>
      </w:r>
      <w:r w:rsidR="00437BA9" w:rsidRPr="00437BA9">
        <w:rPr>
          <w:sz w:val="24"/>
          <w:szCs w:val="24"/>
        </w:rPr>
        <w:t>за, незаконных врезок.</w:t>
      </w:r>
    </w:p>
    <w:p w:rsidR="00024E3F" w:rsidRPr="00024E3F" w:rsidRDefault="00024E3F" w:rsidP="00024E3F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ства по сельскому поселению на перспективу 2024-203</w:t>
      </w:r>
      <w:r w:rsidR="0087427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1 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г.г. предусматривается: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Оптимизация режима работы газораспределительных сетей;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Прокладка газопроводных сетей и строительство ГРП для новых кварталов жилых домов;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Проведение работ по диагностике магистральных газопроводов и газопроводов-отводов с целью выявления и замены дефектных участков, а так же переиспытание после проведенных работ. Применение прогрессивных технологий при ремонте и изоляции газопроводов;</w:t>
      </w:r>
    </w:p>
    <w:p w:rsidR="00170896" w:rsidRDefault="00170896" w:rsidP="00BC5B07">
      <w:pPr>
        <w:pStyle w:val="52"/>
        <w:shd w:val="clear" w:color="auto" w:fill="auto"/>
        <w:spacing w:before="0" w:line="240" w:lineRule="auto"/>
        <w:ind w:firstLine="567"/>
        <w:jc w:val="both"/>
        <w:rPr>
          <w:b/>
          <w:bCs/>
          <w:sz w:val="24"/>
          <w:szCs w:val="28"/>
        </w:rPr>
      </w:pPr>
    </w:p>
    <w:p w:rsidR="00C5490C" w:rsidRDefault="00C5490C" w:rsidP="00BC5B07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E51A7">
        <w:rPr>
          <w:b/>
          <w:bCs/>
          <w:sz w:val="24"/>
          <w:szCs w:val="28"/>
        </w:rPr>
        <w:t>2.5 СБОР И ВЫВОЗ БЫТОВЫХ ОТХОДОВ И МУСОРА</w:t>
      </w:r>
    </w:p>
    <w:p w:rsidR="00D658B4" w:rsidRDefault="00C5490C" w:rsidP="00D658B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AE51A7">
        <w:rPr>
          <w:rFonts w:eastAsia="Times New Roman" w:cs="Times New Roman"/>
          <w:sz w:val="24"/>
          <w:szCs w:val="28"/>
          <w:lang w:eastAsia="ru-RU"/>
        </w:rPr>
        <w:t xml:space="preserve">Одной из </w:t>
      </w:r>
      <w:r w:rsidR="00583225">
        <w:rPr>
          <w:rFonts w:eastAsia="Times New Roman" w:cs="Times New Roman"/>
          <w:sz w:val="24"/>
          <w:szCs w:val="28"/>
          <w:lang w:eastAsia="ru-RU"/>
        </w:rPr>
        <w:t xml:space="preserve">важнейших экологических проблем сельского поселения </w:t>
      </w:r>
      <w:r w:rsidRPr="00AE51A7">
        <w:rPr>
          <w:rFonts w:eastAsia="Times New Roman" w:cs="Times New Roman"/>
          <w:sz w:val="24"/>
          <w:szCs w:val="28"/>
          <w:lang w:eastAsia="ru-RU"/>
        </w:rPr>
        <w:t xml:space="preserve">является </w:t>
      </w:r>
      <w:r w:rsidR="00AE51A7" w:rsidRPr="00AE51A7">
        <w:rPr>
          <w:rFonts w:eastAsia="Times New Roman" w:cs="Times New Roman"/>
          <w:sz w:val="24"/>
          <w:szCs w:val="28"/>
          <w:lang w:eastAsia="ru-RU"/>
        </w:rPr>
        <w:t>сбор и вывоз ТКО.</w:t>
      </w:r>
      <w:r w:rsidRPr="00C8621A">
        <w:rPr>
          <w:rFonts w:eastAsia="Times New Roman" w:cs="Times New Roman"/>
          <w:sz w:val="24"/>
          <w:szCs w:val="28"/>
          <w:lang w:eastAsia="ru-RU"/>
        </w:rPr>
        <w:t xml:space="preserve">Вывоз мусора производится </w:t>
      </w:r>
      <w:r w:rsidR="00D658B4">
        <w:rPr>
          <w:rFonts w:eastAsia="Times New Roman" w:cs="Times New Roman"/>
          <w:sz w:val="24"/>
          <w:szCs w:val="28"/>
          <w:lang w:eastAsia="ru-RU"/>
        </w:rPr>
        <w:t xml:space="preserve">ОАО «Чистая планета» </w:t>
      </w:r>
      <w:r w:rsidRPr="00C8621A">
        <w:rPr>
          <w:rFonts w:eastAsia="Times New Roman" w:cs="Times New Roman"/>
          <w:sz w:val="24"/>
          <w:szCs w:val="28"/>
          <w:lang w:eastAsia="ru-RU"/>
        </w:rPr>
        <w:t>из жилищного фонда и предприятий с помощью</w:t>
      </w:r>
      <w:r w:rsidR="007549C7">
        <w:rPr>
          <w:rFonts w:eastAsia="Times New Roman" w:cs="Times New Roman"/>
          <w:sz w:val="24"/>
          <w:szCs w:val="28"/>
          <w:lang w:eastAsia="ru-RU"/>
        </w:rPr>
        <w:t>мусоровозов. График вывоза мусора в населенных пунктах Н</w:t>
      </w:r>
      <w:r w:rsidR="007549C7">
        <w:rPr>
          <w:rFonts w:eastAsia="Times New Roman" w:cs="Times New Roman"/>
          <w:sz w:val="24"/>
          <w:szCs w:val="28"/>
          <w:lang w:eastAsia="ru-RU"/>
        </w:rPr>
        <w:t>о</w:t>
      </w:r>
      <w:r w:rsidR="007549C7">
        <w:rPr>
          <w:rFonts w:eastAsia="Times New Roman" w:cs="Times New Roman"/>
          <w:sz w:val="24"/>
          <w:szCs w:val="28"/>
          <w:lang w:eastAsia="ru-RU"/>
        </w:rPr>
        <w:t>водарковичского сельского поселения установлен администрацией:</w:t>
      </w:r>
    </w:p>
    <w:p w:rsidR="007549C7" w:rsidRPr="007549C7" w:rsidRDefault="007549C7" w:rsidP="00164502">
      <w:pPr>
        <w:pStyle w:val="a6"/>
        <w:numPr>
          <w:ilvl w:val="0"/>
          <w:numId w:val="40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7549C7">
        <w:rPr>
          <w:rFonts w:eastAsia="Times New Roman" w:cs="Times New Roman"/>
          <w:sz w:val="24"/>
          <w:szCs w:val="28"/>
          <w:lang w:eastAsia="ru-RU"/>
        </w:rPr>
        <w:t>д.Дубровка, д. Буда, с. Дарковичи – ежедневно по субботам с 8 часов до17.00 час.</w:t>
      </w:r>
    </w:p>
    <w:p w:rsidR="007549C7" w:rsidRPr="007549C7" w:rsidRDefault="007549C7" w:rsidP="00164502">
      <w:pPr>
        <w:pStyle w:val="a6"/>
        <w:numPr>
          <w:ilvl w:val="0"/>
          <w:numId w:val="40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7549C7">
        <w:rPr>
          <w:rFonts w:eastAsia="Times New Roman" w:cs="Times New Roman"/>
          <w:sz w:val="24"/>
          <w:szCs w:val="28"/>
          <w:lang w:eastAsia="ru-RU"/>
        </w:rPr>
        <w:t>п. Новые Дарковичи – ежедневно с 9.00 до 13.00 час.</w:t>
      </w:r>
    </w:p>
    <w:p w:rsidR="00C5490C" w:rsidRDefault="00B72B94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993E47">
        <w:rPr>
          <w:rFonts w:eastAsia="Times New Roman" w:cs="Times New Roman"/>
          <w:sz w:val="24"/>
          <w:szCs w:val="28"/>
          <w:lang w:eastAsia="ru-RU"/>
        </w:rPr>
        <w:t>О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бъе</w:t>
      </w:r>
      <w:r w:rsidR="00993E47" w:rsidRPr="00993E47">
        <w:rPr>
          <w:rFonts w:eastAsia="Times New Roman" w:cs="Times New Roman"/>
          <w:sz w:val="24"/>
          <w:szCs w:val="28"/>
          <w:lang w:eastAsia="ru-RU"/>
        </w:rPr>
        <w:t xml:space="preserve">м вывозимого мусора составляет </w:t>
      </w:r>
      <w:r w:rsidR="007E4ECE">
        <w:rPr>
          <w:rFonts w:eastAsia="Times New Roman" w:cs="Times New Roman"/>
          <w:sz w:val="24"/>
          <w:szCs w:val="28"/>
          <w:lang w:eastAsia="ru-RU"/>
        </w:rPr>
        <w:t xml:space="preserve">7,60 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тыс. м</w:t>
      </w:r>
      <w:r w:rsidR="00C5490C" w:rsidRPr="00993E47">
        <w:rPr>
          <w:rFonts w:eastAsia="Times New Roman" w:cs="Times New Roman"/>
          <w:sz w:val="24"/>
          <w:szCs w:val="28"/>
          <w:vertAlign w:val="superscript"/>
          <w:lang w:eastAsia="ru-RU"/>
        </w:rPr>
        <w:t>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/го</w:t>
      </w:r>
      <w:r w:rsidR="00FE4C9F" w:rsidRPr="00993E47">
        <w:rPr>
          <w:rFonts w:eastAsia="Times New Roman" w:cs="Times New Roman"/>
          <w:sz w:val="24"/>
          <w:szCs w:val="28"/>
          <w:lang w:eastAsia="ru-RU"/>
        </w:rPr>
        <w:t>д (годовая норма на 1 жителя 2,03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 xml:space="preserve"> м</w:t>
      </w:r>
      <w:r w:rsidR="00C5490C" w:rsidRPr="00993E47">
        <w:rPr>
          <w:rFonts w:eastAsia="Times New Roman" w:cs="Times New Roman"/>
          <w:sz w:val="24"/>
          <w:szCs w:val="28"/>
          <w:vertAlign w:val="superscript"/>
          <w:lang w:eastAsia="ru-RU"/>
        </w:rPr>
        <w:t>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, численность населения на 01.01.201</w:t>
      </w:r>
      <w:r w:rsidR="00993E47" w:rsidRPr="00993E47">
        <w:rPr>
          <w:rFonts w:eastAsia="Times New Roman" w:cs="Times New Roman"/>
          <w:sz w:val="24"/>
          <w:szCs w:val="28"/>
          <w:lang w:eastAsia="ru-RU"/>
        </w:rPr>
        <w:t xml:space="preserve">9 г. составляет </w:t>
      </w:r>
      <w:r w:rsidR="007E4ECE">
        <w:rPr>
          <w:rFonts w:eastAsia="Times New Roman" w:cs="Times New Roman"/>
          <w:sz w:val="24"/>
          <w:szCs w:val="28"/>
          <w:lang w:eastAsia="ru-RU"/>
        </w:rPr>
        <w:t xml:space="preserve">3920 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человек).</w:t>
      </w:r>
    </w:p>
    <w:p w:rsidR="00C5490C" w:rsidRPr="00C8621A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C8621A">
        <w:rPr>
          <w:rFonts w:eastAsia="Times New Roman" w:cs="Times New Roman"/>
          <w:sz w:val="24"/>
          <w:szCs w:val="28"/>
          <w:lang w:eastAsia="ru-RU"/>
        </w:rPr>
        <w:t>Медицинские отходы лечебно-профилактических уч</w:t>
      </w:r>
      <w:r w:rsidR="00FE4C9F">
        <w:rPr>
          <w:rFonts w:eastAsia="Times New Roman" w:cs="Times New Roman"/>
          <w:sz w:val="24"/>
          <w:szCs w:val="28"/>
          <w:lang w:eastAsia="ru-RU"/>
        </w:rPr>
        <w:t>реждений, бактериологич</w:t>
      </w:r>
      <w:r w:rsidR="00FE4C9F">
        <w:rPr>
          <w:rFonts w:eastAsia="Times New Roman" w:cs="Times New Roman"/>
          <w:sz w:val="24"/>
          <w:szCs w:val="28"/>
          <w:lang w:eastAsia="ru-RU"/>
        </w:rPr>
        <w:t>е</w:t>
      </w:r>
      <w:r w:rsidR="00FE4C9F">
        <w:rPr>
          <w:rFonts w:eastAsia="Times New Roman" w:cs="Times New Roman"/>
          <w:sz w:val="24"/>
          <w:szCs w:val="28"/>
          <w:lang w:eastAsia="ru-RU"/>
        </w:rPr>
        <w:t xml:space="preserve">ской </w:t>
      </w:r>
      <w:r w:rsidRPr="00C8621A">
        <w:rPr>
          <w:rFonts w:eastAsia="Times New Roman" w:cs="Times New Roman"/>
          <w:sz w:val="24"/>
          <w:szCs w:val="28"/>
          <w:lang w:eastAsia="ru-RU"/>
        </w:rPr>
        <w:t>и ветеринарной лаборатории утилизируются в соответствии с санитарными норм</w:t>
      </w:r>
      <w:r w:rsidRPr="00C8621A">
        <w:rPr>
          <w:rFonts w:eastAsia="Times New Roman" w:cs="Times New Roman"/>
          <w:sz w:val="24"/>
          <w:szCs w:val="28"/>
          <w:lang w:eastAsia="ru-RU"/>
        </w:rPr>
        <w:t>а</w:t>
      </w:r>
      <w:r w:rsidRPr="00C8621A">
        <w:rPr>
          <w:rFonts w:eastAsia="Times New Roman" w:cs="Times New Roman"/>
          <w:sz w:val="24"/>
          <w:szCs w:val="28"/>
          <w:lang w:eastAsia="ru-RU"/>
        </w:rPr>
        <w:t>ми и правилами. Утилизация патологоанатомических и органических операционных о</w:t>
      </w:r>
      <w:r w:rsidRPr="00C8621A">
        <w:rPr>
          <w:rFonts w:eastAsia="Times New Roman" w:cs="Times New Roman"/>
          <w:sz w:val="24"/>
          <w:szCs w:val="28"/>
          <w:lang w:eastAsia="ru-RU"/>
        </w:rPr>
        <w:t>т</w:t>
      </w:r>
      <w:r w:rsidRPr="00C8621A">
        <w:rPr>
          <w:rFonts w:eastAsia="Times New Roman" w:cs="Times New Roman"/>
          <w:sz w:val="24"/>
          <w:szCs w:val="28"/>
          <w:lang w:eastAsia="ru-RU"/>
        </w:rPr>
        <w:t xml:space="preserve">ходов производится после дезинфекции. Вывоз отходов класса Б и В проводится в яму. Беккари, в соответствии с СанПиН 1.1.7.728-99 «Правила сбора, хранения и удаления </w:t>
      </w:r>
      <w:r w:rsidRPr="00C8621A">
        <w:rPr>
          <w:rFonts w:eastAsia="Times New Roman" w:cs="Times New Roman"/>
          <w:sz w:val="24"/>
          <w:szCs w:val="28"/>
          <w:lang w:eastAsia="ru-RU"/>
        </w:rPr>
        <w:lastRenderedPageBreak/>
        <w:t>отходов лечебно-профилактических учреждений».Ртутьсодержащие отходы сдаются на предприятия, принимающие данный вид отходов.</w:t>
      </w:r>
    </w:p>
    <w:p w:rsidR="00C5490C" w:rsidRPr="00C8621A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C8621A">
        <w:rPr>
          <w:rFonts w:eastAsia="Times New Roman" w:cs="Times New Roman"/>
          <w:sz w:val="24"/>
          <w:szCs w:val="28"/>
          <w:lang w:eastAsia="ru-RU"/>
        </w:rPr>
        <w:t>На территории района сбор металлолома, макулатуры, шкуры животных осущес</w:t>
      </w:r>
      <w:r w:rsidRPr="00C8621A">
        <w:rPr>
          <w:rFonts w:eastAsia="Times New Roman" w:cs="Times New Roman"/>
          <w:sz w:val="24"/>
          <w:szCs w:val="28"/>
          <w:lang w:eastAsia="ru-RU"/>
        </w:rPr>
        <w:t>т</w:t>
      </w:r>
      <w:r w:rsidRPr="00C8621A">
        <w:rPr>
          <w:rFonts w:eastAsia="Times New Roman" w:cs="Times New Roman"/>
          <w:sz w:val="24"/>
          <w:szCs w:val="28"/>
          <w:lang w:eastAsia="ru-RU"/>
        </w:rPr>
        <w:t>вляют заготовительные организации и частные предприниматели.</w:t>
      </w:r>
    </w:p>
    <w:p w:rsidR="00C5490C" w:rsidRPr="006371BE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i/>
          <w:sz w:val="24"/>
          <w:szCs w:val="28"/>
          <w:u w:val="single"/>
          <w:lang w:eastAsia="ru-RU"/>
        </w:rPr>
        <w:t>Основные проблемы санитарной очистки</w:t>
      </w:r>
      <w:r w:rsidRPr="006371BE">
        <w:rPr>
          <w:rFonts w:eastAsia="Times New Roman" w:cs="Times New Roman"/>
          <w:sz w:val="24"/>
          <w:szCs w:val="28"/>
          <w:lang w:eastAsia="ru-RU"/>
        </w:rPr>
        <w:t>, выявленные на территории</w:t>
      </w:r>
      <w:r>
        <w:rPr>
          <w:rFonts w:eastAsia="Times New Roman" w:cs="Times New Roman"/>
          <w:sz w:val="24"/>
          <w:szCs w:val="28"/>
          <w:lang w:eastAsia="ru-RU"/>
        </w:rPr>
        <w:t xml:space="preserve"> городского </w:t>
      </w:r>
      <w:r w:rsidRPr="006371BE">
        <w:rPr>
          <w:rFonts w:eastAsia="Times New Roman" w:cs="Times New Roman"/>
          <w:sz w:val="24"/>
          <w:szCs w:val="24"/>
          <w:lang w:eastAsia="ru-RU"/>
        </w:rPr>
        <w:t>поселения</w:t>
      </w:r>
      <w:r w:rsidRPr="006371BE">
        <w:rPr>
          <w:rFonts w:eastAsia="Times New Roman" w:cs="Times New Roman"/>
          <w:sz w:val="24"/>
          <w:szCs w:val="28"/>
          <w:lang w:eastAsia="ru-RU"/>
        </w:rPr>
        <w:t>:</w:t>
      </w:r>
    </w:p>
    <w:p w:rsidR="00C5490C" w:rsidRPr="006371BE" w:rsidRDefault="00C5490C" w:rsidP="00C5490C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4"/>
          <w:lang w:eastAsia="ru-RU"/>
        </w:rPr>
        <w:t>Разбросанный мусор вокруг контейнерных площадок вследствие растаскивания мусора бродячими животными, разноса мусора ветром, вызывает недовольство жителей.</w:t>
      </w:r>
    </w:p>
    <w:p w:rsidR="00C5490C" w:rsidRPr="006371BE" w:rsidRDefault="00C5490C" w:rsidP="00C5490C">
      <w:pPr>
        <w:pStyle w:val="a6"/>
        <w:numPr>
          <w:ilvl w:val="0"/>
          <w:numId w:val="4"/>
        </w:num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6371BE">
        <w:rPr>
          <w:rFonts w:eastAsia="Times New Roman" w:cs="Times New Roman"/>
          <w:sz w:val="24"/>
          <w:szCs w:val="24"/>
          <w:lang w:eastAsia="ru-RU"/>
        </w:rPr>
        <w:t>Габариты и объем производимого мусора постоянно растут, но количество конте</w:t>
      </w:r>
      <w:r w:rsidRPr="006371BE">
        <w:rPr>
          <w:rFonts w:eastAsia="Times New Roman" w:cs="Times New Roman"/>
          <w:sz w:val="24"/>
          <w:szCs w:val="24"/>
          <w:lang w:eastAsia="ru-RU"/>
        </w:rPr>
        <w:t>й</w:t>
      </w:r>
      <w:r w:rsidRPr="006371BE">
        <w:rPr>
          <w:rFonts w:eastAsia="Times New Roman" w:cs="Times New Roman"/>
          <w:sz w:val="24"/>
          <w:szCs w:val="24"/>
          <w:lang w:eastAsia="ru-RU"/>
        </w:rPr>
        <w:t>неров на площадках невозможно увеличивать</w:t>
      </w:r>
      <w:r w:rsidR="00023543">
        <w:rPr>
          <w:rFonts w:eastAsia="Times New Roman" w:cs="Times New Roman"/>
          <w:sz w:val="24"/>
          <w:szCs w:val="24"/>
          <w:lang w:eastAsia="ru-RU"/>
        </w:rPr>
        <w:t>.</w:t>
      </w:r>
    </w:p>
    <w:p w:rsidR="00FB4EA9" w:rsidRDefault="00C5490C" w:rsidP="00C5490C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Отмечается распространение на территории муниципального образования  н</w:t>
      </w:r>
      <w:r w:rsidRPr="006371BE">
        <w:rPr>
          <w:rFonts w:eastAsia="Times New Roman" w:cs="Times New Roman"/>
          <w:sz w:val="24"/>
          <w:szCs w:val="28"/>
          <w:lang w:eastAsia="ru-RU"/>
        </w:rPr>
        <w:t>е</w:t>
      </w:r>
      <w:r w:rsidRPr="006371BE">
        <w:rPr>
          <w:rFonts w:eastAsia="Times New Roman" w:cs="Times New Roman"/>
          <w:sz w:val="24"/>
          <w:szCs w:val="28"/>
          <w:lang w:eastAsia="ru-RU"/>
        </w:rPr>
        <w:t>санкционированных свалок бытовых отходов, оказывающих негативное возде</w:t>
      </w:r>
      <w:r w:rsidRPr="006371BE">
        <w:rPr>
          <w:rFonts w:eastAsia="Times New Roman" w:cs="Times New Roman"/>
          <w:sz w:val="24"/>
          <w:szCs w:val="28"/>
          <w:lang w:eastAsia="ru-RU"/>
        </w:rPr>
        <w:t>й</w:t>
      </w:r>
      <w:r w:rsidRPr="006371BE">
        <w:rPr>
          <w:rFonts w:eastAsia="Times New Roman" w:cs="Times New Roman"/>
          <w:sz w:val="24"/>
          <w:szCs w:val="28"/>
          <w:lang w:eastAsia="ru-RU"/>
        </w:rPr>
        <w:t>ствие на экологию поселения.</w:t>
      </w:r>
    </w:p>
    <w:p w:rsidR="00C5490C" w:rsidRPr="005404D8" w:rsidRDefault="00C5490C" w:rsidP="00B72B94">
      <w:pPr>
        <w:spacing w:after="0" w:line="360" w:lineRule="auto"/>
        <w:ind w:firstLine="567"/>
        <w:jc w:val="both"/>
        <w:rPr>
          <w:rFonts w:eastAsia="Times New Roman" w:cs="Times New Roman"/>
          <w:bCs/>
          <w:i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Первоочередными мероприятиями 2019-2024 г.г. по санитарной очистке террит</w:t>
      </w: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о</w:t>
      </w: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рий являются</w:t>
      </w:r>
      <w:r w:rsidRPr="005404D8">
        <w:rPr>
          <w:rFonts w:eastAsia="Times New Roman" w:cs="Times New Roman"/>
          <w:bCs/>
          <w:i/>
          <w:sz w:val="24"/>
          <w:szCs w:val="28"/>
          <w:lang w:eastAsia="ru-RU"/>
        </w:rPr>
        <w:t>: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Контроль за сроками хранения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, своевременный вывоз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Благоустройство мест временного хранения и накопления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Ликвидация несанкционированных свалок;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Разработка Генеральной схемы очистки населенных пунктов;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О</w:t>
      </w:r>
      <w:r w:rsidRPr="005404D8">
        <w:rPr>
          <w:rFonts w:eastAsia="Times New Roman" w:cs="Times New Roman"/>
          <w:sz w:val="24"/>
          <w:szCs w:val="28"/>
          <w:lang w:eastAsia="ru-RU"/>
        </w:rPr>
        <w:t>рганизация мониторинга за состоянием компонентов природной среды;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5404D8">
        <w:rPr>
          <w:rFonts w:eastAsia="Times New Roman" w:cs="Times New Roman"/>
          <w:sz w:val="24"/>
          <w:szCs w:val="28"/>
          <w:lang w:eastAsia="ru-RU"/>
        </w:rPr>
        <w:t>Предотвращение несанкционированного размещения биологических отходов.</w:t>
      </w:r>
    </w:p>
    <w:p w:rsidR="00C5490C" w:rsidRPr="006371BE" w:rsidRDefault="00C5490C" w:rsidP="00B06709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8"/>
          <w:u w:val="single"/>
          <w:lang w:eastAsia="ru-RU"/>
        </w:rPr>
      </w:pPr>
      <w:r w:rsidRPr="005404D8">
        <w:rPr>
          <w:rFonts w:eastAsia="Times New Roman" w:cs="Times New Roman"/>
          <w:i/>
          <w:sz w:val="24"/>
          <w:szCs w:val="28"/>
          <w:u w:val="single"/>
          <w:lang w:eastAsia="ru-RU"/>
        </w:rPr>
        <w:t>Мероприятия на срок 2024-2031 г.г.:</w:t>
      </w:r>
    </w:p>
    <w:p w:rsidR="00C5490C" w:rsidRPr="006371BE" w:rsidRDefault="00C5490C" w:rsidP="00C5490C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Внедрение системы раздельного сбора бытовых отходов;</w:t>
      </w:r>
    </w:p>
    <w:p w:rsidR="00C5490C" w:rsidRPr="006371BE" w:rsidRDefault="00C5490C" w:rsidP="00C5490C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Усиление системы контроля над несанкционированными свалками и создание условий, исключающих возможность их появления.</w:t>
      </w:r>
    </w:p>
    <w:p w:rsidR="00C5490C" w:rsidRDefault="00C5490C" w:rsidP="00B06709">
      <w:pPr>
        <w:tabs>
          <w:tab w:val="left" w:pos="502"/>
        </w:tabs>
        <w:suppressAutoHyphens/>
        <w:spacing w:after="0" w:line="360" w:lineRule="auto"/>
        <w:ind w:right="140" w:firstLine="567"/>
        <w:jc w:val="both"/>
        <w:rPr>
          <w:rFonts w:eastAsia="Times New Roman" w:cs="Times New Roman"/>
          <w:sz w:val="24"/>
          <w:szCs w:val="28"/>
          <w:lang w:eastAsia="ar-SA"/>
        </w:rPr>
      </w:pPr>
      <w:r w:rsidRPr="006371BE">
        <w:rPr>
          <w:rFonts w:eastAsia="Times New Roman" w:cs="Times New Roman"/>
          <w:sz w:val="24"/>
          <w:szCs w:val="28"/>
          <w:lang w:eastAsia="ar-SA"/>
        </w:rPr>
        <w:t xml:space="preserve">Необходимо проводить мероприятия по предотвращению сжигания растительных остатков как населением, так и предприятиями агропромышленного комплекса.Относительно местного населения решение данной проблемы необходимо проводить штрафными санкциями, а также активной и подробной информацией в СМИ, радио, телевидении о вреде, наносимом окружающей среде сжиганием растительных остатков.На предприятиях агропромышленного комплекса борьба за недопущение </w:t>
      </w:r>
      <w:r w:rsidRPr="006371BE">
        <w:rPr>
          <w:rFonts w:eastAsia="Times New Roman" w:cs="Times New Roman"/>
          <w:sz w:val="24"/>
          <w:szCs w:val="28"/>
          <w:lang w:eastAsia="ar-SA"/>
        </w:rPr>
        <w:lastRenderedPageBreak/>
        <w:t>сжигания пожнивных остатков, соломы на полях должна производиться более жесткими экономическими методами.</w:t>
      </w:r>
    </w:p>
    <w:p w:rsidR="00B72B94" w:rsidRDefault="00B72B94" w:rsidP="000746B4">
      <w:pPr>
        <w:tabs>
          <w:tab w:val="left" w:pos="502"/>
        </w:tabs>
        <w:suppressAutoHyphens/>
        <w:spacing w:after="0" w:line="240" w:lineRule="auto"/>
        <w:ind w:right="140"/>
        <w:jc w:val="both"/>
        <w:rPr>
          <w:rFonts w:eastAsia="Times New Roman" w:cs="Times New Roman"/>
          <w:sz w:val="24"/>
          <w:szCs w:val="28"/>
          <w:lang w:eastAsia="ar-SA"/>
        </w:rPr>
      </w:pPr>
    </w:p>
    <w:p w:rsidR="0008479B" w:rsidRDefault="0008479B" w:rsidP="004432EA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7A20B8">
        <w:rPr>
          <w:b/>
          <w:bCs/>
          <w:sz w:val="24"/>
          <w:szCs w:val="28"/>
        </w:rPr>
        <w:t>2.6 АНАЛИЗ СОСТОЯНИЯ ПРИБОРОВ УЧЕТА И ЭНЕРГОСБЕРЕЖЕНИЯ У ПОТРЕБИТЕЛЕЙ</w:t>
      </w:r>
    </w:p>
    <w:p w:rsidR="00671224" w:rsidRDefault="003A5C1C" w:rsidP="004432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71224">
        <w:rPr>
          <w:rFonts w:cs="Times New Roman"/>
          <w:sz w:val="24"/>
          <w:szCs w:val="26"/>
        </w:rPr>
        <w:t>Согласно ФЗ № 261 расчеты за энергетические ресурсы, включая воду (статья 5 пункт 2 закона), должны осуществляться на основании данных об их количественном зн</w:t>
      </w:r>
      <w:r w:rsidRPr="00671224">
        <w:rPr>
          <w:rFonts w:cs="Times New Roman"/>
          <w:sz w:val="24"/>
          <w:szCs w:val="26"/>
        </w:rPr>
        <w:t>а</w:t>
      </w:r>
      <w:r w:rsidRPr="00671224">
        <w:rPr>
          <w:rFonts w:cs="Times New Roman"/>
          <w:sz w:val="24"/>
          <w:szCs w:val="26"/>
        </w:rPr>
        <w:t>чении, определенных при помощи приборов учета. В законе четко определены крайние сроки установки приборов учета энергетических ресурсов: собственники жилья обязаны были установить коллективный прибор учета до 01.07.12 г</w:t>
      </w:r>
      <w:r>
        <w:rPr>
          <w:rFonts w:cs="Times New Roman"/>
          <w:sz w:val="24"/>
          <w:szCs w:val="26"/>
        </w:rPr>
        <w:t>. П</w:t>
      </w:r>
      <w:r w:rsidR="0008479B" w:rsidRPr="00701DDC">
        <w:rPr>
          <w:rFonts w:cs="Times New Roman"/>
          <w:sz w:val="24"/>
          <w:szCs w:val="26"/>
        </w:rPr>
        <w:t>ри этом многоквартирные дома в указанный срок должны быть оснащены коллективными (общедомовыми) приб</w:t>
      </w:r>
      <w:r w:rsidR="0008479B" w:rsidRPr="00701DDC">
        <w:rPr>
          <w:rFonts w:cs="Times New Roman"/>
          <w:sz w:val="24"/>
          <w:szCs w:val="26"/>
        </w:rPr>
        <w:t>о</w:t>
      </w:r>
      <w:r w:rsidR="0008479B" w:rsidRPr="00701DDC">
        <w:rPr>
          <w:rFonts w:cs="Times New Roman"/>
          <w:sz w:val="24"/>
          <w:szCs w:val="26"/>
        </w:rPr>
        <w:t>рами учета используемых коммунальных ресурсов, а также индивидуальными и общими (для коммунальной квартиры) приборами учета</w:t>
      </w:r>
    </w:p>
    <w:p w:rsidR="003A5C1C" w:rsidRDefault="003A5C1C" w:rsidP="004432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701DDC">
        <w:rPr>
          <w:rFonts w:cs="Times New Roman"/>
          <w:sz w:val="24"/>
          <w:szCs w:val="26"/>
        </w:rPr>
        <w:t>В настоящее время, приборы учета тепловой энергии у большей части потребителей отсутствуют. Для потребителей не оборудованных приборами учета расчеты за потре</w:t>
      </w:r>
      <w:r w:rsidRPr="00701DDC">
        <w:rPr>
          <w:rFonts w:cs="Times New Roman"/>
          <w:sz w:val="24"/>
          <w:szCs w:val="26"/>
        </w:rPr>
        <w:t>б</w:t>
      </w:r>
      <w:r w:rsidRPr="00701DDC">
        <w:rPr>
          <w:rFonts w:cs="Times New Roman"/>
          <w:sz w:val="24"/>
          <w:szCs w:val="26"/>
        </w:rPr>
        <w:t>ляемые энергоресурсы предусмотрены по договорным (расчетным) величинам. В насто</w:t>
      </w:r>
      <w:r w:rsidRPr="00701DDC">
        <w:rPr>
          <w:rFonts w:cs="Times New Roman"/>
          <w:sz w:val="24"/>
          <w:szCs w:val="26"/>
        </w:rPr>
        <w:t>я</w:t>
      </w:r>
      <w:r w:rsidRPr="00701DDC">
        <w:rPr>
          <w:rFonts w:cs="Times New Roman"/>
          <w:sz w:val="24"/>
          <w:szCs w:val="26"/>
        </w:rPr>
        <w:t>щее время, приборами учета тепловой энергии оборудованы 15 % потребителей. Для п</w:t>
      </w:r>
      <w:r w:rsidRPr="00701DDC">
        <w:rPr>
          <w:rFonts w:cs="Times New Roman"/>
          <w:sz w:val="24"/>
          <w:szCs w:val="26"/>
        </w:rPr>
        <w:t>о</w:t>
      </w:r>
      <w:r w:rsidRPr="00701DDC">
        <w:rPr>
          <w:rFonts w:cs="Times New Roman"/>
          <w:sz w:val="24"/>
          <w:szCs w:val="26"/>
        </w:rPr>
        <w:t>требителей не оборудованных приборами учета расчеты за потребляемое тепло пред</w:t>
      </w:r>
      <w:r w:rsidRPr="00701DDC">
        <w:rPr>
          <w:rFonts w:cs="Times New Roman"/>
          <w:sz w:val="24"/>
          <w:szCs w:val="26"/>
        </w:rPr>
        <w:t>у</w:t>
      </w:r>
      <w:r w:rsidRPr="00701DDC">
        <w:rPr>
          <w:rFonts w:cs="Times New Roman"/>
          <w:sz w:val="24"/>
          <w:szCs w:val="26"/>
        </w:rPr>
        <w:t>смотрены по договорным (расчетным) величинам. Приборами учета потребления воды оборудовано 76 % потребителей. Учет канализационных стоков не производится. Приб</w:t>
      </w:r>
      <w:r w:rsidRPr="00701DDC">
        <w:rPr>
          <w:rFonts w:cs="Times New Roman"/>
          <w:sz w:val="24"/>
          <w:szCs w:val="26"/>
        </w:rPr>
        <w:t>о</w:t>
      </w:r>
      <w:r w:rsidRPr="00701DDC">
        <w:rPr>
          <w:rFonts w:cs="Times New Roman"/>
          <w:sz w:val="24"/>
          <w:szCs w:val="26"/>
        </w:rPr>
        <w:t>рами учета потребления электрической энергии оборудовано практически 100 % потреб</w:t>
      </w:r>
      <w:r w:rsidRPr="00701DDC">
        <w:rPr>
          <w:rFonts w:cs="Times New Roman"/>
          <w:sz w:val="24"/>
          <w:szCs w:val="26"/>
        </w:rPr>
        <w:t>и</w:t>
      </w:r>
      <w:r w:rsidRPr="00701DDC">
        <w:rPr>
          <w:rFonts w:cs="Times New Roman"/>
          <w:sz w:val="24"/>
          <w:szCs w:val="26"/>
        </w:rPr>
        <w:t>телей. Существующие темпы установки приборов учета явно недостаточны и не соотве</w:t>
      </w:r>
      <w:r w:rsidRPr="00701DDC">
        <w:rPr>
          <w:rFonts w:cs="Times New Roman"/>
          <w:sz w:val="24"/>
          <w:szCs w:val="26"/>
        </w:rPr>
        <w:t>т</w:t>
      </w:r>
      <w:r w:rsidRPr="00701DDC">
        <w:rPr>
          <w:rFonts w:cs="Times New Roman"/>
          <w:sz w:val="24"/>
          <w:szCs w:val="26"/>
        </w:rPr>
        <w:t>ствуют требованиям Федерального закона от 23.11.2009 г</w:t>
      </w:r>
      <w:r>
        <w:rPr>
          <w:rFonts w:cs="Times New Roman"/>
          <w:sz w:val="24"/>
          <w:szCs w:val="26"/>
        </w:rPr>
        <w:t>.</w:t>
      </w:r>
    </w:p>
    <w:p w:rsidR="003A5C1C" w:rsidRDefault="003A5C1C" w:rsidP="00D163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6"/>
        </w:rPr>
      </w:pPr>
    </w:p>
    <w:p w:rsidR="00D1637C" w:rsidRDefault="00D1637C" w:rsidP="00D1637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общедомовые  </w:t>
      </w:r>
      <w:r w:rsidRPr="00BF4397">
        <w:rPr>
          <w:rFonts w:cs="Times New Roman"/>
          <w:b/>
          <w:sz w:val="24"/>
          <w:szCs w:val="24"/>
        </w:rPr>
        <w:t>ТЕПЛОСЧЕТЧИКИ</w:t>
      </w:r>
      <w:r>
        <w:rPr>
          <w:rFonts w:cs="Times New Roman"/>
          <w:sz w:val="24"/>
          <w:szCs w:val="24"/>
        </w:rPr>
        <w:t xml:space="preserve">  и  </w:t>
      </w:r>
      <w:r w:rsidRPr="00BF4397">
        <w:rPr>
          <w:rFonts w:cs="Times New Roman"/>
          <w:b/>
          <w:sz w:val="24"/>
          <w:szCs w:val="24"/>
        </w:rPr>
        <w:t>ВОДОСЧЕТЧИКИ</w:t>
      </w:r>
      <w:r>
        <w:rPr>
          <w:rFonts w:cs="Times New Roman"/>
          <w:b/>
          <w:sz w:val="24"/>
          <w:szCs w:val="24"/>
        </w:rPr>
        <w:t>:</w:t>
      </w:r>
    </w:p>
    <w:p w:rsidR="00D1637C" w:rsidRDefault="00D1637C" w:rsidP="00D1637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D1637C" w:rsidRPr="00D1637C" w:rsidRDefault="00D1637C" w:rsidP="00D1637C">
      <w:pPr>
        <w:spacing w:after="0"/>
        <w:rPr>
          <w:rFonts w:cs="Times New Roman"/>
          <w:b/>
          <w:sz w:val="24"/>
          <w:szCs w:val="24"/>
          <w:u w:val="single"/>
        </w:rPr>
      </w:pPr>
      <w:r w:rsidRPr="00D1637C">
        <w:rPr>
          <w:rFonts w:cs="Times New Roman"/>
          <w:b/>
          <w:sz w:val="24"/>
          <w:szCs w:val="24"/>
          <w:u w:val="single"/>
        </w:rPr>
        <w:t>пос. Новые Дарковичи: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1637C" w:rsidTr="006276D4">
        <w:tc>
          <w:tcPr>
            <w:tcW w:w="2392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Многоквартирные дома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Общедомовый тепл</w:t>
            </w:r>
            <w:r>
              <w:rPr>
                <w:rFonts w:cs="Times New Roman"/>
                <w:sz w:val="20"/>
                <w:szCs w:val="20"/>
              </w:rPr>
              <w:t>о</w:t>
            </w:r>
            <w:r>
              <w:rPr>
                <w:rFonts w:cs="Times New Roman"/>
                <w:sz w:val="20"/>
                <w:szCs w:val="20"/>
              </w:rPr>
              <w:t>счетчик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Общедомовый водосче</w:t>
            </w:r>
            <w:r>
              <w:rPr>
                <w:rFonts w:cs="Times New Roman"/>
                <w:sz w:val="20"/>
                <w:szCs w:val="20"/>
              </w:rPr>
              <w:t>т</w:t>
            </w:r>
            <w:r>
              <w:rPr>
                <w:rFonts w:cs="Times New Roman"/>
                <w:sz w:val="20"/>
                <w:szCs w:val="20"/>
              </w:rPr>
              <w:t>чик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Приобретение и уст</w:t>
            </w:r>
            <w:r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>новка счетчиков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1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Pr="00853C88" w:rsidRDefault="00D1637C" w:rsidP="006276D4">
            <w:pPr>
              <w:rPr>
                <w:rFonts w:cs="Times New Roman"/>
                <w:i/>
                <w:sz w:val="24"/>
                <w:szCs w:val="24"/>
              </w:rPr>
            </w:pPr>
            <w:r w:rsidRPr="00853C88">
              <w:rPr>
                <w:rFonts w:cs="Times New Roman"/>
                <w:i/>
                <w:sz w:val="24"/>
                <w:szCs w:val="24"/>
              </w:rPr>
              <w:t>планируется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2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3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4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5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lastRenderedPageBreak/>
              <w:t>МКД № 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D1637C" w:rsidRDefault="00D1637C" w:rsidP="00D1637C">
      <w:pPr>
        <w:spacing w:after="0" w:line="240" w:lineRule="auto"/>
        <w:rPr>
          <w:rFonts w:cs="Times New Roman"/>
          <w:sz w:val="24"/>
          <w:szCs w:val="24"/>
        </w:rPr>
      </w:pPr>
    </w:p>
    <w:p w:rsidR="00D1637C" w:rsidRPr="00D1637C" w:rsidRDefault="00D1637C" w:rsidP="00D1637C">
      <w:pPr>
        <w:spacing w:after="0" w:line="240" w:lineRule="auto"/>
        <w:rPr>
          <w:rFonts w:cs="Times New Roman"/>
          <w:b/>
          <w:sz w:val="24"/>
          <w:szCs w:val="24"/>
        </w:rPr>
      </w:pPr>
      <w:r w:rsidRPr="00D1637C">
        <w:rPr>
          <w:rFonts w:cs="Times New Roman"/>
          <w:b/>
          <w:sz w:val="24"/>
          <w:szCs w:val="24"/>
          <w:u w:val="single"/>
        </w:rPr>
        <w:t>село Дарковичи</w:t>
      </w:r>
      <w:r w:rsidRPr="00D1637C">
        <w:rPr>
          <w:rFonts w:cs="Times New Roman"/>
          <w:b/>
          <w:sz w:val="24"/>
          <w:szCs w:val="24"/>
        </w:rPr>
        <w:t>, территория дома-интерната: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Многоквартирные дома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Общедомовый тепл</w:t>
            </w:r>
            <w:r>
              <w:rPr>
                <w:rFonts w:cs="Times New Roman"/>
                <w:sz w:val="20"/>
                <w:szCs w:val="20"/>
              </w:rPr>
              <w:t>о</w:t>
            </w:r>
            <w:r>
              <w:rPr>
                <w:rFonts w:cs="Times New Roman"/>
                <w:sz w:val="20"/>
                <w:szCs w:val="20"/>
              </w:rPr>
              <w:t>счетчик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Общедомовый водосче</w:t>
            </w:r>
            <w:r>
              <w:rPr>
                <w:rFonts w:cs="Times New Roman"/>
                <w:sz w:val="20"/>
                <w:szCs w:val="20"/>
              </w:rPr>
              <w:t>т</w:t>
            </w:r>
            <w:r>
              <w:rPr>
                <w:rFonts w:cs="Times New Roman"/>
                <w:sz w:val="20"/>
                <w:szCs w:val="20"/>
              </w:rPr>
              <w:t>чик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Приобретение и уст</w:t>
            </w:r>
            <w:r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>новка счетчиков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1</w:t>
            </w:r>
          </w:p>
        </w:tc>
        <w:tc>
          <w:tcPr>
            <w:tcW w:w="2393" w:type="dxa"/>
          </w:tcPr>
          <w:p w:rsidR="00D1637C" w:rsidRDefault="00D1637C" w:rsidP="006276D4">
            <w:r w:rsidRPr="00472CC0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9F0E49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Pr="00853C88" w:rsidRDefault="00D1637C" w:rsidP="006276D4">
            <w:pPr>
              <w:rPr>
                <w:rFonts w:cs="Times New Roman"/>
                <w:i/>
                <w:sz w:val="24"/>
                <w:szCs w:val="24"/>
              </w:rPr>
            </w:pPr>
            <w:r w:rsidRPr="00853C88">
              <w:rPr>
                <w:rFonts w:cs="Times New Roman"/>
                <w:i/>
                <w:sz w:val="24"/>
                <w:szCs w:val="24"/>
              </w:rPr>
              <w:t>планируется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2</w:t>
            </w:r>
          </w:p>
        </w:tc>
        <w:tc>
          <w:tcPr>
            <w:tcW w:w="2393" w:type="dxa"/>
          </w:tcPr>
          <w:p w:rsidR="00D1637C" w:rsidRDefault="00D1637C" w:rsidP="006276D4">
            <w:r w:rsidRPr="00472CC0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9F0E49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D1637C" w:rsidRDefault="00D1637C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</w:p>
    <w:p w:rsidR="00D1637C" w:rsidRDefault="00D1637C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</w:p>
    <w:p w:rsidR="00CA6B86" w:rsidRDefault="00CA6B86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  <w:r w:rsidRPr="009973B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9973B0">
        <w:rPr>
          <w:b/>
          <w:bCs/>
          <w:sz w:val="28"/>
          <w:szCs w:val="28"/>
        </w:rPr>
        <w:t xml:space="preserve"> ПЕРСПЕКТИВЫ РАЗВИТИЯ </w:t>
      </w:r>
      <w:r w:rsidRPr="00C0209B">
        <w:rPr>
          <w:b/>
          <w:sz w:val="28"/>
          <w:szCs w:val="28"/>
        </w:rPr>
        <w:t>МО «</w:t>
      </w:r>
      <w:r w:rsidR="003917E2">
        <w:rPr>
          <w:b/>
          <w:sz w:val="28"/>
          <w:szCs w:val="28"/>
        </w:rPr>
        <w:t xml:space="preserve">НОВОДАРКОВИЧСКОГО СЕЛЬСКОГО </w:t>
      </w:r>
      <w:r>
        <w:rPr>
          <w:b/>
          <w:sz w:val="28"/>
          <w:szCs w:val="28"/>
        </w:rPr>
        <w:t>ПОСЕЛЕНИ</w:t>
      </w:r>
      <w:r w:rsidR="003917E2">
        <w:rPr>
          <w:b/>
          <w:sz w:val="28"/>
          <w:szCs w:val="28"/>
        </w:rPr>
        <w:t xml:space="preserve">Я» БРЯНСКОГО РАЙОНА </w:t>
      </w:r>
      <w:r w:rsidRPr="00C0209B">
        <w:rPr>
          <w:b/>
          <w:sz w:val="28"/>
          <w:szCs w:val="28"/>
        </w:rPr>
        <w:t>БРЯНСКОЙ ОБЛАСТИ</w:t>
      </w:r>
      <w:r w:rsidRPr="009973B0">
        <w:rPr>
          <w:b/>
          <w:bCs/>
          <w:sz w:val="28"/>
          <w:szCs w:val="28"/>
        </w:rPr>
        <w:t xml:space="preserve"> ИПРОГНОЗ СПРОСАНА КОММУНАЛЬНЫЕ РЕСУРСЫ</w:t>
      </w:r>
    </w:p>
    <w:p w:rsidR="00CA6B86" w:rsidRDefault="00CA6B86" w:rsidP="00CA6B86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A6B86" w:rsidRDefault="00CA6B86" w:rsidP="00D0781F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6"/>
        </w:rPr>
      </w:pPr>
      <w:r w:rsidRPr="007526EE">
        <w:rPr>
          <w:rFonts w:cs="Times New Roman"/>
          <w:b/>
          <w:bCs/>
          <w:sz w:val="24"/>
          <w:szCs w:val="26"/>
        </w:rPr>
        <w:t>3.1. ОПРЕДЕЛЕНИЕ ПЕРСПЕКТИВНЫХ ПОКАЗАТЕЛЕЙ РАЗВИТИЯ МО С УЧЕТОМ СОЦИАЛЬНО-ЭКОНОМИЧЕСКИХ УСЛОВИЙ</w:t>
      </w:r>
    </w:p>
    <w:p w:rsidR="00B41E4D" w:rsidRDefault="00B41E4D" w:rsidP="00AF605C">
      <w:pPr>
        <w:spacing w:after="0" w:line="360" w:lineRule="auto"/>
        <w:jc w:val="both"/>
        <w:rPr>
          <w:rFonts w:cs="Times New Roman"/>
          <w:sz w:val="20"/>
          <w:szCs w:val="20"/>
        </w:rPr>
      </w:pP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Новодарковичское сельское поселение находится в северной части территории Брянского муниципального района Брянской области. Новодарковичское сельское пос</w:t>
      </w:r>
      <w:r w:rsidRPr="00AF605C">
        <w:rPr>
          <w:sz w:val="24"/>
          <w:szCs w:val="24"/>
        </w:rPr>
        <w:t>е</w:t>
      </w:r>
      <w:r w:rsidRPr="00AF605C">
        <w:rPr>
          <w:sz w:val="24"/>
          <w:szCs w:val="24"/>
        </w:rPr>
        <w:t>ление граничит: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северо – западе с Домашовским сельским поселением;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севере – с Дятьковским районом;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востоке – с Стекляннорадицким сельским поселением;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юге – с городским округом Брянск;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западе – с Нетьинским сельским поселением.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 xml:space="preserve">Площадь Новодарковичского сельского поселения составляет 156,60 кв. км, или 8,70% территории Брянского района, население на 01.01.2019 года – </w:t>
      </w:r>
      <w:r w:rsidR="00181A79">
        <w:rPr>
          <w:sz w:val="24"/>
          <w:szCs w:val="24"/>
        </w:rPr>
        <w:t xml:space="preserve">3920 </w:t>
      </w:r>
      <w:r w:rsidRPr="00AF605C">
        <w:rPr>
          <w:sz w:val="24"/>
          <w:szCs w:val="24"/>
        </w:rPr>
        <w:t>человека, или 7,16%  районного. Плотность населения – 25,77 чел/ кв. км, при среднерайонной – 31,29 чел/кв.км.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Всего на территории поселения расположено 6 населенных пунктов:</w:t>
      </w:r>
    </w:p>
    <w:p w:rsidR="005F1A2C" w:rsidRPr="00AF605C" w:rsidRDefault="005F1A2C" w:rsidP="00AF605C">
      <w:pPr>
        <w:pStyle w:val="a6"/>
        <w:spacing w:after="0" w:line="360" w:lineRule="auto"/>
        <w:ind w:left="0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село Дарковичи; деревни Дубровка, Буда; поселки Новые Дарковичи, Веселый, Фоки</w:t>
      </w:r>
      <w:r w:rsidRPr="00AF605C">
        <w:rPr>
          <w:sz w:val="24"/>
          <w:szCs w:val="24"/>
        </w:rPr>
        <w:t>н</w:t>
      </w:r>
      <w:r w:rsidRPr="00AF605C">
        <w:rPr>
          <w:sz w:val="24"/>
          <w:szCs w:val="24"/>
        </w:rPr>
        <w:t xml:space="preserve">ское Лесничество. Административным центром поселения является п. Новые Дарковичи. 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Статус и границы Новодарковичского сельского поселения установлены в соотве</w:t>
      </w:r>
      <w:r w:rsidRPr="00AF605C">
        <w:rPr>
          <w:sz w:val="24"/>
          <w:szCs w:val="24"/>
        </w:rPr>
        <w:t>т</w:t>
      </w:r>
      <w:r w:rsidRPr="00AF605C">
        <w:rPr>
          <w:sz w:val="24"/>
          <w:szCs w:val="24"/>
        </w:rPr>
        <w:t>ствии с  Законом Брянской области от 14.07.2008 г. №47 – РЗ «Об образовании муниц</w:t>
      </w:r>
      <w:r w:rsidRPr="00AF605C">
        <w:rPr>
          <w:sz w:val="24"/>
          <w:szCs w:val="24"/>
        </w:rPr>
        <w:t>и</w:t>
      </w:r>
      <w:r w:rsidRPr="00AF605C">
        <w:rPr>
          <w:sz w:val="24"/>
          <w:szCs w:val="24"/>
        </w:rPr>
        <w:t>пального образования Брянский район и муниципальных образований, входящих в его с</w:t>
      </w:r>
      <w:r w:rsidRPr="00AF605C">
        <w:rPr>
          <w:sz w:val="24"/>
          <w:szCs w:val="24"/>
        </w:rPr>
        <w:t>о</w:t>
      </w:r>
      <w:r w:rsidRPr="00AF605C">
        <w:rPr>
          <w:sz w:val="24"/>
          <w:szCs w:val="24"/>
        </w:rPr>
        <w:lastRenderedPageBreak/>
        <w:t>став, установлении их границ и наделении их соответствующим статусом муниципальн</w:t>
      </w:r>
      <w:r w:rsidRPr="00AF605C">
        <w:rPr>
          <w:sz w:val="24"/>
          <w:szCs w:val="24"/>
        </w:rPr>
        <w:t>о</w:t>
      </w:r>
      <w:r w:rsidRPr="00AF605C">
        <w:rPr>
          <w:sz w:val="24"/>
          <w:szCs w:val="24"/>
        </w:rPr>
        <w:t xml:space="preserve">го района и сельского поселения». </w:t>
      </w:r>
    </w:p>
    <w:p w:rsidR="00AF605C" w:rsidRPr="00AF605C" w:rsidRDefault="00AF605C" w:rsidP="00AF605C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F605C">
        <w:rPr>
          <w:rFonts w:cs="Times New Roman"/>
          <w:sz w:val="24"/>
          <w:szCs w:val="24"/>
        </w:rPr>
        <w:t>Согласно СП 131.13330.2012 «Строительная климатология» климат уме-ренно-континентальный, с теплым летом и умеренно-холодной зимой. Средняя максимальная температура воздуха самого жаркого месяца (июль) + 24,8°С, средняя минимальная сам</w:t>
      </w:r>
      <w:r w:rsidRPr="00AF605C">
        <w:rPr>
          <w:rFonts w:cs="Times New Roman"/>
          <w:sz w:val="24"/>
          <w:szCs w:val="24"/>
        </w:rPr>
        <w:t>о</w:t>
      </w:r>
      <w:r w:rsidRPr="00AF605C">
        <w:rPr>
          <w:rFonts w:cs="Times New Roman"/>
          <w:sz w:val="24"/>
          <w:szCs w:val="24"/>
        </w:rPr>
        <w:t>го холодного месяца -7,9°С, расчетная температура для проектирования отопления равна -26°С, вентиляции соответственно -2,0°С, при скорости ветра 2,9 м/с. Продолжительность отопительного периода 199 дней.</w:t>
      </w:r>
    </w:p>
    <w:p w:rsidR="009672D7" w:rsidRPr="009672D7" w:rsidRDefault="00AF605C" w:rsidP="00AF605C">
      <w:pPr>
        <w:pStyle w:val="16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Х</w:t>
      </w:r>
      <w:r w:rsidR="009672D7" w:rsidRPr="009672D7">
        <w:rPr>
          <w:rFonts w:ascii="Times New Roman" w:hAnsi="Times New Roman" w:cs="Times New Roman"/>
          <w:szCs w:val="24"/>
        </w:rPr>
        <w:t>арактеристики населенных пунктов Новодарковичского поселения</w:t>
      </w:r>
    </w:p>
    <w:tbl>
      <w:tblPr>
        <w:tblW w:w="8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16"/>
        <w:gridCol w:w="1801"/>
        <w:gridCol w:w="1801"/>
        <w:gridCol w:w="1801"/>
      </w:tblGrid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Площадь нас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ленного пун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та, га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хозяйств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</w:t>
            </w:r>
          </w:p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д. Буда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34,90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22503B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Веселый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6,92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с.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113,11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22503B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1109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д. Дубровка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204,87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Новые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81,65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22503B" w:rsidP="00CF0AD2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0AD2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Фокинское Лесничество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12,90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454,35</w:t>
            </w:r>
          </w:p>
        </w:tc>
        <w:tc>
          <w:tcPr>
            <w:tcW w:w="1801" w:type="dxa"/>
            <w:shd w:val="clear" w:color="auto" w:fill="auto"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1 257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CF0AD2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3920</w:t>
            </w:r>
          </w:p>
        </w:tc>
      </w:tr>
    </w:tbl>
    <w:p w:rsidR="005F1A2C" w:rsidRPr="009672D7" w:rsidRDefault="005F1A2C" w:rsidP="00BE15AD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BE15AD" w:rsidRPr="00B41E4D" w:rsidRDefault="00BE15AD" w:rsidP="00BE15AD">
      <w:pPr>
        <w:spacing w:after="0" w:line="360" w:lineRule="auto"/>
        <w:ind w:firstLine="567"/>
        <w:jc w:val="both"/>
        <w:rPr>
          <w:rFonts w:cs="Times New Roman"/>
          <w:sz w:val="24"/>
          <w:szCs w:val="20"/>
        </w:rPr>
      </w:pPr>
      <w:r w:rsidRPr="00B41E4D">
        <w:rPr>
          <w:rFonts w:cs="Times New Roman"/>
          <w:sz w:val="24"/>
          <w:szCs w:val="20"/>
        </w:rPr>
        <w:t xml:space="preserve">Территория </w:t>
      </w:r>
      <w:r>
        <w:rPr>
          <w:rFonts w:cs="Times New Roman"/>
          <w:sz w:val="24"/>
          <w:szCs w:val="20"/>
        </w:rPr>
        <w:t xml:space="preserve">МО «Новодарковичского сельского поселения» </w:t>
      </w:r>
      <w:r w:rsidRPr="00B41E4D">
        <w:rPr>
          <w:rFonts w:cs="Times New Roman"/>
          <w:sz w:val="24"/>
          <w:szCs w:val="20"/>
        </w:rPr>
        <w:t>является кадастровой единицей с кадастровым номером 32:</w:t>
      </w:r>
      <w:r w:rsidR="00616B1F">
        <w:rPr>
          <w:rFonts w:cs="Times New Roman"/>
          <w:sz w:val="24"/>
          <w:szCs w:val="20"/>
        </w:rPr>
        <w:t>02</w:t>
      </w:r>
      <w:r w:rsidRPr="00B41E4D">
        <w:rPr>
          <w:rFonts w:cs="Times New Roman"/>
          <w:sz w:val="24"/>
          <w:szCs w:val="20"/>
        </w:rPr>
        <w:t>:00</w:t>
      </w:r>
      <w:r w:rsidR="00616B1F">
        <w:rPr>
          <w:rFonts w:cs="Times New Roman"/>
          <w:sz w:val="24"/>
          <w:szCs w:val="20"/>
        </w:rPr>
        <w:t xml:space="preserve">80000 </w:t>
      </w:r>
      <w:r w:rsidRPr="00B41E4D">
        <w:rPr>
          <w:rFonts w:cs="Times New Roman"/>
          <w:sz w:val="24"/>
          <w:szCs w:val="20"/>
        </w:rPr>
        <w:t>с общей площадью 1</w:t>
      </w:r>
      <w:r w:rsidR="00616B1F">
        <w:rPr>
          <w:rFonts w:cs="Times New Roman"/>
          <w:sz w:val="24"/>
          <w:szCs w:val="20"/>
        </w:rPr>
        <w:t xml:space="preserve">56,6 кв.км. </w:t>
      </w:r>
    </w:p>
    <w:p w:rsidR="00BE15AD" w:rsidRPr="00645D4C" w:rsidRDefault="00BE15AD" w:rsidP="00BE15AD">
      <w:pPr>
        <w:widowControl w:val="0"/>
        <w:shd w:val="clear" w:color="auto" w:fill="FFFFFF"/>
        <w:autoSpaceDE w:val="0"/>
        <w:autoSpaceDN w:val="0"/>
        <w:adjustRightInd w:val="0"/>
        <w:spacing w:before="115" w:after="0" w:line="288" w:lineRule="exact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645D4C">
        <w:rPr>
          <w:rFonts w:eastAsia="Times New Roman" w:cs="Times New Roman"/>
          <w:b/>
          <w:iCs/>
          <w:sz w:val="24"/>
          <w:szCs w:val="24"/>
          <w:lang w:eastAsia="ru-RU"/>
        </w:rPr>
        <w:t>Кадастровый номер МО «</w:t>
      </w:r>
      <w:r w:rsidR="0098495C" w:rsidRPr="0098495C">
        <w:rPr>
          <w:rFonts w:eastAsia="Times New Roman" w:cs="Times New Roman"/>
          <w:b/>
          <w:iCs/>
          <w:sz w:val="24"/>
          <w:szCs w:val="24"/>
          <w:lang w:eastAsia="ru-RU"/>
        </w:rPr>
        <w:t>Новодарковичского сельского поселения</w:t>
      </w:r>
      <w:r w:rsidRPr="00645D4C">
        <w:rPr>
          <w:rFonts w:eastAsia="Times New Roman" w:cs="Times New Roman"/>
          <w:b/>
          <w:iCs/>
          <w:sz w:val="24"/>
          <w:szCs w:val="24"/>
          <w:lang w:eastAsia="ru-RU"/>
        </w:rPr>
        <w:t>»</w:t>
      </w:r>
    </w:p>
    <w:p w:rsidR="00BE15AD" w:rsidRPr="00645D4C" w:rsidRDefault="00BE15AD" w:rsidP="00BE15AD">
      <w:pPr>
        <w:widowControl w:val="0"/>
        <w:autoSpaceDE w:val="0"/>
        <w:autoSpaceDN w:val="0"/>
        <w:adjustRightInd w:val="0"/>
        <w:spacing w:after="134" w:line="1" w:lineRule="exact"/>
        <w:rPr>
          <w:rFonts w:ascii="Arial" w:eastAsia="Times New Roman" w:hAnsi="Arial" w:cs="Arial"/>
          <w:sz w:val="2"/>
          <w:szCs w:val="2"/>
          <w:lang w:eastAsia="ru-RU"/>
        </w:rPr>
      </w:pPr>
    </w:p>
    <w:tbl>
      <w:tblPr>
        <w:tblW w:w="8610" w:type="dxa"/>
        <w:jc w:val="center"/>
        <w:tblInd w:w="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69"/>
        <w:gridCol w:w="3450"/>
        <w:gridCol w:w="3991"/>
      </w:tblGrid>
      <w:tr w:rsidR="00BE15AD" w:rsidRPr="00645D4C" w:rsidTr="00575EFD">
        <w:trPr>
          <w:trHeight w:hRule="exact" w:val="758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left="336" w:right="326" w:firstLine="38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95" w:right="595" w:firstLine="269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н</w:t>
            </w: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селенного пункта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88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Кадастровый номер</w:t>
            </w:r>
          </w:p>
        </w:tc>
      </w:tr>
      <w:tr w:rsidR="00BE15AD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BE15AD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п. Новые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32:02:0080401: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r w:rsidR="00BE15AD"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98495C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32:02:0080702: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00*</w:t>
            </w:r>
          </w:p>
        </w:tc>
      </w:tr>
      <w:tr w:rsidR="0098495C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32:02:0400108: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00*</w:t>
            </w:r>
          </w:p>
        </w:tc>
      </w:tr>
    </w:tbl>
    <w:p w:rsidR="00BE15AD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pacing w:val="-9"/>
          <w:sz w:val="24"/>
          <w:szCs w:val="24"/>
          <w:lang w:eastAsia="ru-RU"/>
        </w:rPr>
      </w:pPr>
    </w:p>
    <w:p w:rsidR="00BE15AD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*Информационный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р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есурс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п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убличнаякадастровая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к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арта</w:t>
      </w:r>
      <w:r w:rsidR="004B68B3">
        <w:rPr>
          <w:rFonts w:eastAsia="Times New Roman" w:cs="Times New Roman"/>
          <w:spacing w:val="-9"/>
          <w:sz w:val="24"/>
          <w:szCs w:val="24"/>
          <w:lang w:eastAsia="ru-RU"/>
        </w:rPr>
        <w:t xml:space="preserve"> </w:t>
      </w:r>
      <w:hyperlink r:id="rId13" w:history="1"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https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://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pkk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5.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rosreestr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.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ru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/</w:t>
        </w:r>
      </w:hyperlink>
    </w:p>
    <w:p w:rsidR="00BE15AD" w:rsidRPr="00616ACF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0"/>
        </w:rPr>
      </w:pPr>
    </w:p>
    <w:p w:rsidR="005414DE" w:rsidRPr="000B1DB9" w:rsidRDefault="005414DE" w:rsidP="00B30F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b/>
          <w:bCs/>
          <w:spacing w:val="-11"/>
          <w:sz w:val="24"/>
          <w:szCs w:val="24"/>
          <w:lang w:eastAsia="ru-RU"/>
        </w:rPr>
        <w:t>Современное состояние и структура жилого фонда:</w:t>
      </w:r>
    </w:p>
    <w:p w:rsidR="005414DE" w:rsidRPr="000B1DB9" w:rsidRDefault="005414DE" w:rsidP="00B30F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 xml:space="preserve">Генеральным планом </w:t>
      </w:r>
      <w:r w:rsidR="00B30F5C">
        <w:rPr>
          <w:rFonts w:eastAsia="Times New Roman" w:cs="Times New Roman"/>
          <w:spacing w:val="-11"/>
          <w:sz w:val="24"/>
          <w:szCs w:val="24"/>
          <w:lang w:eastAsia="ru-RU"/>
        </w:rPr>
        <w:t xml:space="preserve">сельского поселения 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>до конца рас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z w:val="24"/>
          <w:szCs w:val="24"/>
          <w:lang w:eastAsia="ru-RU"/>
        </w:rPr>
        <w:t>четного срока решаются следу</w:t>
      </w:r>
      <w:r w:rsidRPr="000B1DB9">
        <w:rPr>
          <w:rFonts w:eastAsia="Times New Roman" w:cs="Times New Roman"/>
          <w:sz w:val="24"/>
          <w:szCs w:val="24"/>
          <w:lang w:eastAsia="ru-RU"/>
        </w:rPr>
        <w:t>ю</w:t>
      </w:r>
      <w:r w:rsidRPr="000B1DB9">
        <w:rPr>
          <w:rFonts w:eastAsia="Times New Roman" w:cs="Times New Roman"/>
          <w:sz w:val="24"/>
          <w:szCs w:val="24"/>
          <w:lang w:eastAsia="ru-RU"/>
        </w:rPr>
        <w:t>щие задачи:</w:t>
      </w:r>
    </w:p>
    <w:p w:rsidR="005414DE" w:rsidRPr="000B1DB9" w:rsidRDefault="005414DE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t>сохранение и увеличение многообразия жилой среды и застройки, от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  <w:t>вечающей запросам различных групп населения, размещение различ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8"/>
          <w:sz w:val="24"/>
          <w:szCs w:val="24"/>
          <w:lang w:eastAsia="ru-RU"/>
        </w:rPr>
        <w:t xml:space="preserve">ных типов жилой застройки (коттеджной, секционной, различной 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t xml:space="preserve">этажности, блокированной) с дифференцированной жилищной 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lastRenderedPageBreak/>
        <w:t>обеспе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z w:val="24"/>
          <w:szCs w:val="24"/>
          <w:lang w:eastAsia="ru-RU"/>
        </w:rPr>
        <w:t>ченностью;</w:t>
      </w:r>
    </w:p>
    <w:p w:rsidR="00B30F5C" w:rsidRPr="000B1DB9" w:rsidRDefault="00B30F5C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>формирование комфортабельной среды проживания, отвечающей со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softHyphen/>
        <w:t xml:space="preserve">циальным требованиям доступности объектов и центров повседневного </w:t>
      </w:r>
      <w:r w:rsidRPr="000B1DB9">
        <w:rPr>
          <w:rFonts w:eastAsia="Times New Roman" w:cs="Times New Roman"/>
          <w:sz w:val="24"/>
          <w:szCs w:val="24"/>
          <w:lang w:eastAsia="ru-RU"/>
        </w:rPr>
        <w:t>обслуживания, городского транспорта, рекреации;</w:t>
      </w:r>
    </w:p>
    <w:p w:rsidR="00B30F5C" w:rsidRPr="008762A8" w:rsidRDefault="00B30F5C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t>улучшение архитектурно-художественного облика и повышение каче</w:t>
      </w: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t>ства сложившейся среды населенных мест; повышение их уровня бла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t xml:space="preserve">гоустройства; ликвидация аварийного и </w:t>
      </w:r>
      <w:r w:rsidRPr="008762A8">
        <w:rPr>
          <w:rFonts w:eastAsia="Times New Roman" w:cs="Times New Roman"/>
          <w:spacing w:val="-10"/>
          <w:sz w:val="24"/>
          <w:szCs w:val="24"/>
          <w:lang w:eastAsia="ru-RU"/>
        </w:rPr>
        <w:t xml:space="preserve">ветхого жилищного фонда на территории </w:t>
      </w:r>
      <w:r w:rsidR="004A521B">
        <w:rPr>
          <w:rFonts w:eastAsia="Times New Roman" w:cs="Times New Roman"/>
          <w:spacing w:val="-10"/>
          <w:sz w:val="24"/>
          <w:szCs w:val="24"/>
          <w:lang w:eastAsia="ru-RU"/>
        </w:rPr>
        <w:t>сельского поселения</w:t>
      </w:r>
      <w:r w:rsidRPr="008762A8">
        <w:rPr>
          <w:rFonts w:eastAsia="Times New Roman" w:cs="Times New Roman"/>
          <w:sz w:val="24"/>
          <w:szCs w:val="24"/>
          <w:lang w:eastAsia="ru-RU"/>
        </w:rPr>
        <w:t>.</w:t>
      </w:r>
    </w:p>
    <w:p w:rsidR="00C207D5" w:rsidRPr="00F134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6C5832">
        <w:rPr>
          <w:sz w:val="24"/>
          <w:szCs w:val="24"/>
        </w:rPr>
        <w:t>Жилой фонд муниципального образования на 01.01.201</w:t>
      </w:r>
      <w:r>
        <w:rPr>
          <w:sz w:val="24"/>
          <w:szCs w:val="24"/>
        </w:rPr>
        <w:t>9</w:t>
      </w:r>
      <w:r w:rsidRPr="006C5832">
        <w:rPr>
          <w:sz w:val="24"/>
          <w:szCs w:val="24"/>
        </w:rPr>
        <w:t xml:space="preserve">г. </w:t>
      </w:r>
      <w:r w:rsidRPr="00F134AD">
        <w:rPr>
          <w:sz w:val="24"/>
          <w:szCs w:val="24"/>
        </w:rPr>
        <w:t>составляет</w:t>
      </w:r>
      <w:r w:rsidR="00F134AD" w:rsidRPr="00F134AD">
        <w:rPr>
          <w:sz w:val="24"/>
          <w:szCs w:val="24"/>
        </w:rPr>
        <w:t xml:space="preserve"> </w:t>
      </w:r>
      <w:r w:rsidR="00F1149A" w:rsidRPr="00F134AD">
        <w:rPr>
          <w:sz w:val="24"/>
          <w:szCs w:val="24"/>
        </w:rPr>
        <w:t>118,3</w:t>
      </w:r>
      <w:r w:rsidR="00F134AD" w:rsidRPr="00F134AD">
        <w:rPr>
          <w:sz w:val="24"/>
          <w:szCs w:val="24"/>
        </w:rPr>
        <w:t xml:space="preserve"> </w:t>
      </w:r>
      <w:r w:rsidRPr="00F134AD">
        <w:rPr>
          <w:sz w:val="24"/>
          <w:szCs w:val="24"/>
        </w:rPr>
        <w:t>тыс. м</w:t>
      </w:r>
      <w:r w:rsidRPr="00F134AD">
        <w:rPr>
          <w:sz w:val="24"/>
          <w:szCs w:val="24"/>
          <w:vertAlign w:val="superscript"/>
        </w:rPr>
        <w:t>2</w:t>
      </w:r>
      <w:r w:rsidRPr="00F134AD">
        <w:rPr>
          <w:sz w:val="24"/>
          <w:szCs w:val="24"/>
        </w:rPr>
        <w:t xml:space="preserve"> общей площади, в т.ч.: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муниципальной собственности  </w:t>
      </w:r>
      <w:r w:rsidR="00F1149A" w:rsidRPr="001A067B">
        <w:rPr>
          <w:sz w:val="24"/>
          <w:szCs w:val="24"/>
        </w:rPr>
        <w:t>2,2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в государственной собственности</w:t>
      </w:r>
      <w:r w:rsidR="00F1149A" w:rsidRPr="001A067B">
        <w:rPr>
          <w:sz w:val="24"/>
          <w:szCs w:val="24"/>
        </w:rPr>
        <w:t xml:space="preserve"> нет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частной собственности </w:t>
      </w:r>
      <w:r w:rsidR="00F1149A" w:rsidRPr="001A067B">
        <w:rPr>
          <w:sz w:val="24"/>
          <w:szCs w:val="24"/>
        </w:rPr>
        <w:t>116,1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из нее:</w:t>
      </w:r>
    </w:p>
    <w:p w:rsidR="00C207D5" w:rsidRPr="001A067B" w:rsidRDefault="00C207D5" w:rsidP="00C207D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собственности граждан </w:t>
      </w:r>
      <w:r w:rsidR="00F1149A" w:rsidRPr="001A067B">
        <w:rPr>
          <w:sz w:val="24"/>
          <w:szCs w:val="24"/>
        </w:rPr>
        <w:t>116,1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в собственности юридических лиц</w:t>
      </w:r>
      <w:r w:rsidR="00F1149A" w:rsidRPr="001A067B">
        <w:rPr>
          <w:sz w:val="24"/>
          <w:szCs w:val="24"/>
        </w:rPr>
        <w:t xml:space="preserve"> 2.2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.</w:t>
      </w:r>
    </w:p>
    <w:p w:rsidR="00C207D5" w:rsidRPr="006C5832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6C5832">
        <w:rPr>
          <w:sz w:val="24"/>
          <w:szCs w:val="24"/>
        </w:rPr>
        <w:t>В пересчете на душу населения это равняется 23,46 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, при среднерайонном показ</w:t>
      </w:r>
      <w:r w:rsidRPr="006C5832">
        <w:rPr>
          <w:sz w:val="24"/>
          <w:szCs w:val="24"/>
        </w:rPr>
        <w:t>а</w:t>
      </w:r>
      <w:r w:rsidRPr="006C5832">
        <w:rPr>
          <w:sz w:val="24"/>
          <w:szCs w:val="24"/>
        </w:rPr>
        <w:t>теле жилищной обеспеченности 26,04 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.</w:t>
      </w:r>
      <w:r w:rsidR="00B660CD">
        <w:rPr>
          <w:sz w:val="24"/>
          <w:szCs w:val="24"/>
        </w:rPr>
        <w:t xml:space="preserve"> </w:t>
      </w:r>
      <w:r w:rsidRPr="006C5832">
        <w:rPr>
          <w:sz w:val="24"/>
          <w:szCs w:val="24"/>
        </w:rPr>
        <w:t>На территории поселения находится 36 мног</w:t>
      </w:r>
      <w:r w:rsidRPr="006C5832">
        <w:rPr>
          <w:sz w:val="24"/>
          <w:szCs w:val="24"/>
        </w:rPr>
        <w:t>о</w:t>
      </w:r>
      <w:r w:rsidRPr="006C5832">
        <w:rPr>
          <w:sz w:val="24"/>
          <w:szCs w:val="24"/>
        </w:rPr>
        <w:t>квартирных жилых домов общей площадью 41,6 тыс.м</w:t>
      </w:r>
      <w:r w:rsidRPr="006C5832">
        <w:rPr>
          <w:sz w:val="24"/>
          <w:szCs w:val="24"/>
          <w:vertAlign w:val="superscript"/>
        </w:rPr>
        <w:t>2</w:t>
      </w:r>
      <w:r w:rsidR="00F1149A">
        <w:rPr>
          <w:sz w:val="24"/>
          <w:szCs w:val="24"/>
        </w:rPr>
        <w:t xml:space="preserve">, в том числе многоэтажных </w:t>
      </w:r>
      <w:r w:rsidR="00B660CD">
        <w:rPr>
          <w:sz w:val="24"/>
          <w:szCs w:val="24"/>
        </w:rPr>
        <w:t xml:space="preserve">21 </w:t>
      </w:r>
      <w:r w:rsidRPr="006C5832">
        <w:rPr>
          <w:sz w:val="24"/>
          <w:szCs w:val="24"/>
        </w:rPr>
        <w:t>д</w:t>
      </w:r>
      <w:r w:rsidRPr="006C5832">
        <w:rPr>
          <w:sz w:val="24"/>
          <w:szCs w:val="24"/>
        </w:rPr>
        <w:t>о</w:t>
      </w:r>
      <w:r w:rsidRPr="006C5832">
        <w:rPr>
          <w:sz w:val="24"/>
          <w:szCs w:val="24"/>
        </w:rPr>
        <w:t>мов, муниципальная площадь составляет 5,8 тыс.м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. Требуется проведение капитального ремонта кровли в 5</w:t>
      </w:r>
      <w:r w:rsidR="00B660CD">
        <w:rPr>
          <w:sz w:val="24"/>
          <w:szCs w:val="24"/>
        </w:rPr>
        <w:t xml:space="preserve"> </w:t>
      </w:r>
      <w:r w:rsidRPr="006C5832">
        <w:rPr>
          <w:sz w:val="24"/>
          <w:szCs w:val="24"/>
        </w:rPr>
        <w:t>домах. Ветхого и аварийного жилья на территории поселения нет.</w:t>
      </w:r>
    </w:p>
    <w:p w:rsidR="00C207D5" w:rsidRPr="005E16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5E16AD">
        <w:rPr>
          <w:sz w:val="24"/>
          <w:szCs w:val="24"/>
        </w:rPr>
        <w:t>Согласно утвержденной Схеме территориального планирования Брянской области, «ставится задача выделения вблизи Брянска, других полюсов роста, проектируемых инв</w:t>
      </w:r>
      <w:r w:rsidRPr="005E16AD">
        <w:rPr>
          <w:sz w:val="24"/>
          <w:szCs w:val="24"/>
        </w:rPr>
        <w:t>е</w:t>
      </w:r>
      <w:r w:rsidRPr="005E16AD">
        <w:rPr>
          <w:sz w:val="24"/>
          <w:szCs w:val="24"/>
        </w:rPr>
        <w:t>стиционных площадок и центров муниципальных районов территорий предназначенных для малоэтажного строительства».</w:t>
      </w:r>
    </w:p>
    <w:p w:rsidR="00C207D5" w:rsidRPr="005E16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5E16AD">
        <w:rPr>
          <w:sz w:val="24"/>
          <w:szCs w:val="24"/>
        </w:rPr>
        <w:t>При этом уровень жилищной обеспеченности должен быть:</w:t>
      </w:r>
    </w:p>
    <w:p w:rsidR="00C207D5" w:rsidRPr="005E16AD" w:rsidRDefault="00C207D5" w:rsidP="00C207D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5E16A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период </w:t>
      </w:r>
      <w:r w:rsidRPr="005E16AD">
        <w:rPr>
          <w:sz w:val="24"/>
          <w:szCs w:val="24"/>
        </w:rPr>
        <w:t>201</w:t>
      </w:r>
      <w:r>
        <w:rPr>
          <w:sz w:val="24"/>
          <w:szCs w:val="24"/>
        </w:rPr>
        <w:t xml:space="preserve">9-2024 г.г. </w:t>
      </w:r>
      <w:r w:rsidRPr="005E16AD">
        <w:rPr>
          <w:sz w:val="24"/>
          <w:szCs w:val="24"/>
        </w:rPr>
        <w:t>в сельской местности – не менее 32,9 кв. м;</w:t>
      </w:r>
    </w:p>
    <w:p w:rsidR="00C207D5" w:rsidRPr="005E16AD" w:rsidRDefault="00C207D5" w:rsidP="00C207D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5E16A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период 2024-2030 г.г. </w:t>
      </w:r>
      <w:r w:rsidRPr="005E16AD">
        <w:rPr>
          <w:sz w:val="24"/>
          <w:szCs w:val="24"/>
        </w:rPr>
        <w:t>в сельской местности – не менее 40,2 кв. м.</w:t>
      </w:r>
    </w:p>
    <w:p w:rsidR="00C207D5" w:rsidRPr="00A43BA8" w:rsidRDefault="00C207D5" w:rsidP="00B660CD">
      <w:pPr>
        <w:pStyle w:val="a6"/>
        <w:spacing w:after="120" w:line="360" w:lineRule="auto"/>
        <w:ind w:left="0" w:firstLine="567"/>
        <w:jc w:val="both"/>
        <w:rPr>
          <w:sz w:val="24"/>
        </w:rPr>
      </w:pPr>
      <w:r w:rsidRPr="00A43BA8">
        <w:rPr>
          <w:sz w:val="24"/>
        </w:rPr>
        <w:t>В настоящее время жилищная обеспеченность в Новодарковичском поселении с</w:t>
      </w:r>
      <w:r w:rsidRPr="00A43BA8">
        <w:rPr>
          <w:sz w:val="24"/>
        </w:rPr>
        <w:t>о</w:t>
      </w:r>
      <w:r w:rsidRPr="00A43BA8">
        <w:rPr>
          <w:sz w:val="24"/>
        </w:rPr>
        <w:t xml:space="preserve">ставляет 23,46 кв.м. общей площади на человека, </w:t>
      </w:r>
    </w:p>
    <w:p w:rsidR="00C207D5" w:rsidRPr="00A43BA8" w:rsidRDefault="00C207D5" w:rsidP="00C207D5">
      <w:pPr>
        <w:pStyle w:val="16"/>
        <w:rPr>
          <w:rFonts w:ascii="Times New Roman" w:hAnsi="Times New Roman" w:cs="Times New Roman"/>
          <w:szCs w:val="24"/>
        </w:rPr>
      </w:pPr>
      <w:r w:rsidRPr="00A43BA8">
        <w:rPr>
          <w:rFonts w:ascii="Times New Roman" w:hAnsi="Times New Roman" w:cs="Times New Roman"/>
          <w:szCs w:val="24"/>
        </w:rPr>
        <w:t xml:space="preserve">Прогноз обеспеченности жилой площадью, кв.м./чел. </w:t>
      </w:r>
    </w:p>
    <w:tbl>
      <w:tblPr>
        <w:tblW w:w="8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86"/>
        <w:gridCol w:w="1707"/>
        <w:gridCol w:w="1776"/>
        <w:gridCol w:w="1916"/>
      </w:tblGrid>
      <w:tr w:rsidR="00C207D5" w:rsidRPr="00A43BA8" w:rsidTr="006276D4">
        <w:trPr>
          <w:trHeight w:val="573"/>
          <w:jc w:val="center"/>
        </w:trPr>
        <w:tc>
          <w:tcPr>
            <w:tcW w:w="3186" w:type="dxa"/>
            <w:shd w:val="clear" w:color="auto" w:fill="auto"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сельского п</w:t>
            </w: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  <w:tc>
          <w:tcPr>
            <w:tcW w:w="1707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г.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24-2031 г.г.</w:t>
            </w:r>
          </w:p>
        </w:tc>
      </w:tr>
      <w:tr w:rsidR="00C207D5" w:rsidRPr="00A43BA8" w:rsidTr="006276D4">
        <w:trPr>
          <w:trHeight w:val="455"/>
          <w:jc w:val="center"/>
        </w:trPr>
        <w:tc>
          <w:tcPr>
            <w:tcW w:w="318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1707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23,46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34,72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</w:tbl>
    <w:p w:rsidR="00B41E4D" w:rsidRPr="00616ACF" w:rsidRDefault="00B41E4D" w:rsidP="00462655">
      <w:pPr>
        <w:spacing w:after="0" w:line="360" w:lineRule="auto"/>
        <w:jc w:val="both"/>
        <w:rPr>
          <w:rFonts w:cs="Times New Roman"/>
          <w:sz w:val="24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405463"/>
            <wp:effectExtent l="0" t="0" r="3175" b="0"/>
            <wp:docPr id="2" name="Рисунок 2" descr="C:\Documents and Settings\alexsandr\Рабочий стол\Программа развития новодарковичи\схем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sandr\Рабочий стол\Программа развития новодарковичи\схема грани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A970EA" w:rsidRPr="0091221B" w:rsidRDefault="00A970EA" w:rsidP="004B3B2D">
      <w:pPr>
        <w:pStyle w:val="a6"/>
        <w:spacing w:after="0" w:line="360" w:lineRule="auto"/>
        <w:ind w:left="0" w:firstLine="567"/>
        <w:rPr>
          <w:sz w:val="24"/>
          <w:szCs w:val="24"/>
        </w:rPr>
      </w:pPr>
      <w:bookmarkStart w:id="3" w:name="_Toc211717523"/>
      <w:r w:rsidRPr="0091221B">
        <w:rPr>
          <w:sz w:val="24"/>
          <w:szCs w:val="24"/>
        </w:rPr>
        <w:lastRenderedPageBreak/>
        <w:t>В результате прогнозируемого увеличения численности населения и роста заплан</w:t>
      </w:r>
      <w:r w:rsidRPr="0091221B">
        <w:rPr>
          <w:sz w:val="24"/>
          <w:szCs w:val="24"/>
        </w:rPr>
        <w:t>и</w:t>
      </w:r>
      <w:r w:rsidRPr="0091221B">
        <w:rPr>
          <w:sz w:val="24"/>
          <w:szCs w:val="24"/>
        </w:rPr>
        <w:t>рованной жилищной обеспеченности жилищный фонд Новодарковичского поселения на 1 очередь реализации генерального плана и на расчетный срок жилой фонд будет соста</w:t>
      </w:r>
      <w:r w:rsidRPr="0091221B">
        <w:rPr>
          <w:sz w:val="24"/>
          <w:szCs w:val="24"/>
        </w:rPr>
        <w:t>в</w:t>
      </w:r>
      <w:r w:rsidRPr="0091221B">
        <w:rPr>
          <w:sz w:val="24"/>
          <w:szCs w:val="24"/>
        </w:rPr>
        <w:t>лять:</w:t>
      </w:r>
    </w:p>
    <w:p w:rsidR="00A970EA" w:rsidRPr="0091221B" w:rsidRDefault="00A970EA" w:rsidP="00A970EA">
      <w:pPr>
        <w:pStyle w:val="16"/>
        <w:rPr>
          <w:rFonts w:ascii="Times New Roman" w:hAnsi="Times New Roman" w:cs="Times New Roman"/>
          <w:szCs w:val="24"/>
        </w:rPr>
      </w:pPr>
      <w:r w:rsidRPr="0091221B">
        <w:rPr>
          <w:rFonts w:ascii="Times New Roman" w:hAnsi="Times New Roman" w:cs="Times New Roman"/>
          <w:szCs w:val="24"/>
        </w:rPr>
        <w:t>Расчет показателей жилого фонда на 1 очередь и на расчетный срок</w:t>
      </w:r>
      <w:bookmarkEnd w:id="3"/>
    </w:p>
    <w:tbl>
      <w:tblPr>
        <w:tblStyle w:val="a5"/>
        <w:tblW w:w="0" w:type="auto"/>
        <w:jc w:val="center"/>
        <w:tblLook w:val="04A0"/>
      </w:tblPr>
      <w:tblGrid>
        <w:gridCol w:w="446"/>
        <w:gridCol w:w="1718"/>
        <w:gridCol w:w="1359"/>
        <w:gridCol w:w="1110"/>
        <w:gridCol w:w="1359"/>
        <w:gridCol w:w="1110"/>
        <w:gridCol w:w="1359"/>
        <w:gridCol w:w="1110"/>
      </w:tblGrid>
      <w:tr w:rsidR="00A970EA" w:rsidRPr="0091221B" w:rsidTr="00D418AC">
        <w:trPr>
          <w:trHeight w:val="195"/>
          <w:jc w:val="center"/>
        </w:trPr>
        <w:tc>
          <w:tcPr>
            <w:tcW w:w="399" w:type="dxa"/>
            <w:vMerge w:val="restart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 xml:space="preserve">19-2024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</w:tr>
      <w:tr w:rsidR="0091221B" w:rsidRPr="0091221B" w:rsidTr="00D418AC">
        <w:trPr>
          <w:trHeight w:val="210"/>
          <w:jc w:val="center"/>
        </w:trPr>
        <w:tc>
          <w:tcPr>
            <w:tcW w:w="399" w:type="dxa"/>
            <w:vMerge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  <w:tc>
          <w:tcPr>
            <w:tcW w:w="1195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</w:tr>
      <w:tr w:rsidR="00A970EA" w:rsidRPr="0091221B" w:rsidTr="00D418AC">
        <w:trPr>
          <w:jc w:val="center"/>
        </w:trPr>
        <w:tc>
          <w:tcPr>
            <w:tcW w:w="399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Жилая пл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щадь в пос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лении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A970EA" w:rsidRPr="0091221B" w:rsidRDefault="00F57301" w:rsidP="00F57301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F57301" w:rsidP="0091221B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91965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161450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A970EA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228000</w:t>
            </w:r>
          </w:p>
        </w:tc>
      </w:tr>
    </w:tbl>
    <w:p w:rsidR="000B1DB9" w:rsidRPr="00CD6EE6" w:rsidRDefault="000B1DB9" w:rsidP="00A665BB">
      <w:pPr>
        <w:spacing w:after="0" w:line="360" w:lineRule="auto"/>
        <w:jc w:val="center"/>
        <w:rPr>
          <w:rFonts w:cs="Times New Roman"/>
          <w:sz w:val="24"/>
          <w:szCs w:val="24"/>
        </w:rPr>
      </w:pPr>
    </w:p>
    <w:p w:rsidR="00EF6332" w:rsidRPr="005404D8" w:rsidRDefault="00EF6332" w:rsidP="00EF6332">
      <w:pPr>
        <w:spacing w:after="0" w:line="360" w:lineRule="auto"/>
        <w:ind w:firstLine="567"/>
        <w:jc w:val="both"/>
        <w:rPr>
          <w:rFonts w:eastAsia="Times New Roman" w:cs="Times New Roman"/>
          <w:bCs/>
          <w:i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 xml:space="preserve">Первоочередными мероприятиями 2019-2024 г.г. по 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улучшению состояния жили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ш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ного фонда</w:t>
      </w:r>
      <w:r w:rsidR="00C5666C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:</w:t>
      </w:r>
    </w:p>
    <w:p w:rsidR="00EF6332" w:rsidRPr="00EF6332" w:rsidRDefault="00EF6332" w:rsidP="00EF6332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EF6332">
        <w:rPr>
          <w:rFonts w:eastAsia="Times New Roman" w:cs="Times New Roman"/>
          <w:sz w:val="24"/>
          <w:szCs w:val="28"/>
          <w:lang w:eastAsia="ru-RU"/>
        </w:rPr>
        <w:t>На территории МО «Новодарковичского сельского поселения» планируется шир</w:t>
      </w:r>
      <w:r w:rsidRPr="00EF6332">
        <w:rPr>
          <w:rFonts w:eastAsia="Times New Roman" w:cs="Times New Roman"/>
          <w:sz w:val="24"/>
          <w:szCs w:val="28"/>
          <w:lang w:eastAsia="ru-RU"/>
        </w:rPr>
        <w:t>о</w:t>
      </w:r>
      <w:r w:rsidRPr="00EF6332">
        <w:rPr>
          <w:rFonts w:eastAsia="Times New Roman" w:cs="Times New Roman"/>
          <w:sz w:val="24"/>
          <w:szCs w:val="28"/>
          <w:lang w:eastAsia="ru-RU"/>
        </w:rPr>
        <w:t>комаштабное индивидуальное жилишное строительство</w:t>
      </w:r>
      <w:r>
        <w:rPr>
          <w:rFonts w:eastAsia="Times New Roman" w:cs="Times New Roman"/>
          <w:sz w:val="24"/>
          <w:szCs w:val="28"/>
          <w:lang w:eastAsia="ru-RU"/>
        </w:rPr>
        <w:t xml:space="preserve">. Выделены участки под ИЖС многодетным семьям (по региональной Программе) – в д. Дубровка, участки под ИЖС жилищного строительного кооператива ЖСК «Черемушки» </w:t>
      </w:r>
      <w:r w:rsidRPr="00EF6332">
        <w:rPr>
          <w:rFonts w:eastAsia="Times New Roman" w:cs="Times New Roman"/>
          <w:sz w:val="24"/>
          <w:szCs w:val="28"/>
          <w:lang w:eastAsia="ru-RU"/>
        </w:rPr>
        <w:t>–</w:t>
      </w:r>
      <w:r>
        <w:rPr>
          <w:rFonts w:eastAsia="Times New Roman" w:cs="Times New Roman"/>
          <w:sz w:val="24"/>
          <w:szCs w:val="28"/>
          <w:lang w:eastAsia="ru-RU"/>
        </w:rPr>
        <w:t xml:space="preserve"> в д. Дубровка. </w:t>
      </w:r>
    </w:p>
    <w:p w:rsidR="00EF6332" w:rsidRPr="006371BE" w:rsidRDefault="00EF6332" w:rsidP="00EF6332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8"/>
          <w:u w:val="single"/>
          <w:lang w:eastAsia="ru-RU"/>
        </w:rPr>
      </w:pPr>
      <w:r w:rsidRPr="005404D8">
        <w:rPr>
          <w:rFonts w:eastAsia="Times New Roman" w:cs="Times New Roman"/>
          <w:i/>
          <w:sz w:val="24"/>
          <w:szCs w:val="28"/>
          <w:u w:val="single"/>
          <w:lang w:eastAsia="ru-RU"/>
        </w:rPr>
        <w:t>Мероприятия на срок 2024-2031 г.г.:</w:t>
      </w:r>
    </w:p>
    <w:p w:rsidR="00EF6332" w:rsidRDefault="00706934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bCs/>
          <w:spacing w:val="-11"/>
          <w:sz w:val="24"/>
          <w:szCs w:val="30"/>
          <w:lang w:eastAsia="ru-RU"/>
        </w:rPr>
      </w:pPr>
      <w:r w:rsidRPr="00706934">
        <w:rPr>
          <w:rFonts w:eastAsia="Times New Roman" w:cs="Times New Roman"/>
          <w:bCs/>
          <w:spacing w:val="-11"/>
          <w:sz w:val="24"/>
          <w:szCs w:val="30"/>
          <w:lang w:eastAsia="ru-RU"/>
        </w:rPr>
        <w:t xml:space="preserve">Строительство детского сада (в д. Дубровка), строительство пристройки к школе и перевода детей на обучение в одну смену (в п. Новые Дарковичи), а тпк же капитальный ремонт здания ДК (в п. Новые Дарковичи). </w:t>
      </w:r>
    </w:p>
    <w:p w:rsidR="00EF6332" w:rsidRDefault="005E64A7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b/>
          <w:bCs/>
          <w:spacing w:val="-11"/>
          <w:sz w:val="24"/>
          <w:szCs w:val="30"/>
          <w:lang w:eastAsia="ru-RU"/>
        </w:rPr>
      </w:pPr>
      <w:r>
        <w:rPr>
          <w:rFonts w:eastAsia="Times New Roman" w:cs="Times New Roman"/>
          <w:bCs/>
          <w:spacing w:val="-11"/>
          <w:sz w:val="24"/>
          <w:szCs w:val="30"/>
          <w:lang w:eastAsia="ru-RU"/>
        </w:rPr>
        <w:t>Данные мероприятия могут быть запланированны, согласно региональным и федеральным программам.</w:t>
      </w:r>
    </w:p>
    <w:p w:rsidR="005937B4" w:rsidRPr="005937B4" w:rsidRDefault="005937B4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sz w:val="16"/>
          <w:szCs w:val="20"/>
          <w:lang w:eastAsia="ru-RU"/>
        </w:rPr>
      </w:pPr>
      <w:r w:rsidRPr="005937B4">
        <w:rPr>
          <w:rFonts w:eastAsia="Times New Roman" w:cs="Times New Roman"/>
          <w:b/>
          <w:bCs/>
          <w:spacing w:val="-11"/>
          <w:sz w:val="24"/>
          <w:szCs w:val="30"/>
          <w:lang w:eastAsia="ru-RU"/>
        </w:rPr>
        <w:t>Численность населения и современная демографическая ситуация:</w:t>
      </w:r>
    </w:p>
    <w:p w:rsidR="005937B4" w:rsidRPr="008762A8" w:rsidRDefault="005937B4" w:rsidP="00F064DF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0"/>
          <w:lang w:eastAsia="ru-RU"/>
        </w:rPr>
      </w:pPr>
      <w:r w:rsidRPr="008762A8">
        <w:rPr>
          <w:rFonts w:eastAsia="Times New Roman" w:cs="Times New Roman"/>
          <w:sz w:val="24"/>
          <w:szCs w:val="20"/>
          <w:lang w:eastAsia="ru-RU"/>
        </w:rPr>
        <w:t>Учитывая отрицательную динамику роста населения, прогноз социально-экономического развития поселения, демографическую ситуацию, показатели естестве</w:t>
      </w:r>
      <w:r w:rsidRPr="008762A8">
        <w:rPr>
          <w:rFonts w:eastAsia="Times New Roman" w:cs="Times New Roman"/>
          <w:sz w:val="24"/>
          <w:szCs w:val="20"/>
          <w:lang w:eastAsia="ru-RU"/>
        </w:rPr>
        <w:t>н</w:t>
      </w:r>
      <w:r w:rsidRPr="008762A8">
        <w:rPr>
          <w:rFonts w:eastAsia="Times New Roman" w:cs="Times New Roman"/>
          <w:sz w:val="24"/>
          <w:szCs w:val="20"/>
          <w:lang w:eastAsia="ru-RU"/>
        </w:rPr>
        <w:t>ного движения населения и миграции получаем численность населения к 20</w:t>
      </w:r>
      <w:r w:rsidR="00D62D3B">
        <w:rPr>
          <w:rFonts w:eastAsia="Times New Roman" w:cs="Times New Roman"/>
          <w:sz w:val="24"/>
          <w:szCs w:val="20"/>
          <w:lang w:eastAsia="ru-RU"/>
        </w:rPr>
        <w:t>19-2024 году – 4650 чел., к 2024-203</w:t>
      </w:r>
      <w:r w:rsidR="00377639">
        <w:rPr>
          <w:rFonts w:eastAsia="Times New Roman" w:cs="Times New Roman"/>
          <w:sz w:val="24"/>
          <w:szCs w:val="20"/>
          <w:lang w:eastAsia="ru-RU"/>
        </w:rPr>
        <w:t xml:space="preserve">1 </w:t>
      </w:r>
      <w:r w:rsidR="00D62D3B">
        <w:rPr>
          <w:rFonts w:eastAsia="Times New Roman" w:cs="Times New Roman"/>
          <w:sz w:val="24"/>
          <w:szCs w:val="20"/>
          <w:lang w:eastAsia="ru-RU"/>
        </w:rPr>
        <w:t xml:space="preserve">году – 5560 </w:t>
      </w:r>
      <w:r w:rsidRPr="008762A8">
        <w:rPr>
          <w:rFonts w:eastAsia="Times New Roman" w:cs="Times New Roman"/>
          <w:sz w:val="24"/>
          <w:szCs w:val="20"/>
          <w:lang w:eastAsia="ru-RU"/>
        </w:rPr>
        <w:t>чел. В настоящее время (201</w:t>
      </w:r>
      <w:r w:rsidR="00F064DF">
        <w:rPr>
          <w:rFonts w:eastAsia="Times New Roman" w:cs="Times New Roman"/>
          <w:sz w:val="24"/>
          <w:szCs w:val="20"/>
          <w:lang w:eastAsia="ru-RU"/>
        </w:rPr>
        <w:t xml:space="preserve">9 г.) – </w:t>
      </w:r>
      <w:r w:rsidR="00DD3E2F">
        <w:rPr>
          <w:rFonts w:eastAsia="Times New Roman" w:cs="Times New Roman"/>
          <w:sz w:val="24"/>
          <w:szCs w:val="20"/>
          <w:lang w:eastAsia="ru-RU"/>
        </w:rPr>
        <w:t xml:space="preserve">3920 </w:t>
      </w:r>
      <w:r w:rsidRPr="008762A8">
        <w:rPr>
          <w:rFonts w:eastAsia="Times New Roman" w:cs="Times New Roman"/>
          <w:sz w:val="24"/>
          <w:szCs w:val="20"/>
          <w:lang w:eastAsia="ru-RU"/>
        </w:rPr>
        <w:t>чел.</w:t>
      </w:r>
    </w:p>
    <w:p w:rsidR="001E34C0" w:rsidRPr="008762A8" w:rsidRDefault="001E34C0" w:rsidP="00A92E84">
      <w:pPr>
        <w:spacing w:after="0" w:line="24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84"/>
        <w:gridCol w:w="2830"/>
        <w:gridCol w:w="1843"/>
        <w:gridCol w:w="2282"/>
      </w:tblGrid>
      <w:tr w:rsidR="001E34C0" w:rsidRPr="00C0305F" w:rsidTr="00A92E84">
        <w:trPr>
          <w:trHeight w:hRule="exact" w:val="576"/>
          <w:jc w:val="center"/>
        </w:trPr>
        <w:tc>
          <w:tcPr>
            <w:tcW w:w="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pacing w:val="-4"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943" w:right="95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чел.    (базовый сценарий)</w:t>
            </w:r>
          </w:p>
        </w:tc>
      </w:tr>
      <w:tr w:rsidR="001E34C0" w:rsidRPr="00C0305F" w:rsidTr="00A92E84">
        <w:trPr>
          <w:trHeight w:hRule="exact" w:val="274"/>
          <w:jc w:val="center"/>
        </w:trPr>
        <w:tc>
          <w:tcPr>
            <w:tcW w:w="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D62D3B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1E34C0"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очередь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pacing w:val="-3"/>
                <w:sz w:val="24"/>
                <w:szCs w:val="24"/>
                <w:lang w:eastAsia="ru-RU"/>
              </w:rPr>
              <w:t>Расчётный срок</w:t>
            </w:r>
          </w:p>
        </w:tc>
      </w:tr>
      <w:tr w:rsidR="001E34C0" w:rsidRPr="00C0305F" w:rsidTr="00C0305F">
        <w:trPr>
          <w:trHeight w:hRule="exact" w:val="644"/>
          <w:jc w:val="center"/>
        </w:trPr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1E34C0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МО «Новодарковичское сельское поселение»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C0305F" w:rsidP="00C030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C0305F" w:rsidP="00C030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5560</w:t>
            </w:r>
          </w:p>
        </w:tc>
      </w:tr>
      <w:tr w:rsidR="001E34C0" w:rsidRPr="00C0305F" w:rsidTr="001E34C0">
        <w:trPr>
          <w:trHeight w:hRule="exact" w:val="295"/>
          <w:jc w:val="center"/>
        </w:trPr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1E34C0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C97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C97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5560</w:t>
            </w:r>
          </w:p>
        </w:tc>
      </w:tr>
    </w:tbl>
    <w:p w:rsidR="000B1DB9" w:rsidRDefault="000B1DB9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8C46D8" w:rsidRDefault="008C46D8" w:rsidP="00912C83">
      <w:pPr>
        <w:pStyle w:val="52"/>
        <w:shd w:val="clear" w:color="auto" w:fill="auto"/>
        <w:spacing w:before="0" w:line="360" w:lineRule="auto"/>
        <w:ind w:firstLine="567"/>
        <w:jc w:val="left"/>
        <w:rPr>
          <w:b/>
          <w:bCs/>
          <w:sz w:val="26"/>
          <w:szCs w:val="26"/>
        </w:rPr>
      </w:pPr>
      <w:r w:rsidRPr="00F92089">
        <w:rPr>
          <w:b/>
          <w:bCs/>
          <w:sz w:val="26"/>
          <w:szCs w:val="26"/>
        </w:rPr>
        <w:lastRenderedPageBreak/>
        <w:t>3.2. ПРОГНОЗ СПРОСА НА КОММУНАЛЬНЫЕРЕСУРСЫ</w:t>
      </w:r>
    </w:p>
    <w:p w:rsidR="008C46D8" w:rsidRPr="00D46AD4" w:rsidRDefault="008C46D8" w:rsidP="00D46AD4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D46AD4">
        <w:rPr>
          <w:rFonts w:eastAsia="Times New Roman" w:cs="Times New Roman"/>
          <w:sz w:val="24"/>
          <w:szCs w:val="24"/>
          <w:lang w:eastAsia="ru-RU"/>
        </w:rPr>
        <w:t>Расчетные объемы водопотребления, как и объемы сточных вод, определены исходя из степени благоустройства жилой застройки и сохраняемого жилого фонда. Расходы в</w:t>
      </w:r>
      <w:r w:rsidRPr="00D46AD4">
        <w:rPr>
          <w:rFonts w:eastAsia="Times New Roman" w:cs="Times New Roman"/>
          <w:sz w:val="24"/>
          <w:szCs w:val="24"/>
          <w:lang w:eastAsia="ru-RU"/>
        </w:rPr>
        <w:t>о</w:t>
      </w:r>
      <w:r w:rsidRPr="00D46AD4">
        <w:rPr>
          <w:rFonts w:eastAsia="Times New Roman" w:cs="Times New Roman"/>
          <w:sz w:val="24"/>
          <w:szCs w:val="24"/>
          <w:lang w:eastAsia="ru-RU"/>
        </w:rPr>
        <w:t>ды промышленнымипредприятиями приняты по данным о существующем водоснабжении с ростом на 10 % на расчетный срок.</w:t>
      </w:r>
    </w:p>
    <w:p w:rsidR="00D46AD4" w:rsidRPr="00D46AD4" w:rsidRDefault="00D30940" w:rsidP="00D46AD4">
      <w:pPr>
        <w:pStyle w:val="4"/>
        <w:spacing w:before="0"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1. </w:t>
      </w:r>
      <w:r w:rsidR="00D46AD4" w:rsidRPr="00D46AD4">
        <w:rPr>
          <w:rFonts w:ascii="Times New Roman" w:hAnsi="Times New Roman"/>
          <w:color w:val="auto"/>
          <w:sz w:val="24"/>
          <w:szCs w:val="24"/>
          <w:lang w:val="ru-RU"/>
        </w:rPr>
        <w:t>Водоснабжение. Проектные предложения</w:t>
      </w:r>
      <w:r w:rsidR="00D46AD4"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D46AD4" w:rsidRPr="00D46AD4" w:rsidRDefault="00D46AD4" w:rsidP="00D46AD4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46AD4">
        <w:rPr>
          <w:rFonts w:cs="Times New Roman"/>
          <w:sz w:val="24"/>
          <w:szCs w:val="24"/>
        </w:rPr>
        <w:t>Водоснабжение сельского поселения на перспективу предусматривается из подзе</w:t>
      </w:r>
      <w:r w:rsidRPr="00D46AD4">
        <w:rPr>
          <w:rFonts w:cs="Times New Roman"/>
          <w:sz w:val="24"/>
          <w:szCs w:val="24"/>
        </w:rPr>
        <w:t>м</w:t>
      </w:r>
      <w:r w:rsidRPr="00D46AD4">
        <w:rPr>
          <w:rFonts w:cs="Times New Roman"/>
          <w:sz w:val="24"/>
          <w:szCs w:val="24"/>
        </w:rPr>
        <w:t>ных источников путем расширения водозаборов, модернизации существующих сетей и сооружений централизованного водоснабжения, строительства новых с применением с</w:t>
      </w:r>
      <w:r w:rsidRPr="00D46AD4">
        <w:rPr>
          <w:rFonts w:cs="Times New Roman"/>
          <w:sz w:val="24"/>
          <w:szCs w:val="24"/>
        </w:rPr>
        <w:t>о</w:t>
      </w:r>
      <w:r w:rsidRPr="00D46AD4">
        <w:rPr>
          <w:rFonts w:cs="Times New Roman"/>
          <w:sz w:val="24"/>
          <w:szCs w:val="24"/>
        </w:rPr>
        <w:t>временных технологий и материалов.Строительству водозаборных сооружений в каждом конкретном случае должны предшествовать специальные гидрогеологические изыскания. Для всех водозаборов предусматриваются установки по обеззараживанию воды.</w:t>
      </w:r>
    </w:p>
    <w:p w:rsidR="00D46AD4" w:rsidRPr="00D46AD4" w:rsidRDefault="00D46AD4" w:rsidP="00D46AD4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46AD4">
        <w:rPr>
          <w:rFonts w:cs="Times New Roman"/>
          <w:sz w:val="24"/>
          <w:szCs w:val="24"/>
        </w:rPr>
        <w:t>Схемой предполагается 100% обеспечение жителей поселения чистой питьевой в</w:t>
      </w:r>
      <w:r w:rsidRPr="00D46AD4">
        <w:rPr>
          <w:rFonts w:cs="Times New Roman"/>
          <w:sz w:val="24"/>
          <w:szCs w:val="24"/>
        </w:rPr>
        <w:t>о</w:t>
      </w:r>
      <w:r w:rsidRPr="00D46AD4">
        <w:rPr>
          <w:rFonts w:cs="Times New Roman"/>
          <w:sz w:val="24"/>
          <w:szCs w:val="24"/>
        </w:rPr>
        <w:t>дой в расчетный срок.Расчетные нормы водопотребления на хозяйственно-питьевые ну</w:t>
      </w:r>
      <w:r w:rsidRPr="00D46AD4">
        <w:rPr>
          <w:rFonts w:cs="Times New Roman"/>
          <w:sz w:val="24"/>
          <w:szCs w:val="24"/>
        </w:rPr>
        <w:t>ж</w:t>
      </w:r>
      <w:r w:rsidRPr="00D46AD4">
        <w:rPr>
          <w:rFonts w:cs="Times New Roman"/>
          <w:sz w:val="24"/>
          <w:szCs w:val="24"/>
        </w:rPr>
        <w:t xml:space="preserve">ды приняты в соответствии со СНиП 2.04.02-84 (2002) «Водоснабжение. Наружные сети и сооружения», согласно которому расчетная потребность на питьевую воду (приготовление пищи, питье, хозяйственно – бытовые нужды) принята 230 л/сут на человека. </w:t>
      </w:r>
    </w:p>
    <w:p w:rsidR="00D46AD4" w:rsidRPr="00D46AD4" w:rsidRDefault="00D46AD4" w:rsidP="00D46AD4">
      <w:pPr>
        <w:pStyle w:val="16"/>
        <w:rPr>
          <w:rFonts w:ascii="Times New Roman" w:hAnsi="Times New Roman" w:cs="Times New Roman"/>
          <w:szCs w:val="24"/>
        </w:rPr>
      </w:pPr>
      <w:r w:rsidRPr="00D46AD4">
        <w:rPr>
          <w:rFonts w:ascii="Times New Roman" w:hAnsi="Times New Roman" w:cs="Times New Roman"/>
          <w:szCs w:val="24"/>
        </w:rPr>
        <w:t>Прогноз водопотребления, м</w:t>
      </w:r>
      <w:r w:rsidRPr="00D46AD4">
        <w:rPr>
          <w:rFonts w:ascii="Times New Roman" w:hAnsi="Times New Roman" w:cs="Times New Roman"/>
          <w:szCs w:val="24"/>
          <w:vertAlign w:val="superscript"/>
        </w:rPr>
        <w:t>3</w:t>
      </w:r>
      <w:r w:rsidRPr="00D46AD4">
        <w:rPr>
          <w:rFonts w:ascii="Times New Roman" w:hAnsi="Times New Roman" w:cs="Times New Roman"/>
          <w:szCs w:val="24"/>
        </w:rPr>
        <w:t>/сут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D46AD4" w:rsidRPr="00D46AD4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D46AD4" w:rsidRPr="00D46AD4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D46AD4" w:rsidRPr="00D46AD4" w:rsidTr="003D72CA">
        <w:trPr>
          <w:trHeight w:val="407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D46AD4" w:rsidRPr="00D46AD4" w:rsidRDefault="00D46AD4" w:rsidP="006221B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994,75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B10A20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6AD4" w:rsidRPr="00D46AD4">
              <w:rPr>
                <w:rFonts w:ascii="Times New Roman" w:hAnsi="Times New Roman" w:cs="Times New Roman"/>
                <w:sz w:val="24"/>
                <w:szCs w:val="24"/>
              </w:rPr>
              <w:t>188,64</w:t>
            </w:r>
          </w:p>
        </w:tc>
      </w:tr>
    </w:tbl>
    <w:p w:rsidR="006221B6" w:rsidRPr="00D30940" w:rsidRDefault="00D30940" w:rsidP="00D30940">
      <w:pPr>
        <w:pStyle w:val="4"/>
        <w:ind w:firstLine="567"/>
        <w:rPr>
          <w:color w:val="auto"/>
          <w:lang w:val="ru-RU"/>
        </w:rPr>
      </w:pPr>
      <w:r>
        <w:rPr>
          <w:color w:val="auto"/>
          <w:lang w:val="ru-RU"/>
        </w:rPr>
        <w:t xml:space="preserve">2. </w:t>
      </w:r>
      <w:r w:rsidR="006221B6" w:rsidRPr="00D30940">
        <w:rPr>
          <w:color w:val="auto"/>
          <w:lang w:val="ru-RU"/>
        </w:rPr>
        <w:t>Водоотведение (канализация)</w:t>
      </w:r>
    </w:p>
    <w:p w:rsidR="006221B6" w:rsidRPr="006221B6" w:rsidRDefault="006221B6" w:rsidP="006221B6">
      <w:pPr>
        <w:pStyle w:val="16"/>
        <w:rPr>
          <w:rFonts w:ascii="Times New Roman" w:hAnsi="Times New Roman" w:cs="Times New Roman"/>
          <w:szCs w:val="24"/>
        </w:rPr>
      </w:pPr>
      <w:r w:rsidRPr="006221B6">
        <w:rPr>
          <w:rFonts w:ascii="Times New Roman" w:hAnsi="Times New Roman" w:cs="Times New Roman"/>
          <w:szCs w:val="24"/>
        </w:rPr>
        <w:t>Прогноз водоотведения, м</w:t>
      </w:r>
      <w:r w:rsidRPr="00E65977">
        <w:rPr>
          <w:rFonts w:ascii="Times New Roman" w:hAnsi="Times New Roman" w:cs="Times New Roman"/>
          <w:szCs w:val="24"/>
          <w:vertAlign w:val="superscript"/>
        </w:rPr>
        <w:t>3</w:t>
      </w:r>
      <w:r w:rsidRPr="006221B6">
        <w:rPr>
          <w:rFonts w:ascii="Times New Roman" w:hAnsi="Times New Roman" w:cs="Times New Roman"/>
          <w:szCs w:val="24"/>
        </w:rPr>
        <w:t>/сут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6221B6" w:rsidRPr="006221B6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6221B6" w:rsidRPr="006221B6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6221B6" w:rsidRPr="006221B6" w:rsidTr="003D72CA">
        <w:trPr>
          <w:trHeight w:val="509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865,00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B10A20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21B6" w:rsidRPr="006221B6">
              <w:rPr>
                <w:rFonts w:ascii="Times New Roman" w:hAnsi="Times New Roman" w:cs="Times New Roman"/>
                <w:sz w:val="24"/>
                <w:szCs w:val="24"/>
              </w:rPr>
              <w:t>033,6</w:t>
            </w:r>
          </w:p>
        </w:tc>
      </w:tr>
    </w:tbl>
    <w:p w:rsidR="00D30940" w:rsidRPr="00D30940" w:rsidRDefault="00D30940" w:rsidP="00D30940">
      <w:pPr>
        <w:pStyle w:val="4"/>
        <w:ind w:firstLine="567"/>
        <w:rPr>
          <w:color w:val="auto"/>
          <w:lang w:val="ru-RU"/>
        </w:rPr>
      </w:pPr>
      <w:r>
        <w:rPr>
          <w:color w:val="auto"/>
          <w:lang w:val="ru-RU"/>
        </w:rPr>
        <w:t xml:space="preserve">3. </w:t>
      </w:r>
      <w:r w:rsidRPr="00D30940">
        <w:rPr>
          <w:color w:val="auto"/>
          <w:lang w:val="ru-RU"/>
        </w:rPr>
        <w:t>Теплоснабжение</w:t>
      </w:r>
    </w:p>
    <w:p w:rsidR="00D30940" w:rsidRPr="00D30940" w:rsidRDefault="00D30940" w:rsidP="00D30940">
      <w:pPr>
        <w:pStyle w:val="16"/>
        <w:rPr>
          <w:rFonts w:ascii="Times New Roman" w:hAnsi="Times New Roman" w:cs="Times New Roman"/>
          <w:szCs w:val="24"/>
        </w:rPr>
      </w:pPr>
      <w:r w:rsidRPr="00D30940">
        <w:rPr>
          <w:rFonts w:ascii="Times New Roman" w:hAnsi="Times New Roman" w:cs="Times New Roman"/>
          <w:szCs w:val="24"/>
        </w:rPr>
        <w:t xml:space="preserve">Прогноз </w:t>
      </w:r>
      <w:r w:rsidR="00C1497C">
        <w:rPr>
          <w:rFonts w:ascii="Times New Roman" w:hAnsi="Times New Roman" w:cs="Times New Roman"/>
          <w:szCs w:val="24"/>
        </w:rPr>
        <w:t>теплопотребления, Гкал</w:t>
      </w:r>
      <w:r w:rsidRPr="00D30940">
        <w:rPr>
          <w:rFonts w:ascii="Times New Roman" w:hAnsi="Times New Roman" w:cs="Times New Roman"/>
          <w:szCs w:val="24"/>
        </w:rPr>
        <w:t>/год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D30940" w:rsidRPr="00D30940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D30940" w:rsidRPr="00D30940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D30940" w:rsidRPr="00D30940" w:rsidTr="003D72CA">
        <w:trPr>
          <w:trHeight w:val="506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D30940" w:rsidRPr="00D30940" w:rsidRDefault="00D30940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D30940" w:rsidRPr="00D30940" w:rsidRDefault="00D30940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643,5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963,84</w:t>
            </w:r>
          </w:p>
        </w:tc>
      </w:tr>
    </w:tbl>
    <w:p w:rsidR="00830665" w:rsidRPr="00830665" w:rsidRDefault="00830665" w:rsidP="00830665">
      <w:pPr>
        <w:pStyle w:val="4"/>
        <w:ind w:firstLine="567"/>
        <w:rPr>
          <w:color w:val="auto"/>
          <w:lang w:val="ru-RU"/>
        </w:rPr>
      </w:pPr>
      <w:r w:rsidRPr="00830665">
        <w:rPr>
          <w:color w:val="auto"/>
          <w:lang w:val="ru-RU"/>
        </w:rPr>
        <w:lastRenderedPageBreak/>
        <w:t>4. Газоснабжение</w:t>
      </w:r>
    </w:p>
    <w:p w:rsidR="00830665" w:rsidRPr="00830665" w:rsidRDefault="00830665" w:rsidP="00830665">
      <w:pPr>
        <w:pStyle w:val="16"/>
        <w:rPr>
          <w:rFonts w:ascii="Times New Roman" w:hAnsi="Times New Roman" w:cs="Times New Roman"/>
          <w:szCs w:val="24"/>
        </w:rPr>
      </w:pPr>
      <w:r w:rsidRPr="00830665">
        <w:rPr>
          <w:rFonts w:ascii="Times New Roman" w:hAnsi="Times New Roman" w:cs="Times New Roman"/>
          <w:szCs w:val="24"/>
        </w:rPr>
        <w:t>Прогноз потребления газа, куб.м / 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830665" w:rsidRPr="00830665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830665" w:rsidRPr="00830665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24-2031 г.г.</w:t>
            </w:r>
          </w:p>
        </w:tc>
      </w:tr>
      <w:tr w:rsidR="00830665" w:rsidRPr="00830665" w:rsidTr="003D72CA">
        <w:trPr>
          <w:trHeight w:val="503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830665" w:rsidRPr="00830665" w:rsidRDefault="00830665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830665" w:rsidRPr="00830665" w:rsidRDefault="00830665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3D72CA" w:rsidP="008E3817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  <w:r w:rsidR="00830665" w:rsidRPr="00830665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852720</w:t>
            </w:r>
          </w:p>
        </w:tc>
      </w:tr>
    </w:tbl>
    <w:p w:rsidR="003D72CA" w:rsidRPr="003D72CA" w:rsidRDefault="003D72CA" w:rsidP="003D72CA">
      <w:pPr>
        <w:pStyle w:val="4"/>
        <w:rPr>
          <w:color w:val="auto"/>
          <w:lang w:val="ru-RU"/>
        </w:rPr>
      </w:pPr>
      <w:r w:rsidRPr="003D72CA">
        <w:rPr>
          <w:color w:val="auto"/>
          <w:lang w:val="ru-RU"/>
        </w:rPr>
        <w:t>5. Электроснабжение</w:t>
      </w:r>
    </w:p>
    <w:p w:rsidR="003D72CA" w:rsidRPr="003D72CA" w:rsidRDefault="003D72CA" w:rsidP="003D72CA">
      <w:pPr>
        <w:pStyle w:val="16"/>
        <w:rPr>
          <w:rFonts w:ascii="Times New Roman" w:hAnsi="Times New Roman" w:cs="Times New Roman"/>
          <w:color w:val="auto"/>
        </w:rPr>
      </w:pPr>
      <w:r w:rsidRPr="003D72CA">
        <w:rPr>
          <w:rFonts w:ascii="Times New Roman" w:hAnsi="Times New Roman" w:cs="Times New Roman"/>
          <w:color w:val="auto"/>
        </w:rPr>
        <w:t>Прогноз потребления электроэнергии, кВт.</w:t>
      </w:r>
      <w:r>
        <w:rPr>
          <w:rFonts w:ascii="Times New Roman" w:hAnsi="Times New Roman" w:cs="Times New Roman"/>
          <w:color w:val="auto"/>
        </w:rPr>
        <w:t>ч./</w:t>
      </w:r>
      <w:r w:rsidRPr="003D72CA">
        <w:rPr>
          <w:rFonts w:ascii="Times New Roman" w:hAnsi="Times New Roman" w:cs="Times New Roman"/>
          <w:color w:val="auto"/>
        </w:rPr>
        <w:t>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3D72CA" w:rsidRPr="003D72CA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3D72CA" w:rsidRPr="003D72CA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2019-2024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2024-2031 г.г.</w:t>
            </w:r>
          </w:p>
        </w:tc>
      </w:tr>
      <w:tr w:rsidR="003D72CA" w:rsidRPr="003D72CA" w:rsidTr="003D72CA">
        <w:trPr>
          <w:trHeight w:val="507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4108750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4909600</w:t>
            </w:r>
          </w:p>
        </w:tc>
      </w:tr>
    </w:tbl>
    <w:p w:rsidR="008B70D8" w:rsidRPr="003D72CA" w:rsidRDefault="008B70D8" w:rsidP="00703411">
      <w:pPr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</w:p>
    <w:p w:rsidR="00703411" w:rsidRPr="00703411" w:rsidRDefault="00703411" w:rsidP="007160DD">
      <w:pPr>
        <w:spacing w:after="0" w:line="240" w:lineRule="auto"/>
        <w:ind w:firstLine="567"/>
        <w:jc w:val="both"/>
        <w:rPr>
          <w:rFonts w:cs="Times New Roman"/>
          <w:b/>
          <w:bCs/>
          <w:szCs w:val="24"/>
        </w:rPr>
      </w:pPr>
      <w:r w:rsidRPr="00703411">
        <w:rPr>
          <w:rFonts w:cs="Times New Roman"/>
          <w:b/>
          <w:bCs/>
          <w:szCs w:val="24"/>
        </w:rPr>
        <w:t xml:space="preserve">4. </w:t>
      </w:r>
      <w:r w:rsidRPr="00703411">
        <w:rPr>
          <w:rFonts w:cs="Times New Roman"/>
          <w:b/>
          <w:bCs/>
          <w:sz w:val="26"/>
          <w:szCs w:val="26"/>
        </w:rPr>
        <w:t>ЦЕЛЕВЫЕ ПОКАЗАТЕЛИ РАЗВИТИЯ КОММУНАЛЬНОЙ ИНФР</w:t>
      </w:r>
      <w:r w:rsidRPr="00703411">
        <w:rPr>
          <w:rFonts w:cs="Times New Roman"/>
          <w:b/>
          <w:bCs/>
          <w:sz w:val="26"/>
          <w:szCs w:val="26"/>
        </w:rPr>
        <w:t>А</w:t>
      </w:r>
      <w:r w:rsidRPr="00703411">
        <w:rPr>
          <w:rFonts w:cs="Times New Roman"/>
          <w:b/>
          <w:bCs/>
          <w:sz w:val="26"/>
          <w:szCs w:val="26"/>
        </w:rPr>
        <w:t>СТРУКТУРЫ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</w:p>
    <w:p w:rsidR="00703411" w:rsidRPr="00703411" w:rsidRDefault="00703411" w:rsidP="008A335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703411">
        <w:rPr>
          <w:rFonts w:cs="Times New Roman"/>
          <w:sz w:val="24"/>
          <w:szCs w:val="26"/>
        </w:rPr>
        <w:t xml:space="preserve">Результаты </w:t>
      </w:r>
      <w:r w:rsidR="001246DB">
        <w:rPr>
          <w:rFonts w:cs="Times New Roman"/>
          <w:sz w:val="24"/>
          <w:szCs w:val="26"/>
        </w:rPr>
        <w:t>п</w:t>
      </w:r>
      <w:r w:rsidRPr="00703411">
        <w:rPr>
          <w:rFonts w:cs="Times New Roman"/>
          <w:sz w:val="24"/>
          <w:szCs w:val="26"/>
        </w:rPr>
        <w:t>рограммы комплексного развития систем коммунальной инфраструкт</w:t>
      </w:r>
      <w:r w:rsidRPr="00703411">
        <w:rPr>
          <w:rFonts w:cs="Times New Roman"/>
          <w:sz w:val="24"/>
          <w:szCs w:val="26"/>
        </w:rPr>
        <w:t>у</w:t>
      </w:r>
      <w:r w:rsidRPr="00703411">
        <w:rPr>
          <w:rFonts w:cs="Times New Roman"/>
          <w:sz w:val="24"/>
          <w:szCs w:val="26"/>
        </w:rPr>
        <w:t xml:space="preserve">ры </w:t>
      </w:r>
      <w:r w:rsidR="00BF7B91" w:rsidRPr="00BF7B91">
        <w:rPr>
          <w:rFonts w:cs="Times New Roman"/>
          <w:sz w:val="24"/>
          <w:szCs w:val="26"/>
        </w:rPr>
        <w:t>МО «</w:t>
      </w:r>
      <w:r w:rsidR="004802EA">
        <w:rPr>
          <w:rFonts w:cs="Times New Roman"/>
          <w:sz w:val="24"/>
          <w:szCs w:val="26"/>
        </w:rPr>
        <w:t>Новодарковичского сельского поселения</w:t>
      </w:r>
      <w:r w:rsidR="00BF7B91" w:rsidRPr="00BF7B91">
        <w:rPr>
          <w:rFonts w:cs="Times New Roman"/>
          <w:sz w:val="24"/>
          <w:szCs w:val="26"/>
        </w:rPr>
        <w:t xml:space="preserve">» </w:t>
      </w:r>
      <w:r w:rsidRPr="00703411">
        <w:rPr>
          <w:rFonts w:cs="Times New Roman"/>
          <w:sz w:val="24"/>
          <w:szCs w:val="26"/>
        </w:rPr>
        <w:t>определяются с помощью целевых и</w:t>
      </w:r>
      <w:r w:rsidRPr="00703411">
        <w:rPr>
          <w:rFonts w:cs="Times New Roman"/>
          <w:sz w:val="24"/>
          <w:szCs w:val="26"/>
        </w:rPr>
        <w:t>н</w:t>
      </w:r>
      <w:r w:rsidRPr="00703411">
        <w:rPr>
          <w:rFonts w:cs="Times New Roman"/>
          <w:sz w:val="24"/>
          <w:szCs w:val="26"/>
        </w:rPr>
        <w:t>дикаторов.</w:t>
      </w:r>
      <w:r w:rsidR="00186050">
        <w:rPr>
          <w:rFonts w:cs="Times New Roman"/>
          <w:sz w:val="24"/>
          <w:szCs w:val="26"/>
        </w:rPr>
        <w:t xml:space="preserve"> </w:t>
      </w:r>
      <w:r w:rsidRPr="00703411">
        <w:rPr>
          <w:rFonts w:cs="Times New Roman"/>
          <w:sz w:val="24"/>
          <w:szCs w:val="26"/>
        </w:rPr>
        <w:t xml:space="preserve">Для мониторинга реализации </w:t>
      </w:r>
      <w:r w:rsidR="001246DB">
        <w:rPr>
          <w:rFonts w:cs="Times New Roman"/>
          <w:sz w:val="24"/>
          <w:szCs w:val="26"/>
        </w:rPr>
        <w:t>п</w:t>
      </w:r>
      <w:r w:rsidRPr="00703411">
        <w:rPr>
          <w:rFonts w:cs="Times New Roman"/>
          <w:sz w:val="24"/>
          <w:szCs w:val="26"/>
        </w:rPr>
        <w:t>рограммы комплексного развития сис</w:t>
      </w:r>
      <w:r w:rsidR="00BF7B91" w:rsidRPr="00BF7B91">
        <w:rPr>
          <w:rFonts w:cs="Times New Roman"/>
          <w:sz w:val="24"/>
          <w:szCs w:val="26"/>
        </w:rPr>
        <w:t>тем ко</w:t>
      </w:r>
      <w:r w:rsidR="00BF7B91" w:rsidRPr="00BF7B91">
        <w:rPr>
          <w:rFonts w:cs="Times New Roman"/>
          <w:sz w:val="24"/>
          <w:szCs w:val="26"/>
        </w:rPr>
        <w:t>м</w:t>
      </w:r>
      <w:r w:rsidR="00BF7B91" w:rsidRPr="00BF7B91">
        <w:rPr>
          <w:rFonts w:cs="Times New Roman"/>
          <w:sz w:val="24"/>
          <w:szCs w:val="26"/>
        </w:rPr>
        <w:t>мунальной инфраструктуры МО</w:t>
      </w:r>
      <w:r w:rsidR="00186050">
        <w:rPr>
          <w:rFonts w:cs="Times New Roman"/>
          <w:sz w:val="24"/>
          <w:szCs w:val="26"/>
        </w:rPr>
        <w:t xml:space="preserve"> </w:t>
      </w:r>
      <w:r w:rsidR="0018690E" w:rsidRPr="0018690E">
        <w:rPr>
          <w:rFonts w:cs="Times New Roman"/>
          <w:sz w:val="24"/>
          <w:szCs w:val="26"/>
        </w:rPr>
        <w:t>«Новодарковичского сельского поселения»</w:t>
      </w:r>
      <w:r w:rsidR="00186050">
        <w:rPr>
          <w:rFonts w:cs="Times New Roman"/>
          <w:sz w:val="24"/>
          <w:szCs w:val="26"/>
        </w:rPr>
        <w:t xml:space="preserve"> </w:t>
      </w:r>
      <w:r w:rsidRPr="00703411">
        <w:rPr>
          <w:rFonts w:cs="Times New Roman"/>
          <w:sz w:val="24"/>
          <w:szCs w:val="26"/>
        </w:rPr>
        <w:t>и для оценки финансово-экономического и технического состояния организаций и объектов комм</w:t>
      </w:r>
      <w:r w:rsidRPr="00703411">
        <w:rPr>
          <w:rFonts w:cs="Times New Roman"/>
          <w:sz w:val="24"/>
          <w:szCs w:val="26"/>
        </w:rPr>
        <w:t>у</w:t>
      </w:r>
      <w:r w:rsidRPr="00703411">
        <w:rPr>
          <w:rFonts w:cs="Times New Roman"/>
          <w:sz w:val="24"/>
          <w:szCs w:val="26"/>
        </w:rPr>
        <w:t>нального хозяйства необходимо применение системы стандартов услуг ЖКХ.</w:t>
      </w:r>
    </w:p>
    <w:p w:rsidR="00703411" w:rsidRPr="00703411" w:rsidRDefault="00703411" w:rsidP="004802E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  <w:highlight w:val="yellow"/>
        </w:rPr>
      </w:pP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703411">
        <w:rPr>
          <w:rFonts w:eastAsia="Times New Roman" w:cs="Times New Roman"/>
          <w:b/>
          <w:color w:val="000000"/>
          <w:sz w:val="24"/>
          <w:szCs w:val="26"/>
        </w:rPr>
        <w:t>Ожидаемые результаты и целевые показатели Программы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</w:p>
    <w:tbl>
      <w:tblPr>
        <w:tblW w:w="912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60"/>
        <w:gridCol w:w="4394"/>
        <w:gridCol w:w="3969"/>
      </w:tblGrid>
      <w:tr w:rsidR="00703411" w:rsidRPr="00703411" w:rsidTr="00235452">
        <w:trPr>
          <w:trHeight w:val="547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  <w:lang w:val="en-US"/>
              </w:rPr>
              <w:t xml:space="preserve">N 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п/п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1246D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Ожидаемые результаты </w:t>
            </w:r>
            <w:r w:rsidR="001246DB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рограммы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Целевые индикаторы</w:t>
            </w:r>
          </w:p>
        </w:tc>
      </w:tr>
      <w:tr w:rsidR="00703411" w:rsidRPr="00703411" w:rsidTr="00235452">
        <w:trPr>
          <w:trHeight w:val="26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Теплоэнергетическое хозяйство</w:t>
            </w:r>
          </w:p>
        </w:tc>
      </w:tr>
      <w:tr w:rsidR="00703411" w:rsidRPr="00703411" w:rsidTr="00235452">
        <w:trPr>
          <w:trHeight w:val="26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2354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1.1.1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теплоснабжения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боты системытеплоснабжения в соответс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вии снормативными требованиями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235452" w:rsidRPr="00703411" w:rsidTr="00E94095">
        <w:trPr>
          <w:trHeight w:val="264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235452" w:rsidRPr="00703411" w:rsidTr="00E94095">
        <w:trPr>
          <w:trHeight w:val="557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235452" w:rsidRPr="00703411" w:rsidTr="00E94095">
        <w:trPr>
          <w:trHeight w:val="326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235452" w:rsidRPr="00703411" w:rsidTr="00E94095">
        <w:trPr>
          <w:trHeight w:val="51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и неучтенных расходов тепловой энергии</w:t>
            </w:r>
          </w:p>
        </w:tc>
      </w:tr>
      <w:tr w:rsidR="00703411" w:rsidRPr="00703411" w:rsidTr="00235452">
        <w:trPr>
          <w:trHeight w:val="102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lastRenderedPageBreak/>
              <w:t>1.1.2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 теплоснабжения Обеспечение услугами теплоснабжения 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вых объектов капитального строительства социального или промышленного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235452" w:rsidRPr="00703411" w:rsidTr="00E94095">
        <w:trPr>
          <w:trHeight w:val="370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1.1.3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теплоснабжения Повышение эффективности работы системы теплоснабжения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электроэнергии</w:t>
            </w:r>
          </w:p>
        </w:tc>
      </w:tr>
      <w:tr w:rsidR="00235452" w:rsidRPr="00703411" w:rsidTr="00AF37B6">
        <w:trPr>
          <w:trHeight w:val="72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топлива</w:t>
            </w:r>
          </w:p>
        </w:tc>
      </w:tr>
      <w:tr w:rsidR="00703411" w:rsidRPr="00703411" w:rsidTr="00235452">
        <w:trPr>
          <w:trHeight w:val="25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Водопроводно-канализационное хозяйство</w:t>
            </w:r>
          </w:p>
        </w:tc>
      </w:tr>
      <w:tr w:rsidR="00703411" w:rsidRPr="00703411" w:rsidTr="008C7B9A">
        <w:trPr>
          <w:trHeight w:val="264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 водосна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жения и водоотведения 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сти работы системы водоснабжения и вод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отведения в соответствии с нормативными требованиями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0B2E52" w:rsidRPr="00703411" w:rsidTr="00E94095">
        <w:trPr>
          <w:trHeight w:val="259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8C7B9A">
        <w:trPr>
          <w:trHeight w:val="51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0B2E52" w:rsidRPr="00703411" w:rsidTr="008C7B9A">
        <w:trPr>
          <w:trHeight w:val="370"/>
          <w:jc w:val="center"/>
        </w:trPr>
        <w:tc>
          <w:tcPr>
            <w:tcW w:w="76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0B2E52" w:rsidRPr="00703411" w:rsidTr="00E94095">
        <w:trPr>
          <w:trHeight w:val="51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и неучтенных расходов воды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Сбалансированность систем водоснабжения и водоотведения 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вод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68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Наличие дефицита мощности (уровень очистки воды, уровень очистки стоков)</w:t>
            </w:r>
          </w:p>
        </w:tc>
      </w:tr>
      <w:tr w:rsidR="000B2E52" w:rsidRPr="00703411" w:rsidTr="000B2E52">
        <w:trPr>
          <w:trHeight w:val="656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102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водоснабжения и водоотведения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эффективности работы систем водоснабжения и водоотвед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электроэнергии</w:t>
            </w:r>
          </w:p>
        </w:tc>
      </w:tr>
      <w:tr w:rsidR="00703411" w:rsidRPr="00703411" w:rsidTr="00235452">
        <w:trPr>
          <w:trHeight w:val="25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Электроснабжение</w:t>
            </w:r>
          </w:p>
        </w:tc>
      </w:tr>
      <w:tr w:rsidR="00703411" w:rsidRPr="00703411" w:rsidTr="00235452">
        <w:trPr>
          <w:trHeight w:val="264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0B2E52" w:rsidRPr="00703411" w:rsidRDefault="000B2E52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работы системыэлектроснабжения в соотве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ствии снормативными требованиями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0B2E52" w:rsidRPr="00703411" w:rsidTr="00E94095">
        <w:trPr>
          <w:trHeight w:val="259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0B2E52" w:rsidRPr="00703411" w:rsidTr="00E94095">
        <w:trPr>
          <w:trHeight w:val="370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0B2E52" w:rsidRPr="00703411" w:rsidTr="00AF37B6">
        <w:trPr>
          <w:trHeight w:val="35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электрической энергии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lastRenderedPageBreak/>
              <w:t>3.1.2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электроснабженияновых объектов капитал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ь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ного строительствасоциального или пр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5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8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Удельные нормативы потребления</w:t>
            </w:r>
          </w:p>
        </w:tc>
      </w:tr>
      <w:tr w:rsidR="00703411" w:rsidRPr="00703411" w:rsidTr="00235452">
        <w:trPr>
          <w:trHeight w:val="3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Газоснабжение</w:t>
            </w:r>
          </w:p>
        </w:tc>
      </w:tr>
      <w:tr w:rsidR="00703411" w:rsidRPr="00703411" w:rsidTr="00235452">
        <w:trPr>
          <w:trHeight w:val="3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264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раб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ты системы газоснабжения в соответствии с нормативными требованиями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E94095">
        <w:trPr>
          <w:trHeight w:val="100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газопроводов, нужда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щихся в замене</w:t>
            </w:r>
          </w:p>
        </w:tc>
      </w:tr>
      <w:tr w:rsidR="000B2E52" w:rsidRPr="00703411" w:rsidTr="00E94095">
        <w:trPr>
          <w:trHeight w:val="53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газ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снабженияновых объектов капитального строительствасоциального или промышле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39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8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Ресурсная эффективность газоснабжения 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вышение эффективности работы систем г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зоснабжения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Удельные нормативы потребления</w:t>
            </w:r>
          </w:p>
        </w:tc>
      </w:tr>
    </w:tbl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  <w:highlight w:val="yellow"/>
        </w:rPr>
      </w:pPr>
    </w:p>
    <w:p w:rsidR="00703411" w:rsidRPr="00703411" w:rsidRDefault="00703411" w:rsidP="00B563B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6"/>
        </w:rPr>
      </w:pPr>
      <w:r w:rsidRPr="00703411">
        <w:rPr>
          <w:rFonts w:eastAsia="Times New Roman" w:cs="Times New Roman"/>
          <w:color w:val="000000"/>
          <w:sz w:val="24"/>
          <w:szCs w:val="26"/>
        </w:rPr>
        <w:t xml:space="preserve">В соответствии с действующим законодательством администрации </w:t>
      </w:r>
      <w:r w:rsidR="00B73BDA">
        <w:rPr>
          <w:rFonts w:eastAsia="Times New Roman" w:cs="Times New Roman"/>
          <w:color w:val="000000"/>
          <w:sz w:val="24"/>
          <w:szCs w:val="26"/>
        </w:rPr>
        <w:t>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«Новодарк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о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вичского сельского поселения»</w:t>
      </w:r>
      <w:r w:rsidR="00571397">
        <w:rPr>
          <w:rFonts w:eastAsia="Times New Roman" w:cs="Times New Roman"/>
          <w:color w:val="000000"/>
          <w:sz w:val="24"/>
          <w:szCs w:val="26"/>
        </w:rPr>
        <w:t xml:space="preserve">, </w:t>
      </w:r>
      <w:r w:rsidRPr="00703411">
        <w:rPr>
          <w:rFonts w:eastAsia="Times New Roman" w:cs="Times New Roman"/>
          <w:color w:val="000000"/>
          <w:sz w:val="24"/>
          <w:szCs w:val="26"/>
        </w:rPr>
        <w:t>администрация вправе устанавливать в пределах своих полномочий стандарты, на основании которых определяются основные требования к к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Реформ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рование и модернизация систем коммунальной инфраструктуры с применением компле</w:t>
      </w:r>
      <w:r w:rsidRPr="00703411">
        <w:rPr>
          <w:rFonts w:eastAsia="Times New Roman" w:cs="Times New Roman"/>
          <w:color w:val="000000"/>
          <w:sz w:val="24"/>
          <w:szCs w:val="26"/>
        </w:rPr>
        <w:t>к</w:t>
      </w:r>
      <w:r w:rsidRPr="00703411">
        <w:rPr>
          <w:rFonts w:eastAsia="Times New Roman" w:cs="Times New Roman"/>
          <w:color w:val="000000"/>
          <w:sz w:val="24"/>
          <w:szCs w:val="26"/>
        </w:rPr>
        <w:t>са целевых индикаторов оцениваются по следующим результирующим параметрам, отр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:rsidR="00703411" w:rsidRPr="00B73BDA" w:rsidRDefault="00703411" w:rsidP="0016450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2"/>
          <w:szCs w:val="24"/>
        </w:rPr>
      </w:pPr>
      <w:r w:rsidRPr="00B73BDA">
        <w:rPr>
          <w:rFonts w:eastAsia="Times New Roman" w:cs="Times New Roman"/>
          <w:color w:val="000000"/>
          <w:sz w:val="24"/>
          <w:szCs w:val="26"/>
        </w:rPr>
        <w:t>Техническое состояние объектов коммунальной инфраструктуры, в первую оч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="00B73BDA">
        <w:rPr>
          <w:rFonts w:eastAsia="Times New Roman" w:cs="Times New Roman"/>
          <w:color w:val="000000"/>
          <w:sz w:val="24"/>
          <w:szCs w:val="26"/>
        </w:rPr>
        <w:t>редь – н</w:t>
      </w:r>
      <w:r w:rsidRPr="00B73BDA">
        <w:rPr>
          <w:rFonts w:eastAsia="Times New Roman" w:cs="Times New Roman"/>
          <w:color w:val="000000"/>
          <w:sz w:val="24"/>
          <w:szCs w:val="26"/>
        </w:rPr>
        <w:t>адежность их работы. Контроль и анализ этого параметра позволяет опр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Pr="00B73BDA">
        <w:rPr>
          <w:rFonts w:eastAsia="Times New Roman" w:cs="Times New Roman"/>
          <w:color w:val="000000"/>
          <w:sz w:val="24"/>
          <w:szCs w:val="26"/>
        </w:rPr>
        <w:t xml:space="preserve">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</w:t>
      </w:r>
      <w:r w:rsidRPr="00B73BDA">
        <w:rPr>
          <w:rFonts w:eastAsia="Times New Roman" w:cs="Times New Roman"/>
          <w:color w:val="000000"/>
          <w:sz w:val="24"/>
          <w:szCs w:val="26"/>
        </w:rPr>
        <w:lastRenderedPageBreak/>
        <w:t>модернизации основных фондов, замены изношенных сетей и оборудования. В р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Pr="00B73BDA">
        <w:rPr>
          <w:rFonts w:eastAsia="Times New Roman" w:cs="Times New Roman"/>
          <w:color w:val="000000"/>
          <w:sz w:val="24"/>
          <w:szCs w:val="26"/>
        </w:rPr>
        <w:t>зультате может быть определена потребность и оценена фактическая обеспече</w:t>
      </w:r>
      <w:r w:rsidRPr="00B73BDA">
        <w:rPr>
          <w:rFonts w:eastAsia="Times New Roman" w:cs="Times New Roman"/>
          <w:color w:val="000000"/>
          <w:sz w:val="24"/>
          <w:szCs w:val="26"/>
        </w:rPr>
        <w:t>н</w:t>
      </w:r>
      <w:r w:rsidRPr="00B73BDA">
        <w:rPr>
          <w:rFonts w:eastAsia="Times New Roman" w:cs="Times New Roman"/>
          <w:color w:val="000000"/>
          <w:sz w:val="24"/>
          <w:szCs w:val="26"/>
        </w:rPr>
        <w:t xml:space="preserve">ность средствами на ремонт и модернизацию основных </w:t>
      </w:r>
      <w:r w:rsidR="00B73BDA" w:rsidRPr="00B73BDA">
        <w:rPr>
          <w:rFonts w:eastAsia="Times New Roman" w:cs="Times New Roman"/>
          <w:color w:val="000000"/>
          <w:sz w:val="24"/>
          <w:szCs w:val="26"/>
        </w:rPr>
        <w:t>фондов в коммунальном комплексе;</w:t>
      </w:r>
    </w:p>
    <w:p w:rsidR="00703411" w:rsidRPr="00B73BDA" w:rsidRDefault="00703411" w:rsidP="0016450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2"/>
          <w:szCs w:val="24"/>
        </w:rPr>
      </w:pPr>
      <w:r w:rsidRPr="00B73BDA">
        <w:rPr>
          <w:rFonts w:eastAsia="Times New Roman" w:cs="Times New Roman"/>
          <w:color w:val="000000"/>
          <w:sz w:val="24"/>
          <w:szCs w:val="26"/>
        </w:rPr>
        <w:t>Организационно-правовые характеристики деятельности коммунального компле</w:t>
      </w:r>
      <w:r w:rsidRPr="00B73BDA">
        <w:rPr>
          <w:rFonts w:eastAsia="Times New Roman" w:cs="Times New Roman"/>
          <w:color w:val="000000"/>
          <w:sz w:val="24"/>
          <w:szCs w:val="26"/>
        </w:rPr>
        <w:t>к</w:t>
      </w:r>
      <w:r w:rsidRPr="00B73BDA">
        <w:rPr>
          <w:rFonts w:eastAsia="Times New Roman" w:cs="Times New Roman"/>
          <w:color w:val="000000"/>
          <w:sz w:val="24"/>
          <w:szCs w:val="26"/>
        </w:rPr>
        <w:t>са, позволяющие оценить сложившуюся систему управления, уровень институци</w:t>
      </w:r>
      <w:r w:rsidRPr="00B73BDA">
        <w:rPr>
          <w:rFonts w:eastAsia="Times New Roman" w:cs="Times New Roman"/>
          <w:color w:val="000000"/>
          <w:sz w:val="24"/>
          <w:szCs w:val="26"/>
        </w:rPr>
        <w:t>о</w:t>
      </w:r>
      <w:r w:rsidRPr="00B73BDA">
        <w:rPr>
          <w:rFonts w:eastAsia="Times New Roman" w:cs="Times New Roman"/>
          <w:color w:val="000000"/>
          <w:sz w:val="24"/>
          <w:szCs w:val="26"/>
        </w:rPr>
        <w:t>нальных преобразований, развитие договорных отношений.</w:t>
      </w:r>
    </w:p>
    <w:p w:rsidR="00703411" w:rsidRPr="00703411" w:rsidRDefault="00703411" w:rsidP="00913E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2"/>
          <w:szCs w:val="24"/>
        </w:rPr>
      </w:pPr>
      <w:r w:rsidRPr="00703411">
        <w:rPr>
          <w:rFonts w:eastAsia="Times New Roman" w:cs="Times New Roman"/>
          <w:color w:val="000000"/>
          <w:sz w:val="24"/>
          <w:szCs w:val="26"/>
        </w:rPr>
        <w:t>Целевые индикаторы анализируются по каждому виду коммунальных услуг и п</w:t>
      </w:r>
      <w:r w:rsidRPr="00703411">
        <w:rPr>
          <w:rFonts w:eastAsia="Times New Roman" w:cs="Times New Roman"/>
          <w:color w:val="000000"/>
          <w:sz w:val="24"/>
          <w:szCs w:val="26"/>
        </w:rPr>
        <w:t>е</w:t>
      </w:r>
      <w:r w:rsidRPr="00703411">
        <w:rPr>
          <w:rFonts w:eastAsia="Times New Roman" w:cs="Times New Roman"/>
          <w:color w:val="000000"/>
          <w:sz w:val="24"/>
          <w:szCs w:val="26"/>
        </w:rPr>
        <w:t>риодически пересматриваются и актуализируются. Значения целевых индикаторов разр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ботаны на базе обобщения, анализа и корректировки фактических данных по предприят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ям коммунального комплекса 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«Новодарковичского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сельского поселения»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и в целом по Российской Федерации, разделены на 3 группы:</w:t>
      </w:r>
    </w:p>
    <w:p w:rsidR="00703411" w:rsidRPr="00703411" w:rsidRDefault="00703411" w:rsidP="00913E5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6"/>
        </w:rPr>
      </w:pPr>
      <w:r w:rsidRPr="00703411">
        <w:rPr>
          <w:rFonts w:cs="Times New Roman"/>
          <w:color w:val="000000"/>
          <w:sz w:val="24"/>
          <w:szCs w:val="26"/>
        </w:rPr>
        <w:t xml:space="preserve">1. </w:t>
      </w:r>
      <w:r w:rsidRPr="00703411">
        <w:rPr>
          <w:rFonts w:eastAsia="Times New Roman" w:cs="Times New Roman"/>
          <w:color w:val="000000"/>
          <w:sz w:val="24"/>
          <w:szCs w:val="26"/>
        </w:rPr>
        <w:t>Технические индикаторы. Надежность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обслуживания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систем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жизне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обеспечени</w:t>
      </w:r>
      <w:r w:rsidRPr="00703411">
        <w:rPr>
          <w:rFonts w:eastAsia="Times New Roman" w:cs="Times New Roman"/>
          <w:color w:val="000000"/>
          <w:sz w:val="24"/>
          <w:szCs w:val="26"/>
        </w:rPr>
        <w:t>я</w:t>
      </w:r>
      <w:r w:rsidRPr="00703411">
        <w:rPr>
          <w:rFonts w:eastAsia="Times New Roman" w:cs="Times New Roman"/>
          <w:color w:val="000000"/>
          <w:sz w:val="24"/>
          <w:szCs w:val="26"/>
        </w:rPr>
        <w:t xml:space="preserve">характеризует способность коммунальных объектов обеспечивать жизнедеятельность </w:t>
      </w:r>
      <w:r w:rsidR="007C7501" w:rsidRPr="007C7501">
        <w:rPr>
          <w:rFonts w:eastAsia="Times New Roman" w:cs="Times New Roman"/>
          <w:color w:val="000000"/>
          <w:sz w:val="24"/>
          <w:szCs w:val="26"/>
        </w:rPr>
        <w:t>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«Новодарковичского сельского поселения»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без существенного снижения качества среды обитания при любых воздействиях извне, то есть оценкой возможности функциониров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ния коммунальных систем практически без аварий, повреждений, других нарушений в 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боте. Надежность работы объектов коммунальной инфраструктуры целесообразно оцен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мости основных фондов); износом коммунальных сетей, протяженностью сетей, нужда</w:t>
      </w:r>
      <w:r w:rsidRPr="00703411">
        <w:rPr>
          <w:rFonts w:eastAsia="Times New Roman" w:cs="Times New Roman"/>
          <w:color w:val="000000"/>
          <w:sz w:val="24"/>
          <w:szCs w:val="26"/>
        </w:rPr>
        <w:t>ю</w:t>
      </w:r>
      <w:r w:rsidRPr="00703411">
        <w:rPr>
          <w:rFonts w:eastAsia="Times New Roman" w:cs="Times New Roman"/>
          <w:color w:val="000000"/>
          <w:sz w:val="24"/>
          <w:szCs w:val="26"/>
        </w:rPr>
        <w:t>щихся в замене; долей ежегодно заменяемых сетей; уровнем потерь и неучтенных расх</w:t>
      </w:r>
      <w:r w:rsidRPr="00703411">
        <w:rPr>
          <w:rFonts w:eastAsia="Times New Roman" w:cs="Times New Roman"/>
          <w:color w:val="000000"/>
          <w:sz w:val="24"/>
          <w:szCs w:val="26"/>
        </w:rPr>
        <w:t>о</w:t>
      </w:r>
      <w:r w:rsidRPr="00703411">
        <w:rPr>
          <w:rFonts w:eastAsia="Times New Roman" w:cs="Times New Roman"/>
          <w:color w:val="000000"/>
          <w:sz w:val="24"/>
          <w:szCs w:val="26"/>
        </w:rPr>
        <w:t>дов.</w:t>
      </w:r>
    </w:p>
    <w:p w:rsidR="00703411" w:rsidRPr="00703411" w:rsidRDefault="00703411" w:rsidP="00913E5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703411">
        <w:rPr>
          <w:rFonts w:cs="Times New Roman"/>
          <w:color w:val="000000"/>
          <w:sz w:val="24"/>
          <w:szCs w:val="26"/>
        </w:rPr>
        <w:t xml:space="preserve">2. </w:t>
      </w:r>
      <w:r w:rsidRPr="00703411">
        <w:rPr>
          <w:rFonts w:eastAsia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</w:t>
      </w:r>
      <w:r w:rsidRPr="00703411">
        <w:rPr>
          <w:rFonts w:eastAsia="Times New Roman" w:cs="Times New Roman"/>
          <w:color w:val="000000"/>
          <w:sz w:val="24"/>
          <w:szCs w:val="24"/>
        </w:rPr>
        <w:t>м</w:t>
      </w:r>
      <w:r w:rsidRPr="00703411">
        <w:rPr>
          <w:rFonts w:eastAsia="Times New Roman" w:cs="Times New Roman"/>
          <w:color w:val="000000"/>
          <w:sz w:val="24"/>
          <w:szCs w:val="24"/>
        </w:rPr>
        <w:t>мунальных систем, определяется с помощью следующих показателей: уровень использ</w:t>
      </w:r>
      <w:r w:rsidRPr="00703411">
        <w:rPr>
          <w:rFonts w:eastAsia="Times New Roman" w:cs="Times New Roman"/>
          <w:color w:val="000000"/>
          <w:sz w:val="24"/>
          <w:szCs w:val="24"/>
        </w:rPr>
        <w:t>о</w:t>
      </w:r>
      <w:r w:rsidRPr="00703411">
        <w:rPr>
          <w:rFonts w:eastAsia="Times New Roman" w:cs="Times New Roman"/>
          <w:color w:val="000000"/>
          <w:sz w:val="24"/>
          <w:szCs w:val="24"/>
        </w:rPr>
        <w:t>вания производственных мощностей; наличие дефицита мощности; обеспеченность пр</w:t>
      </w:r>
      <w:r w:rsidRPr="00703411">
        <w:rPr>
          <w:rFonts w:eastAsia="Times New Roman" w:cs="Times New Roman"/>
          <w:color w:val="000000"/>
          <w:sz w:val="24"/>
          <w:szCs w:val="24"/>
        </w:rPr>
        <w:t>и</w:t>
      </w:r>
      <w:r w:rsidRPr="00703411">
        <w:rPr>
          <w:rFonts w:eastAsia="Times New Roman" w:cs="Times New Roman"/>
          <w:color w:val="000000"/>
          <w:sz w:val="24"/>
          <w:szCs w:val="24"/>
        </w:rPr>
        <w:t>борами учета. Ресурсная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эффективность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определяет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рациональность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использования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р</w:t>
      </w:r>
      <w:r w:rsidRPr="00703411">
        <w:rPr>
          <w:rFonts w:eastAsia="Times New Roman" w:cs="Times New Roman"/>
          <w:color w:val="000000"/>
          <w:sz w:val="24"/>
          <w:szCs w:val="24"/>
        </w:rPr>
        <w:t>е</w:t>
      </w:r>
      <w:r w:rsidRPr="00703411">
        <w:rPr>
          <w:rFonts w:eastAsia="Times New Roman" w:cs="Times New Roman"/>
          <w:color w:val="000000"/>
          <w:sz w:val="24"/>
          <w:szCs w:val="24"/>
        </w:rPr>
        <w:t>сурсов,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характеризуется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следующими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показателями: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удельный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 xml:space="preserve">расход электроэнергии, удельный расход топлива. Качество оказываемых услуг организациями коммунального комплекса характеризует соответствие качества 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оказываемых услуг установленным </w:t>
      </w:r>
      <w:r w:rsidRPr="00703411">
        <w:rPr>
          <w:rFonts w:eastAsia="Times New Roman" w:cs="Times New Roman"/>
          <w:color w:val="000000"/>
          <w:sz w:val="24"/>
          <w:szCs w:val="24"/>
        </w:rPr>
        <w:t>ГО</w:t>
      </w:r>
      <w:r w:rsidRPr="00703411">
        <w:rPr>
          <w:rFonts w:eastAsia="Times New Roman" w:cs="Times New Roman"/>
          <w:color w:val="000000"/>
          <w:sz w:val="24"/>
          <w:szCs w:val="24"/>
        </w:rPr>
        <w:t>С</w:t>
      </w:r>
      <w:r w:rsidRPr="00703411">
        <w:rPr>
          <w:rFonts w:eastAsia="Times New Roman" w:cs="Times New Roman"/>
          <w:color w:val="000000"/>
          <w:sz w:val="24"/>
          <w:szCs w:val="24"/>
        </w:rPr>
        <w:t>Там, эпидемиологическим нормам и правилам. 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703411" w:rsidRPr="00703411" w:rsidRDefault="00E414EB" w:rsidP="00913E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lastRenderedPageBreak/>
        <w:t xml:space="preserve">3.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 xml:space="preserve">Целевые индикаторы для мониторинга реализации </w:t>
      </w:r>
      <w:r w:rsidR="00AF37B6">
        <w:rPr>
          <w:rFonts w:eastAsia="Times New Roman" w:cs="Times New Roman"/>
          <w:color w:val="000000"/>
          <w:sz w:val="24"/>
          <w:szCs w:val="24"/>
        </w:rPr>
        <w:t>п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рограммы комплексного ра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з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 xml:space="preserve">вития систем коммунальной инфраструктуры </w:t>
      </w:r>
      <w:r w:rsidR="007C7501" w:rsidRPr="007C7501">
        <w:rPr>
          <w:rFonts w:eastAsia="Times New Roman" w:cs="Times New Roman"/>
          <w:color w:val="000000"/>
          <w:sz w:val="24"/>
          <w:szCs w:val="24"/>
        </w:rPr>
        <w:t>МО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«Новодарковичского сельского посел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е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ния»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на период 201</w:t>
      </w:r>
      <w:r w:rsidR="007C7501">
        <w:rPr>
          <w:rFonts w:eastAsia="Times New Roman" w:cs="Times New Roman"/>
          <w:color w:val="000000"/>
          <w:sz w:val="24"/>
          <w:szCs w:val="24"/>
        </w:rPr>
        <w:t>9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-202</w:t>
      </w:r>
      <w:r w:rsidR="007C7501">
        <w:rPr>
          <w:rFonts w:eastAsia="Times New Roman" w:cs="Times New Roman"/>
          <w:color w:val="000000"/>
          <w:sz w:val="24"/>
          <w:szCs w:val="24"/>
        </w:rPr>
        <w:t xml:space="preserve">4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г.г. с перспективой до 2031 г. представлены в таблице.</w:t>
      </w:r>
    </w:p>
    <w:p w:rsidR="00F866AE" w:rsidRDefault="00F866AE" w:rsidP="0070341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6"/>
        </w:rPr>
      </w:pPr>
    </w:p>
    <w:p w:rsidR="00703411" w:rsidRPr="00703411" w:rsidRDefault="00703411" w:rsidP="000128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 w:val="20"/>
          <w:szCs w:val="20"/>
        </w:rPr>
      </w:pPr>
      <w:r w:rsidRPr="00703411">
        <w:rPr>
          <w:rFonts w:eastAsia="Times New Roman" w:cs="Times New Roman"/>
          <w:b/>
          <w:color w:val="000000"/>
          <w:sz w:val="20"/>
          <w:szCs w:val="20"/>
        </w:rPr>
        <w:t xml:space="preserve">Целевыеиндикаторы для мониторинга реализации </w:t>
      </w:r>
      <w:r w:rsidR="00285926">
        <w:rPr>
          <w:rFonts w:eastAsia="Times New Roman" w:cs="Times New Roman"/>
          <w:b/>
          <w:color w:val="000000"/>
          <w:sz w:val="20"/>
          <w:szCs w:val="20"/>
        </w:rPr>
        <w:t>п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рограммы комплексного</w:t>
      </w:r>
      <w:r w:rsidR="00AD6399">
        <w:rPr>
          <w:rFonts w:eastAsia="Times New Roman" w:cs="Times New Roman"/>
          <w:b/>
          <w:color w:val="000000"/>
          <w:sz w:val="20"/>
          <w:szCs w:val="20"/>
        </w:rPr>
        <w:t xml:space="preserve"> р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азвития систем ко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м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мунальной инфраструктуры</w:t>
      </w:r>
      <w:r w:rsidR="000128B9" w:rsidRPr="00AD6399">
        <w:rPr>
          <w:rFonts w:eastAsia="Times New Roman" w:cs="Times New Roman"/>
          <w:b/>
          <w:color w:val="000000"/>
          <w:sz w:val="20"/>
          <w:szCs w:val="20"/>
        </w:rPr>
        <w:t xml:space="preserve">МО </w:t>
      </w:r>
      <w:r w:rsidR="0026096D" w:rsidRPr="0026096D">
        <w:rPr>
          <w:rFonts w:eastAsia="Times New Roman" w:cs="Times New Roman"/>
          <w:b/>
          <w:color w:val="000000"/>
          <w:sz w:val="20"/>
          <w:szCs w:val="20"/>
        </w:rPr>
        <w:t>«Новодарковичского сельского поселения»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на период 201</w:t>
      </w:r>
      <w:r w:rsidR="000128B9" w:rsidRPr="00AD6399">
        <w:rPr>
          <w:rFonts w:eastAsia="Times New Roman" w:cs="Times New Roman"/>
          <w:b/>
          <w:color w:val="000000"/>
          <w:sz w:val="20"/>
          <w:szCs w:val="20"/>
        </w:rPr>
        <w:t>9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-2031 г.г.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2"/>
          <w:szCs w:val="24"/>
        </w:rPr>
      </w:pPr>
    </w:p>
    <w:tbl>
      <w:tblPr>
        <w:tblW w:w="9881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901"/>
        <w:gridCol w:w="821"/>
        <w:gridCol w:w="854"/>
        <w:gridCol w:w="706"/>
        <w:gridCol w:w="3614"/>
      </w:tblGrid>
      <w:tr w:rsidR="00703411" w:rsidRPr="00703411" w:rsidTr="00EF34CE">
        <w:trPr>
          <w:trHeight w:val="248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Наименование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целевого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Фактическое</w:t>
            </w:r>
          </w:p>
          <w:p w:rsidR="00703411" w:rsidRPr="00703411" w:rsidRDefault="00703411" w:rsidP="000128B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 201</w:t>
            </w:r>
            <w:r w:rsidR="000128B9" w:rsidRPr="005C3DD8">
              <w:rPr>
                <w:rFonts w:cs="Times New Roman"/>
                <w:sz w:val="20"/>
                <w:szCs w:val="20"/>
              </w:rPr>
              <w:t xml:space="preserve">7 </w:t>
            </w:r>
            <w:r w:rsidRPr="00703411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 целевого     пок</w:t>
            </w:r>
            <w:r w:rsidRPr="00703411">
              <w:rPr>
                <w:rFonts w:cs="Times New Roman"/>
                <w:sz w:val="20"/>
                <w:szCs w:val="20"/>
              </w:rPr>
              <w:t>а</w:t>
            </w:r>
            <w:r w:rsidRPr="00703411">
              <w:rPr>
                <w:rFonts w:cs="Times New Roman"/>
                <w:sz w:val="20"/>
                <w:szCs w:val="20"/>
              </w:rPr>
              <w:t>зателя на 2031 г.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Рациональное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Примечание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теплоснабжения</w:t>
            </w:r>
          </w:p>
        </w:tc>
      </w:tr>
      <w:tr w:rsidR="00703411" w:rsidRPr="00703411" w:rsidTr="00683A4D">
        <w:trPr>
          <w:trHeight w:val="239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те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лоснабжения, анал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 необходимой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мены сетей и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 и определ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 журналам аварийно -диспетчерской службы предприятия. В результате реализации Программы зн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 данного показателя не должно превышать 0,3 аварии на 1 км сети</w:t>
            </w:r>
          </w:p>
        </w:tc>
      </w:tr>
      <w:tr w:rsidR="00703411" w:rsidRPr="00703411" w:rsidTr="00683A4D">
        <w:trPr>
          <w:trHeight w:val="2328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те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лоснабжения, анал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 необходимой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мены оборудования и определения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теплоснабжению</w:t>
            </w:r>
          </w:p>
        </w:tc>
      </w:tr>
      <w:tr w:rsidR="00703411" w:rsidRPr="00703411" w:rsidTr="00EF34CE">
        <w:trPr>
          <w:trHeight w:val="140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Протяженность сетей, нуждающихся в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мене, % от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теплоснабжению</w:t>
            </w:r>
          </w:p>
        </w:tc>
      </w:tr>
      <w:tr w:rsidR="00EF34CE" w:rsidRPr="00703411" w:rsidTr="00EF34CE">
        <w:trPr>
          <w:trHeight w:val="291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Доля ежегодно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заменяемых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 в % от их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объемов работ и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затрат на ремонт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определяется, исходя из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соотношения показателей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потребности в замене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изношенных сетей, финансовых и пр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изводственно-технических возможн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стей организаций теплоснабжения, 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циальных ограничений в динамике 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рифов и возможностей бюджета по ц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левому финансированию либо возврату кредитных ресурсов</w:t>
            </w:r>
          </w:p>
        </w:tc>
      </w:tr>
      <w:tr w:rsidR="00AC4FAD" w:rsidRPr="00703411" w:rsidTr="00E94095">
        <w:trPr>
          <w:trHeight w:val="168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 неучтенных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расходов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тепловой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энергии, % от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систем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591470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 201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г. уровень потерь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тепловой энергии составляет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%.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ходе реализации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Программы</w:t>
            </w:r>
          </w:p>
          <w:p w:rsidR="00AC4FAD" w:rsidRPr="00703411" w:rsidRDefault="003A579C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="00AC4FAD"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2031 г. - 5 %.</w:t>
            </w:r>
          </w:p>
        </w:tc>
      </w:tr>
      <w:tr w:rsidR="00AC4FAD" w:rsidRPr="00703411" w:rsidTr="00E94095">
        <w:trPr>
          <w:trHeight w:val="30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AC4F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теплоснабжения</w:t>
            </w:r>
          </w:p>
        </w:tc>
      </w:tr>
      <w:tr w:rsidR="00AC4FAD" w:rsidRPr="00703411" w:rsidTr="00AC4FAD">
        <w:trPr>
          <w:trHeight w:val="17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использования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производствен-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мощностей, %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 располагаемой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мощности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качества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оказываемых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 исходя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 данных организации,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оказывающей услуги в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сфере теплоснабжения</w:t>
            </w:r>
          </w:p>
        </w:tc>
      </w:tr>
      <w:tr w:rsidR="00703411" w:rsidRPr="00703411" w:rsidTr="00EF34CE">
        <w:trPr>
          <w:trHeight w:val="28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AC4FAD" w:rsidRPr="00703411" w:rsidTr="00E94095">
        <w:trPr>
          <w:trHeight w:val="27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AC4F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(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AC4FAD" w:rsidRPr="00703411" w:rsidTr="00AC4FAD">
        <w:trPr>
          <w:trHeight w:val="299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аварий 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повреждений на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км сети в год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(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 учетом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работы систем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водоснабжения,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анализа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повреждений, требующих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проведения аварийно-</w:t>
            </w:r>
            <w:r w:rsidR="00683A4D">
              <w:rPr>
                <w:rFonts w:eastAsia="Times New Roman" w:cs="Times New Roman"/>
                <w:color w:val="000000"/>
                <w:sz w:val="20"/>
                <w:szCs w:val="20"/>
              </w:rPr>
              <w:t>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осстановительных работ (как с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отключением потребителей, так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 без него), определяется по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журналам аварийно -диспетчерской службы предприятия. В результате ре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лизации Программы значение данного показателя не должно превышать 1,9 аварии на 1 км сети</w:t>
            </w:r>
          </w:p>
        </w:tc>
      </w:tr>
      <w:tr w:rsidR="00683A4D" w:rsidRPr="00703411" w:rsidTr="00E94095">
        <w:trPr>
          <w:trHeight w:val="266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систем,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 работы систем водоснабж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ния, анализа необх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димой замены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оборудования и 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ределения потребн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 по данным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организации, оказывающей услуги по водоснабжению</w:t>
            </w:r>
          </w:p>
        </w:tc>
      </w:tr>
      <w:tr w:rsidR="00703411" w:rsidRPr="00703411" w:rsidTr="00EF34CE">
        <w:trPr>
          <w:trHeight w:val="166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водоснабжению</w:t>
            </w:r>
          </w:p>
        </w:tc>
      </w:tr>
      <w:tr w:rsidR="00703411" w:rsidRPr="00703411" w:rsidTr="00591470">
        <w:trPr>
          <w:trHeight w:val="2359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 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703411" w:rsidRPr="00703411" w:rsidTr="00591470">
        <w:trPr>
          <w:trHeight w:val="110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систем водоснабж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</w:t>
            </w:r>
            <w:r w:rsidR="00591470">
              <w:rPr>
                <w:rFonts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 201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г. уровень потерь составляет 1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,8 %. В ходе реализации Программы в 2031 г. - 12 %.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703411" w:rsidRPr="00703411" w:rsidTr="00066121">
        <w:trPr>
          <w:trHeight w:val="1788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снижение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годового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количества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жилых домов,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качества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организации, оказыва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щей услуги в сфере водоснабжения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703411" w:rsidRPr="00703411" w:rsidTr="00591470">
        <w:trPr>
          <w:trHeight w:val="2485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 – восст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новительных работ (как с отключением потребителей, так и без него), определ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я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ется по журналам аварийно – диспетче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ской службы предприятия. В результате реализации Программы значение данн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 показателя не должно превышать 1,0 аварии на 1 км сети</w:t>
            </w:r>
          </w:p>
        </w:tc>
      </w:tr>
      <w:tr w:rsidR="00703411" w:rsidRPr="00703411" w:rsidTr="00591470">
        <w:trPr>
          <w:trHeight w:val="2344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анализа необходимой замены оборудования и 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ределения потребн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водоотведению</w:t>
            </w:r>
          </w:p>
        </w:tc>
      </w:tr>
      <w:tr w:rsidR="00703411" w:rsidRPr="00703411" w:rsidTr="00EF34CE">
        <w:trPr>
          <w:trHeight w:val="166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водоотведению</w:t>
            </w:r>
          </w:p>
        </w:tc>
      </w:tr>
      <w:tr w:rsidR="00703411" w:rsidRPr="00703411" w:rsidTr="00591470">
        <w:trPr>
          <w:trHeight w:val="237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–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703411" w:rsidRPr="00703411" w:rsidTr="00066121">
        <w:trPr>
          <w:trHeight w:val="177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снижение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годового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количества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жилых домов,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качества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организации, оказыва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щей услуги в сфере водоотведения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703411" w:rsidRPr="00703411" w:rsidTr="00591470">
        <w:trPr>
          <w:trHeight w:val="2357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пожурналам аварийно -диспетчерской службы предприя-тия. В ходе реализации Программы в 2031 г. уровень аварийности на 1 км составит – 0,2.</w:t>
            </w:r>
          </w:p>
        </w:tc>
      </w:tr>
      <w:tr w:rsidR="00703411" w:rsidRPr="00703411" w:rsidTr="00591470">
        <w:trPr>
          <w:trHeight w:val="234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снабжен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703411" w:rsidRPr="00703411" w:rsidTr="00591470">
        <w:trPr>
          <w:trHeight w:val="236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703411" w:rsidRPr="00703411" w:rsidTr="00591470">
        <w:trPr>
          <w:trHeight w:val="293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организаций, оказывающих услуги в сфере электроснабжения, социальных ограничений в динамике тарифов и во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можностей бюджета по целевому ф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нансированию либо возврату кредитных ресурсов</w:t>
            </w:r>
          </w:p>
        </w:tc>
      </w:tr>
      <w:tr w:rsidR="00703411" w:rsidRPr="00703411" w:rsidTr="00591470">
        <w:trPr>
          <w:trHeight w:val="1135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трической энергии,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электроэнергии в сист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 электроснабжения на 2031 – 3 %.</w:t>
            </w:r>
          </w:p>
        </w:tc>
      </w:tr>
      <w:tr w:rsidR="00703411" w:rsidRPr="00703411" w:rsidTr="00EF34CE">
        <w:trPr>
          <w:trHeight w:val="28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703411" w:rsidRPr="00703411" w:rsidTr="00591470">
        <w:trPr>
          <w:trHeight w:val="151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использов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производстве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ныхмощностей, % от установленной мо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сетевой организации</w:t>
            </w:r>
          </w:p>
        </w:tc>
      </w:tr>
      <w:tr w:rsidR="00703411" w:rsidRPr="00703411" w:rsidTr="00EF34CE">
        <w:trPr>
          <w:trHeight w:val="307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703411" w:rsidRPr="00703411" w:rsidTr="00EF34CE">
        <w:trPr>
          <w:trHeight w:val="379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341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703411" w:rsidRPr="00703411" w:rsidTr="00591470">
        <w:trPr>
          <w:trHeight w:val="2344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 журналам аварийно -диспетчерской службы предприятия.</w:t>
            </w:r>
          </w:p>
        </w:tc>
      </w:tr>
      <w:tr w:rsidR="00703411" w:rsidRPr="00703411" w:rsidTr="00591470">
        <w:trPr>
          <w:trHeight w:val="236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703411" w:rsidRPr="00703411" w:rsidTr="00591470">
        <w:trPr>
          <w:trHeight w:val="2369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 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 протяженн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703411" w:rsidRPr="00703411" w:rsidTr="00591470">
        <w:trPr>
          <w:trHeight w:val="267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организаций,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зывающих услуги в сфере газоснабж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ния, социальных ограничений в динам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ке тарифов и возможностей бюджета по целевому финансированию либо возвр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ту кредитных ресурсов</w:t>
            </w:r>
          </w:p>
        </w:tc>
      </w:tr>
    </w:tbl>
    <w:p w:rsidR="004802EA" w:rsidRPr="00703411" w:rsidRDefault="004802EA" w:rsidP="00BF7DAD">
      <w:pPr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sz w:val="24"/>
          <w:szCs w:val="24"/>
        </w:rPr>
      </w:pPr>
    </w:p>
    <w:p w:rsidR="00657E48" w:rsidRPr="00A9038F" w:rsidRDefault="00657E48" w:rsidP="00BF7DAD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32"/>
          <w:szCs w:val="24"/>
          <w:lang w:eastAsia="ru-RU"/>
        </w:rPr>
      </w:pPr>
      <w:r w:rsidRPr="00A9038F">
        <w:rPr>
          <w:rFonts w:cs="Times New Roman"/>
          <w:b/>
          <w:bCs/>
          <w:szCs w:val="24"/>
        </w:rPr>
        <w:t>5. ПРОГРАММА ИНВЕСТИЦИОННЫХ ПРОЕКТОВ,  ОБЕСП</w:t>
      </w:r>
      <w:r w:rsidRPr="00A9038F">
        <w:rPr>
          <w:rFonts w:cs="Times New Roman"/>
          <w:b/>
          <w:bCs/>
          <w:szCs w:val="24"/>
        </w:rPr>
        <w:t>Е</w:t>
      </w:r>
      <w:r w:rsidRPr="00A9038F">
        <w:rPr>
          <w:rFonts w:cs="Times New Roman"/>
          <w:b/>
          <w:bCs/>
          <w:szCs w:val="24"/>
        </w:rPr>
        <w:t>ЧИВАЮЩИХ ДОСТИЖЕНИЕ ЦЕЛЕВЫХ ПОКАЗАТЕЛЕЙ</w:t>
      </w:r>
    </w:p>
    <w:p w:rsidR="00657E48" w:rsidRPr="00A9038F" w:rsidRDefault="00657E48" w:rsidP="00657E4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32"/>
          <w:szCs w:val="24"/>
          <w:lang w:eastAsia="ru-RU"/>
        </w:rPr>
      </w:pPr>
    </w:p>
    <w:p w:rsidR="00657E48" w:rsidRPr="00A9038F" w:rsidRDefault="00657E48" w:rsidP="002D7ADE">
      <w:pPr>
        <w:pStyle w:val="33"/>
        <w:shd w:val="clear" w:color="auto" w:fill="auto"/>
        <w:spacing w:line="360" w:lineRule="auto"/>
        <w:ind w:firstLine="567"/>
        <w:jc w:val="both"/>
        <w:rPr>
          <w:rFonts w:eastAsia="Calibri"/>
          <w:b/>
          <w:bCs/>
          <w:sz w:val="24"/>
          <w:szCs w:val="24"/>
        </w:rPr>
      </w:pPr>
      <w:r w:rsidRPr="00A9038F">
        <w:rPr>
          <w:rFonts w:eastAsia="Calibri"/>
          <w:b/>
          <w:bCs/>
          <w:sz w:val="24"/>
          <w:szCs w:val="24"/>
        </w:rPr>
        <w:t>5.1 Программа инвестиционных проектов в водоснабжении и водоотведении</w:t>
      </w:r>
    </w:p>
    <w:p w:rsidR="002D7ADE" w:rsidRDefault="00657E48" w:rsidP="002D7ADE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проектов в водоснабжении и водоотведении разработ</w:t>
      </w:r>
      <w:r w:rsidRPr="00A9038F">
        <w:rPr>
          <w:rFonts w:eastAsia="Calibri" w:cs="Times New Roman"/>
          <w:sz w:val="24"/>
          <w:szCs w:val="24"/>
        </w:rPr>
        <w:t>а</w:t>
      </w:r>
      <w:r w:rsidRPr="00A9038F">
        <w:rPr>
          <w:rFonts w:eastAsia="Calibri" w:cs="Times New Roman"/>
          <w:sz w:val="24"/>
          <w:szCs w:val="24"/>
        </w:rPr>
        <w:t xml:space="preserve">на в целях достижения значений целевых индикаторов. В </w:t>
      </w:r>
      <w:r w:rsidRPr="00A9038F">
        <w:rPr>
          <w:rFonts w:eastAsia="Calibri" w:cs="Times New Roman"/>
          <w:spacing w:val="-1"/>
          <w:sz w:val="24"/>
          <w:szCs w:val="24"/>
        </w:rPr>
        <w:t xml:space="preserve">данную Программу включены инвестиционные проекты, разработанные для </w:t>
      </w:r>
      <w:r w:rsidRPr="00A9038F">
        <w:rPr>
          <w:rFonts w:eastAsia="Calibri" w:cs="Times New Roman"/>
          <w:sz w:val="24"/>
          <w:szCs w:val="24"/>
        </w:rPr>
        <w:t>реализации инвестиционной программы МО</w:t>
      </w:r>
    </w:p>
    <w:p w:rsidR="00657E48" w:rsidRPr="00A9038F" w:rsidRDefault="002D7ADE" w:rsidP="002D7AD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2D7ADE">
        <w:rPr>
          <w:rFonts w:eastAsia="Calibri" w:cs="Times New Roman"/>
          <w:sz w:val="24"/>
          <w:szCs w:val="24"/>
        </w:rPr>
        <w:t>«Новодарковичского сельского поселения»</w:t>
      </w:r>
      <w:r w:rsidR="00657E48" w:rsidRPr="00A9038F">
        <w:rPr>
          <w:rFonts w:eastAsia="Calibri" w:cs="Times New Roman"/>
          <w:sz w:val="24"/>
          <w:szCs w:val="24"/>
        </w:rPr>
        <w:t>по развитию систем водоснабжения, водоотв</w:t>
      </w:r>
      <w:r w:rsidR="00657E48" w:rsidRPr="00A9038F">
        <w:rPr>
          <w:rFonts w:eastAsia="Calibri" w:cs="Times New Roman"/>
          <w:sz w:val="24"/>
          <w:szCs w:val="24"/>
        </w:rPr>
        <w:t>е</w:t>
      </w:r>
      <w:r w:rsidR="00657E48" w:rsidRPr="00A9038F">
        <w:rPr>
          <w:rFonts w:eastAsia="Calibri" w:cs="Times New Roman"/>
          <w:sz w:val="24"/>
          <w:szCs w:val="24"/>
        </w:rPr>
        <w:t>дения и очистки сточных вод. Программа инвестиционных проектов состоит из двух ра</w:t>
      </w:r>
      <w:r w:rsidR="00657E48" w:rsidRPr="00A9038F">
        <w:rPr>
          <w:rFonts w:eastAsia="Calibri" w:cs="Times New Roman"/>
          <w:sz w:val="24"/>
          <w:szCs w:val="24"/>
        </w:rPr>
        <w:t>з</w:t>
      </w:r>
      <w:r w:rsidR="00657E48" w:rsidRPr="00A9038F">
        <w:rPr>
          <w:rFonts w:eastAsia="Calibri" w:cs="Times New Roman"/>
          <w:sz w:val="24"/>
          <w:szCs w:val="24"/>
        </w:rPr>
        <w:t>делов:</w:t>
      </w:r>
    </w:p>
    <w:p w:rsidR="00657E48" w:rsidRPr="00A9038F" w:rsidRDefault="00657E48" w:rsidP="00164502">
      <w:pPr>
        <w:pStyle w:val="a6"/>
        <w:numPr>
          <w:ilvl w:val="0"/>
          <w:numId w:val="1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проектирование новых объектов водоснабжения и водоотведения;</w:t>
      </w:r>
    </w:p>
    <w:p w:rsidR="00657E48" w:rsidRPr="00A9038F" w:rsidRDefault="00657E48" w:rsidP="00164502">
      <w:pPr>
        <w:pStyle w:val="a6"/>
        <w:numPr>
          <w:ilvl w:val="0"/>
          <w:numId w:val="1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модернизация существующих объектов водоснабжения и водоотведения.</w:t>
      </w:r>
    </w:p>
    <w:p w:rsidR="00657E48" w:rsidRPr="00A9038F" w:rsidRDefault="00657E48" w:rsidP="00706ECD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 xml:space="preserve">роектирование реконструкции </w:t>
      </w:r>
      <w:r w:rsidR="00657E48" w:rsidRPr="00A9038F">
        <w:rPr>
          <w:rFonts w:cs="Times New Roman"/>
          <w:sz w:val="24"/>
          <w:szCs w:val="24"/>
        </w:rPr>
        <w:t>систем водоснабжения и водоотведения</w:t>
      </w:r>
      <w:r w:rsidR="00657E48" w:rsidRPr="00A9038F">
        <w:rPr>
          <w:rFonts w:eastAsia="Calibri" w:cs="Times New Roman"/>
          <w:sz w:val="24"/>
          <w:szCs w:val="24"/>
        </w:rPr>
        <w:t>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>п</w:t>
      </w:r>
      <w:r w:rsidR="00657E48" w:rsidRPr="00A9038F">
        <w:rPr>
          <w:rFonts w:eastAsia="Calibri" w:cs="Times New Roman"/>
          <w:sz w:val="24"/>
          <w:szCs w:val="24"/>
        </w:rPr>
        <w:t>роектирование магистральных водопроводов, выделенных для жилой застройки и строительства объектов соцкультбыта;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</w:t>
      </w:r>
      <w:r w:rsidR="00657E48" w:rsidRPr="00A9038F">
        <w:rPr>
          <w:rFonts w:cs="Times New Roman"/>
          <w:sz w:val="24"/>
          <w:szCs w:val="24"/>
        </w:rPr>
        <w:t>амена глубинных насосов на менее энергоемкие;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</w:t>
      </w:r>
      <w:r w:rsidR="00657E48" w:rsidRPr="00A9038F">
        <w:rPr>
          <w:rFonts w:cs="Times New Roman"/>
          <w:sz w:val="24"/>
          <w:szCs w:val="24"/>
        </w:rPr>
        <w:t>становка частотного регулирования на насосных агрегатах станции 2-го подъема;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троительство артскважи</w:t>
      </w:r>
      <w:r w:rsidR="00657E48">
        <w:rPr>
          <w:rFonts w:cs="Times New Roman"/>
          <w:sz w:val="24"/>
          <w:szCs w:val="24"/>
        </w:rPr>
        <w:t>ны</w:t>
      </w:r>
      <w:r w:rsidR="00657E48" w:rsidRPr="00A9038F">
        <w:rPr>
          <w:rFonts w:cs="Times New Roman"/>
          <w:sz w:val="24"/>
          <w:szCs w:val="24"/>
        </w:rPr>
        <w:t>и водонапорной башни в зали</w:t>
      </w:r>
      <w:r w:rsidR="00657E48">
        <w:rPr>
          <w:rFonts w:cs="Times New Roman"/>
          <w:sz w:val="24"/>
          <w:szCs w:val="24"/>
        </w:rPr>
        <w:t>в</w:t>
      </w:r>
      <w:r w:rsidR="00657E48" w:rsidRPr="00A9038F">
        <w:rPr>
          <w:rFonts w:cs="Times New Roman"/>
          <w:sz w:val="24"/>
          <w:szCs w:val="24"/>
        </w:rPr>
        <w:t>ной части районов;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 xml:space="preserve">роектирование системы хозбытовой канализации с насосными станциями для </w:t>
      </w:r>
      <w:r w:rsidR="00657E48" w:rsidRPr="00A9038F">
        <w:rPr>
          <w:rFonts w:cs="Times New Roman"/>
          <w:sz w:val="24"/>
          <w:szCs w:val="24"/>
        </w:rPr>
        <w:t>н</w:t>
      </w:r>
      <w:r w:rsidR="00657E48" w:rsidRPr="00A9038F">
        <w:rPr>
          <w:rFonts w:cs="Times New Roman"/>
          <w:sz w:val="24"/>
          <w:szCs w:val="24"/>
        </w:rPr>
        <w:t>о</w:t>
      </w:r>
      <w:r w:rsidR="00657E48" w:rsidRPr="00A9038F">
        <w:rPr>
          <w:rFonts w:cs="Times New Roman"/>
          <w:sz w:val="24"/>
          <w:szCs w:val="24"/>
        </w:rPr>
        <w:t>вой жилой застройки</w:t>
      </w:r>
      <w:r w:rsidR="00657E48" w:rsidRPr="00A9038F">
        <w:rPr>
          <w:rFonts w:eastAsia="Calibri" w:cs="Times New Roman"/>
          <w:sz w:val="24"/>
          <w:szCs w:val="24"/>
        </w:rPr>
        <w:t xml:space="preserve"> и объектов соцкультбыта;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>роектирование реконструкции напорного коллектора хозбытовой канализации;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троительство очистных сооружений</w:t>
      </w:r>
      <w:r w:rsidR="00657E48" w:rsidRPr="00A9038F">
        <w:rPr>
          <w:rFonts w:eastAsia="Calibri" w:cs="Times New Roman"/>
          <w:sz w:val="24"/>
          <w:szCs w:val="24"/>
        </w:rPr>
        <w:t>;</w:t>
      </w:r>
    </w:p>
    <w:p w:rsidR="00657E48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тороительство канализационного коллектора.</w:t>
      </w:r>
    </w:p>
    <w:p w:rsidR="00657E48" w:rsidRPr="00706ECD" w:rsidRDefault="00657E48" w:rsidP="002D7ADE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706ECD">
        <w:rPr>
          <w:rFonts w:eastAsia="Calibri" w:cs="Times New Roman"/>
          <w:sz w:val="24"/>
          <w:szCs w:val="24"/>
        </w:rPr>
        <w:t>Источником финансирования данных мероприятий является тариф за оказание услуг водоснабжения и водоотведения.Программа инвестиционных мероприятий по водосна</w:t>
      </w:r>
      <w:r w:rsidRPr="00706ECD">
        <w:rPr>
          <w:rFonts w:eastAsia="Calibri" w:cs="Times New Roman"/>
          <w:sz w:val="24"/>
          <w:szCs w:val="24"/>
        </w:rPr>
        <w:t>б</w:t>
      </w:r>
      <w:r w:rsidRPr="00706ECD">
        <w:rPr>
          <w:rFonts w:eastAsia="Calibri" w:cs="Times New Roman"/>
          <w:sz w:val="24"/>
          <w:szCs w:val="24"/>
        </w:rPr>
        <w:t>жению и водоотведению с детализированным перечнем мероприятий и объемом инвест</w:t>
      </w:r>
      <w:r w:rsidRPr="00706ECD">
        <w:rPr>
          <w:rFonts w:eastAsia="Calibri" w:cs="Times New Roman"/>
          <w:sz w:val="24"/>
          <w:szCs w:val="24"/>
        </w:rPr>
        <w:t>и</w:t>
      </w:r>
      <w:r w:rsidRPr="00706ECD">
        <w:rPr>
          <w:rFonts w:eastAsia="Calibri" w:cs="Times New Roman"/>
          <w:sz w:val="24"/>
          <w:szCs w:val="24"/>
        </w:rPr>
        <w:t xml:space="preserve">ций представлена в разделе 6 Обосновывающих материалов. </w:t>
      </w:r>
    </w:p>
    <w:p w:rsidR="00657E48" w:rsidRDefault="00657E48" w:rsidP="00657E48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657E48" w:rsidRPr="00A9038F" w:rsidRDefault="00657E48" w:rsidP="00EA5FAD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5.2 Программа инвестиционных проектов в теплоснабжении</w:t>
      </w:r>
    </w:p>
    <w:p w:rsidR="00657E48" w:rsidRPr="00A9038F" w:rsidRDefault="0087191A" w:rsidP="00EA5FAD">
      <w:pPr>
        <w:pStyle w:val="ad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Необходимо разработать </w:t>
      </w:r>
      <w:r w:rsidR="00657E48" w:rsidRPr="00A9038F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у </w:t>
      </w:r>
      <w:r w:rsidR="00657E48" w:rsidRPr="00A9038F">
        <w:rPr>
          <w:sz w:val="24"/>
          <w:szCs w:val="24"/>
        </w:rPr>
        <w:t>инвестиционных проектов в теплоснабжении направлен</w:t>
      </w:r>
      <w:r>
        <w:rPr>
          <w:sz w:val="24"/>
          <w:szCs w:val="24"/>
        </w:rPr>
        <w:t>ую</w:t>
      </w:r>
      <w:r w:rsidR="00657E48" w:rsidRPr="00A9038F">
        <w:rPr>
          <w:sz w:val="24"/>
          <w:szCs w:val="24"/>
        </w:rPr>
        <w:t>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</w:t>
      </w:r>
      <w:r w:rsidR="00657E48" w:rsidRPr="00A9038F">
        <w:rPr>
          <w:sz w:val="24"/>
          <w:szCs w:val="24"/>
        </w:rPr>
        <w:t>о</w:t>
      </w:r>
      <w:r w:rsidR="00657E48" w:rsidRPr="00A9038F">
        <w:rPr>
          <w:sz w:val="24"/>
          <w:szCs w:val="24"/>
        </w:rPr>
        <w:t xml:space="preserve">вой энергии. </w:t>
      </w:r>
      <w:r w:rsidR="00EC3A3B">
        <w:rPr>
          <w:sz w:val="24"/>
          <w:szCs w:val="24"/>
        </w:rPr>
        <w:t xml:space="preserve">Разработать инвестиционную программу, которая должна </w:t>
      </w:r>
      <w:r w:rsidR="00657E48" w:rsidRPr="00A9038F">
        <w:rPr>
          <w:sz w:val="24"/>
          <w:szCs w:val="24"/>
        </w:rPr>
        <w:t>состо</w:t>
      </w:r>
      <w:r w:rsidR="00EC3A3B">
        <w:rPr>
          <w:sz w:val="24"/>
          <w:szCs w:val="24"/>
        </w:rPr>
        <w:t xml:space="preserve">ять </w:t>
      </w:r>
      <w:r w:rsidR="00657E48" w:rsidRPr="00A9038F">
        <w:rPr>
          <w:sz w:val="24"/>
          <w:szCs w:val="24"/>
        </w:rPr>
        <w:t>из разд</w:t>
      </w:r>
      <w:r w:rsidR="00657E48" w:rsidRPr="00A9038F">
        <w:rPr>
          <w:sz w:val="24"/>
          <w:szCs w:val="24"/>
        </w:rPr>
        <w:t>е</w:t>
      </w:r>
      <w:r w:rsidR="00657E48" w:rsidRPr="00A9038F">
        <w:rPr>
          <w:sz w:val="24"/>
          <w:szCs w:val="24"/>
        </w:rPr>
        <w:t>лов:</w:t>
      </w:r>
    </w:p>
    <w:p w:rsidR="00657E48" w:rsidRPr="00A9038F" w:rsidRDefault="00341454" w:rsidP="00164502">
      <w:pPr>
        <w:pStyle w:val="ad"/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57E48" w:rsidRPr="00A9038F">
        <w:rPr>
          <w:sz w:val="24"/>
          <w:szCs w:val="24"/>
        </w:rPr>
        <w:t>еконструкция и техническое перевооружение объектов системы теплоснабжения;</w:t>
      </w:r>
    </w:p>
    <w:p w:rsidR="00657E48" w:rsidRPr="00A9038F" w:rsidRDefault="00341454" w:rsidP="00164502">
      <w:pPr>
        <w:pStyle w:val="ad"/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57E48" w:rsidRPr="00A9038F">
        <w:rPr>
          <w:sz w:val="24"/>
          <w:szCs w:val="24"/>
        </w:rPr>
        <w:t>азвитие системы теплоснабжения для обеспечения возможности подключения объектов нового строительства.</w:t>
      </w:r>
    </w:p>
    <w:p w:rsidR="00657E48" w:rsidRPr="00A9038F" w:rsidRDefault="00657E48" w:rsidP="00EA5FAD">
      <w:pPr>
        <w:pStyle w:val="ad"/>
        <w:spacing w:after="0" w:line="360" w:lineRule="auto"/>
        <w:ind w:firstLine="567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Первый раздел определяет перечень работ по реконструкции и техническому пер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вооружению</w:t>
      </w:r>
      <w:r w:rsidRPr="00A9038F">
        <w:rPr>
          <w:rStyle w:val="21"/>
          <w:i w:val="0"/>
          <w:spacing w:val="-1"/>
          <w:sz w:val="24"/>
          <w:szCs w:val="24"/>
        </w:rPr>
        <w:t>источников теплоснабжения и тепловых сетей</w:t>
      </w:r>
      <w:r w:rsidRPr="00A9038F">
        <w:rPr>
          <w:i/>
          <w:sz w:val="24"/>
          <w:szCs w:val="24"/>
        </w:rPr>
        <w:t>.</w:t>
      </w:r>
      <w:r w:rsidRPr="00A9038F">
        <w:rPr>
          <w:sz w:val="24"/>
          <w:szCs w:val="24"/>
        </w:rPr>
        <w:t xml:space="preserve"> Необходимость замены сетей обусловлено с проведением реконструкций и модернизаций источников теплоснабжения. В соответствии с внутренними требованиями для каждой работы подготовлен комплект документов по необходимости и экономической целесообразности ее проведения. Исто</w:t>
      </w:r>
      <w:r w:rsidRPr="00A9038F">
        <w:rPr>
          <w:sz w:val="24"/>
          <w:szCs w:val="24"/>
        </w:rPr>
        <w:t>ч</w:t>
      </w:r>
      <w:r w:rsidRPr="00A9038F">
        <w:rPr>
          <w:sz w:val="24"/>
          <w:szCs w:val="24"/>
        </w:rPr>
        <w:t>никами финансирования указанных работ, является амортизация собственных тепловых сетей и частично прибыль, в связи с нехваткой средств от амортизации на выполнение указанных работ. Выполнение работ позволит: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87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657E48" w:rsidRPr="00A9038F">
        <w:rPr>
          <w:sz w:val="24"/>
          <w:szCs w:val="24"/>
        </w:rPr>
        <w:t>овысить надежность и качество теплоснабжения потребителей подключенных к реконструируемым теплотрассам;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74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57E48" w:rsidRPr="00A9038F">
        <w:rPr>
          <w:sz w:val="24"/>
          <w:szCs w:val="24"/>
        </w:rPr>
        <w:t>низить потери тепловой энергии на ее выработку и транспортировку за счет пр</w:t>
      </w:r>
      <w:r w:rsidR="00657E48" w:rsidRPr="00A9038F">
        <w:rPr>
          <w:sz w:val="24"/>
          <w:szCs w:val="24"/>
        </w:rPr>
        <w:t>и</w:t>
      </w:r>
      <w:r w:rsidR="00657E48" w:rsidRPr="00A9038F">
        <w:rPr>
          <w:sz w:val="24"/>
          <w:szCs w:val="24"/>
        </w:rPr>
        <w:t>менения предварительно изолированных труб с пенополиуретановой изоляцией и увеличение К.П.Д. котлоагрегатов;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70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57E48" w:rsidRPr="00A9038F">
        <w:rPr>
          <w:sz w:val="24"/>
          <w:szCs w:val="24"/>
        </w:rPr>
        <w:t>низить эксплуатационные затраты на обслуживание реконструированных тепл</w:t>
      </w:r>
      <w:r w:rsidR="00657E48" w:rsidRPr="00A9038F">
        <w:rPr>
          <w:sz w:val="24"/>
          <w:szCs w:val="24"/>
        </w:rPr>
        <w:t>о</w:t>
      </w:r>
      <w:r w:rsidR="00657E48" w:rsidRPr="00A9038F">
        <w:rPr>
          <w:sz w:val="24"/>
          <w:szCs w:val="24"/>
        </w:rPr>
        <w:t>трасс;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57E48" w:rsidRPr="00A9038F">
        <w:rPr>
          <w:sz w:val="24"/>
          <w:szCs w:val="24"/>
        </w:rPr>
        <w:t>овысить надежность и долговечность тепловой изоляции тепломагистралей на</w:t>
      </w:r>
      <w:r w:rsidR="00657E48" w:rsidRPr="00A9038F">
        <w:rPr>
          <w:sz w:val="24"/>
          <w:szCs w:val="24"/>
        </w:rPr>
        <w:t>д</w:t>
      </w:r>
      <w:r w:rsidR="00657E48" w:rsidRPr="00A9038F">
        <w:rPr>
          <w:sz w:val="24"/>
          <w:szCs w:val="24"/>
        </w:rPr>
        <w:t>земной прокладки.</w:t>
      </w:r>
    </w:p>
    <w:p w:rsidR="00EA5FAD" w:rsidRDefault="00657E48" w:rsidP="00EA5FAD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Style w:val="13pt"/>
          <w:rFonts w:eastAsia="Calibri"/>
          <w:i w:val="0"/>
          <w:sz w:val="24"/>
          <w:szCs w:val="24"/>
        </w:rPr>
        <w:t xml:space="preserve">Второй раздел </w:t>
      </w:r>
      <w:r w:rsidRPr="00A9038F">
        <w:rPr>
          <w:rFonts w:eastAsia="Calibri" w:cs="Times New Roman"/>
          <w:sz w:val="24"/>
          <w:szCs w:val="24"/>
        </w:rPr>
        <w:t>определяет развитие системы теплоснабжения для обеспечения во</w:t>
      </w:r>
      <w:r w:rsidRPr="00A9038F">
        <w:rPr>
          <w:rFonts w:eastAsia="Calibri" w:cs="Times New Roman"/>
          <w:sz w:val="24"/>
          <w:szCs w:val="24"/>
        </w:rPr>
        <w:t>з</w:t>
      </w:r>
      <w:r w:rsidRPr="00A9038F">
        <w:rPr>
          <w:rFonts w:eastAsia="Calibri" w:cs="Times New Roman"/>
          <w:sz w:val="24"/>
          <w:szCs w:val="24"/>
        </w:rPr>
        <w:t xml:space="preserve">можности нового строительства. </w:t>
      </w:r>
      <w:r w:rsidRPr="00A9038F">
        <w:rPr>
          <w:sz w:val="24"/>
          <w:szCs w:val="24"/>
        </w:rPr>
        <w:t>Настоящий раздел включает в себя работы по проект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рованию, строительству и расширению тепловых сетей для подключения тепловой н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грузки систем отопления и горячего водоснабжения строящихся жилых домов, строител</w:t>
      </w:r>
      <w:r w:rsidRPr="00A9038F">
        <w:rPr>
          <w:sz w:val="24"/>
          <w:szCs w:val="24"/>
        </w:rPr>
        <w:t>ь</w:t>
      </w:r>
      <w:r w:rsidRPr="00A9038F">
        <w:rPr>
          <w:sz w:val="24"/>
          <w:szCs w:val="24"/>
        </w:rPr>
        <w:t xml:space="preserve">ство которых предусмотрено комплексной программой развития </w:t>
      </w:r>
      <w:r>
        <w:rPr>
          <w:sz w:val="24"/>
          <w:szCs w:val="24"/>
        </w:rPr>
        <w:t>поселка</w:t>
      </w:r>
      <w:r w:rsidRPr="00A9038F">
        <w:rPr>
          <w:sz w:val="24"/>
          <w:szCs w:val="24"/>
        </w:rPr>
        <w:t xml:space="preserve">. Существующая система теплоснабжения </w:t>
      </w:r>
      <w:r>
        <w:rPr>
          <w:sz w:val="24"/>
          <w:szCs w:val="24"/>
        </w:rPr>
        <w:t xml:space="preserve">поселка </w:t>
      </w:r>
      <w:r w:rsidRPr="00A9038F">
        <w:rPr>
          <w:sz w:val="24"/>
          <w:szCs w:val="24"/>
        </w:rPr>
        <w:t xml:space="preserve">строилась с учетом перспективы. </w:t>
      </w:r>
      <w:r w:rsidRPr="00A9038F">
        <w:rPr>
          <w:rFonts w:eastAsia="Calibri" w:cs="Times New Roman"/>
          <w:sz w:val="24"/>
          <w:szCs w:val="24"/>
        </w:rPr>
        <w:t>Программа инвестиц</w:t>
      </w:r>
      <w:r w:rsidRPr="00A9038F">
        <w:rPr>
          <w:rFonts w:eastAsia="Calibri" w:cs="Times New Roman"/>
          <w:sz w:val="24"/>
          <w:szCs w:val="24"/>
        </w:rPr>
        <w:t>и</w:t>
      </w:r>
      <w:r w:rsidRPr="00A9038F">
        <w:rPr>
          <w:rFonts w:eastAsia="Calibri" w:cs="Times New Roman"/>
          <w:sz w:val="24"/>
          <w:szCs w:val="24"/>
        </w:rPr>
        <w:t>онных мероприятий по теплоснабжению</w:t>
      </w:r>
      <w:r w:rsidR="00341454">
        <w:rPr>
          <w:rFonts w:eastAsia="Calibri" w:cs="Times New Roman"/>
          <w:sz w:val="24"/>
          <w:szCs w:val="24"/>
        </w:rPr>
        <w:t xml:space="preserve"> в данной программе не представлена, меропри</w:t>
      </w:r>
      <w:r w:rsidR="00341454">
        <w:rPr>
          <w:rFonts w:eastAsia="Calibri" w:cs="Times New Roman"/>
          <w:sz w:val="24"/>
          <w:szCs w:val="24"/>
        </w:rPr>
        <w:t>я</w:t>
      </w:r>
      <w:r w:rsidR="00341454">
        <w:rPr>
          <w:rFonts w:eastAsia="Calibri" w:cs="Times New Roman"/>
          <w:sz w:val="24"/>
          <w:szCs w:val="24"/>
        </w:rPr>
        <w:t>тия незаплонированны. В дальнейшем при разработке инвестиционной программы, буду внесены дополнения в программу комплексного развития МО</w:t>
      </w:r>
      <w:r w:rsidR="00EA5FAD" w:rsidRPr="00EA5FAD">
        <w:rPr>
          <w:rFonts w:eastAsia="Calibri" w:cs="Times New Roman"/>
          <w:sz w:val="24"/>
          <w:szCs w:val="24"/>
        </w:rPr>
        <w:t>«Новодарковичского сел</w:t>
      </w:r>
      <w:r w:rsidR="00EA5FAD" w:rsidRPr="00EA5FAD">
        <w:rPr>
          <w:rFonts w:eastAsia="Calibri" w:cs="Times New Roman"/>
          <w:sz w:val="24"/>
          <w:szCs w:val="24"/>
        </w:rPr>
        <w:t>ь</w:t>
      </w:r>
      <w:r w:rsidR="00EA5FAD" w:rsidRPr="00EA5FAD">
        <w:rPr>
          <w:rFonts w:eastAsia="Calibri" w:cs="Times New Roman"/>
          <w:sz w:val="24"/>
          <w:szCs w:val="24"/>
        </w:rPr>
        <w:t>ского поселения»</w:t>
      </w:r>
    </w:p>
    <w:p w:rsidR="004624D4" w:rsidRDefault="004624D4" w:rsidP="004F3A07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E818BC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5.3 Программа инвестиционных проектов в электроснабжении</w:t>
      </w:r>
    </w:p>
    <w:p w:rsidR="00657E48" w:rsidRDefault="00657E48" w:rsidP="00E818BC">
      <w:pPr>
        <w:spacing w:after="0" w:line="360" w:lineRule="auto"/>
        <w:ind w:firstLine="567"/>
        <w:jc w:val="both"/>
        <w:rPr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</w:t>
      </w:r>
      <w:r w:rsidRPr="00A9038F">
        <w:rPr>
          <w:rFonts w:eastAsia="Calibri" w:cs="Times New Roman"/>
          <w:sz w:val="24"/>
          <w:szCs w:val="24"/>
        </w:rPr>
        <w:t>ь</w:t>
      </w:r>
      <w:r w:rsidRPr="00A9038F">
        <w:rPr>
          <w:rFonts w:eastAsia="Calibri" w:cs="Times New Roman"/>
          <w:sz w:val="24"/>
          <w:szCs w:val="24"/>
        </w:rPr>
        <w:t>ных трансформаторных подстанций, строительство сетей энергоснабжения.</w:t>
      </w:r>
      <w:r w:rsidRPr="00A9038F">
        <w:rPr>
          <w:sz w:val="24"/>
          <w:szCs w:val="24"/>
        </w:rPr>
        <w:t>Реализация мероприятий позволит обеспечить бесперебойную передачу электрической энергии на</w:t>
      </w:r>
      <w:r w:rsidRPr="00A9038F">
        <w:rPr>
          <w:sz w:val="24"/>
          <w:szCs w:val="24"/>
        </w:rPr>
        <w:t>д</w:t>
      </w:r>
      <w:r w:rsidRPr="00A9038F">
        <w:rPr>
          <w:sz w:val="24"/>
          <w:szCs w:val="24"/>
        </w:rPr>
        <w:t>лежащего качества с высокой степенью надёжности потребителям, снизить затраты на р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монты энергетического оборудования и электрических сетей, создать возможность для дальнейшего развитияинфраструктуры</w:t>
      </w:r>
      <w:r>
        <w:rPr>
          <w:sz w:val="24"/>
          <w:szCs w:val="24"/>
        </w:rPr>
        <w:t xml:space="preserve"> поселения </w:t>
      </w:r>
      <w:r w:rsidRPr="00A9038F">
        <w:rPr>
          <w:sz w:val="24"/>
          <w:szCs w:val="24"/>
        </w:rPr>
        <w:t>и повысить инвестиционную привлек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тельность.</w:t>
      </w:r>
    </w:p>
    <w:p w:rsidR="00657E48" w:rsidRDefault="00BB7C3D" w:rsidP="00E62BA2">
      <w:pPr>
        <w:pStyle w:val="ad"/>
        <w:spacing w:after="0" w:line="360" w:lineRule="auto"/>
        <w:ind w:firstLine="567"/>
        <w:jc w:val="both"/>
        <w:rPr>
          <w:rFonts w:eastAsia="Calibri"/>
          <w:sz w:val="24"/>
          <w:szCs w:val="24"/>
        </w:rPr>
      </w:pPr>
      <w:r w:rsidRPr="004F3A07">
        <w:rPr>
          <w:sz w:val="24"/>
          <w:szCs w:val="24"/>
        </w:rPr>
        <w:t xml:space="preserve">С целью обеспечения освещенности территории </w:t>
      </w:r>
      <w:r w:rsidR="009D66E2">
        <w:rPr>
          <w:sz w:val="24"/>
          <w:szCs w:val="24"/>
        </w:rPr>
        <w:t>МО «Новодарковичского</w:t>
      </w:r>
      <w:r w:rsidR="00E818BC">
        <w:rPr>
          <w:sz w:val="24"/>
          <w:szCs w:val="24"/>
        </w:rPr>
        <w:t>сельского поселения</w:t>
      </w:r>
      <w:r w:rsidR="009D66E2">
        <w:rPr>
          <w:sz w:val="24"/>
          <w:szCs w:val="24"/>
        </w:rPr>
        <w:t>»</w:t>
      </w:r>
      <w:r w:rsidR="00026DB1">
        <w:rPr>
          <w:sz w:val="24"/>
          <w:szCs w:val="24"/>
        </w:rPr>
        <w:t xml:space="preserve">, </w:t>
      </w:r>
      <w:r w:rsidRPr="004F3A07">
        <w:rPr>
          <w:sz w:val="24"/>
          <w:szCs w:val="24"/>
        </w:rPr>
        <w:t>в соответствии со СНиП23-05-95 «Естественное и искусственное освещение», создания и развития высокоэффективных и энергосберегающих городских электрических сетей наружного освещения, обеспечения снижения потребления электрической энергии, используемой осветительными</w:t>
      </w:r>
      <w:r w:rsidRPr="005C5638">
        <w:rPr>
          <w:sz w:val="24"/>
          <w:szCs w:val="24"/>
        </w:rPr>
        <w:t xml:space="preserve"> установками и финансовых средств, затрачиваемых на </w:t>
      </w:r>
      <w:r w:rsidRPr="005C5638">
        <w:rPr>
          <w:sz w:val="24"/>
          <w:szCs w:val="24"/>
        </w:rPr>
        <w:lastRenderedPageBreak/>
        <w:t>эксплуатацию наружного освещения до нормативного уровня,  требуется осуществить разработку проекта по техническому перевооружению уличного (наружного) уличного освещения.</w:t>
      </w:r>
      <w:r w:rsidR="00657E48" w:rsidRPr="00A9038F">
        <w:rPr>
          <w:rFonts w:eastAsia="Calibri"/>
          <w:sz w:val="24"/>
          <w:szCs w:val="24"/>
        </w:rPr>
        <w:t>Программа инвестиционных мероприятий по электроснабжению с детализир</w:t>
      </w:r>
      <w:r w:rsidR="00657E48" w:rsidRPr="00A9038F">
        <w:rPr>
          <w:rFonts w:eastAsia="Calibri"/>
          <w:sz w:val="24"/>
          <w:szCs w:val="24"/>
        </w:rPr>
        <w:t>о</w:t>
      </w:r>
      <w:r w:rsidR="00657E48" w:rsidRPr="00A9038F">
        <w:rPr>
          <w:rFonts w:eastAsia="Calibri"/>
          <w:sz w:val="24"/>
          <w:szCs w:val="24"/>
        </w:rPr>
        <w:t>ванным перечнем мероприятий и объёмом инвестиций с разбивкой по годам представлена в разделе 6 Обосновывающих материалов.</w:t>
      </w:r>
    </w:p>
    <w:p w:rsidR="00723C09" w:rsidRDefault="00723C09" w:rsidP="00723C09">
      <w:pPr>
        <w:spacing w:after="0" w:line="24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DB02AC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5.4 Программа инвестиционных проектов в газоснабжении</w:t>
      </w:r>
    </w:p>
    <w:p w:rsidR="00657E48" w:rsidRPr="00A9038F" w:rsidRDefault="00657E48" w:rsidP="00DB02AC">
      <w:pPr>
        <w:pStyle w:val="a6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Программой инвестиционных проектов в газоснабжении предусмотрены меропри</w:t>
      </w:r>
      <w:r w:rsidRPr="00A9038F">
        <w:rPr>
          <w:rFonts w:cs="Times New Roman"/>
          <w:sz w:val="24"/>
          <w:szCs w:val="24"/>
        </w:rPr>
        <w:t>я</w:t>
      </w:r>
      <w:r w:rsidRPr="00A9038F">
        <w:rPr>
          <w:rFonts w:cs="Times New Roman"/>
          <w:sz w:val="24"/>
          <w:szCs w:val="24"/>
        </w:rPr>
        <w:t>тия по новому строительству и реконструкции на 201</w:t>
      </w:r>
      <w:r w:rsidR="004624D4">
        <w:rPr>
          <w:rFonts w:cs="Times New Roman"/>
          <w:sz w:val="24"/>
          <w:szCs w:val="24"/>
        </w:rPr>
        <w:t>9</w:t>
      </w:r>
      <w:r w:rsidRPr="00A9038F">
        <w:rPr>
          <w:rFonts w:cs="Times New Roman"/>
          <w:sz w:val="24"/>
          <w:szCs w:val="24"/>
        </w:rPr>
        <w:t>-2031 годы, в том числе: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</w:t>
      </w:r>
      <w:r w:rsidR="00657E48" w:rsidRPr="00A9038F">
        <w:rPr>
          <w:rFonts w:cs="Times New Roman"/>
          <w:sz w:val="24"/>
          <w:szCs w:val="24"/>
        </w:rPr>
        <w:t xml:space="preserve">апитальный ремонт газопроводов, ГРП (ГРП) СКЗ; 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</w:t>
      </w:r>
      <w:r w:rsidR="00657E48" w:rsidRPr="00A9038F">
        <w:rPr>
          <w:rFonts w:cs="Times New Roman"/>
          <w:sz w:val="24"/>
          <w:szCs w:val="24"/>
        </w:rPr>
        <w:t xml:space="preserve">еконструкция системы газораспределения; 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657E48" w:rsidRPr="00A9038F">
        <w:rPr>
          <w:rFonts w:cs="Times New Roman"/>
          <w:sz w:val="24"/>
          <w:szCs w:val="24"/>
        </w:rPr>
        <w:t>ыполнения работ по защите газопровода от коррозии;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657E48" w:rsidRPr="00A9038F">
        <w:rPr>
          <w:rFonts w:cs="Times New Roman"/>
          <w:sz w:val="24"/>
          <w:szCs w:val="24"/>
        </w:rPr>
        <w:t>роведение работ по повышению надежности и качества предоставления услуг.</w:t>
      </w:r>
    </w:p>
    <w:p w:rsidR="00657E48" w:rsidRPr="00A9038F" w:rsidRDefault="00657E48" w:rsidP="00DB02AC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мероприятий в газоснабжении с детализированным п</w:t>
      </w:r>
      <w:r w:rsidRPr="00A9038F">
        <w:rPr>
          <w:rFonts w:eastAsia="Calibri" w:cs="Times New Roman"/>
          <w:sz w:val="24"/>
          <w:szCs w:val="24"/>
        </w:rPr>
        <w:t>е</w:t>
      </w:r>
      <w:r w:rsidRPr="00A9038F">
        <w:rPr>
          <w:rFonts w:eastAsia="Calibri" w:cs="Times New Roman"/>
          <w:sz w:val="24"/>
          <w:szCs w:val="24"/>
        </w:rPr>
        <w:t>речнем мероприятий и объёмом инвестиций с разбивкой по годам представлена в  разделе 6 Обосновывающих материалов.</w:t>
      </w:r>
    </w:p>
    <w:p w:rsidR="00BB0AEF" w:rsidRDefault="00BB0AEF" w:rsidP="002261A6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B74562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:rsidR="00657E48" w:rsidRPr="00A9038F" w:rsidRDefault="00657E48" w:rsidP="00B74562">
      <w:pPr>
        <w:shd w:val="clear" w:color="auto" w:fill="FFFFFF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Программой инвестиционного проекта в утилизации (захоронении)Т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 предусмо</w:t>
      </w:r>
      <w:r w:rsidRPr="00A9038F">
        <w:rPr>
          <w:rFonts w:eastAsia="Calibri" w:cs="Times New Roman"/>
          <w:sz w:val="24"/>
          <w:szCs w:val="24"/>
        </w:rPr>
        <w:t>т</w:t>
      </w:r>
      <w:r w:rsidRPr="00A9038F">
        <w:rPr>
          <w:rFonts w:eastAsia="Calibri" w:cs="Times New Roman"/>
          <w:sz w:val="24"/>
          <w:szCs w:val="24"/>
        </w:rPr>
        <w:t>рены мероприятия по модернизации действующей системы переработки и утилизации (захоронения)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 путем сортировки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О, повышению экологической безопасности п</w:t>
      </w:r>
      <w:r w:rsidRPr="00A9038F">
        <w:rPr>
          <w:rFonts w:eastAsia="Calibri" w:cs="Times New Roman"/>
          <w:sz w:val="24"/>
          <w:szCs w:val="24"/>
        </w:rPr>
        <w:t>о</w:t>
      </w:r>
      <w:r w:rsidRPr="00A9038F">
        <w:rPr>
          <w:rFonts w:eastAsia="Calibri" w:cs="Times New Roman"/>
          <w:sz w:val="24"/>
          <w:szCs w:val="24"/>
        </w:rPr>
        <w:t>лигона по утилизации (захоронения)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 xml:space="preserve">О. </w:t>
      </w:r>
      <w:r w:rsidRPr="00A9038F">
        <w:rPr>
          <w:rFonts w:cs="Times New Roman"/>
          <w:sz w:val="24"/>
          <w:szCs w:val="24"/>
        </w:rPr>
        <w:t>Реализация инвестиционной программы позв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лит: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о</w:t>
      </w:r>
      <w:r w:rsidR="00657E48" w:rsidRPr="00A9038F">
        <w:rPr>
          <w:rFonts w:eastAsia="Calibri" w:cs="Times New Roman"/>
          <w:sz w:val="24"/>
          <w:szCs w:val="24"/>
        </w:rPr>
        <w:t>беспечить увеличение реализации услуг по утилизации (захоронению) Т</w:t>
      </w:r>
      <w:r w:rsidR="00D54E67">
        <w:rPr>
          <w:rFonts w:eastAsia="Calibri" w:cs="Times New Roman"/>
          <w:sz w:val="24"/>
          <w:szCs w:val="24"/>
        </w:rPr>
        <w:t>К</w:t>
      </w:r>
      <w:r w:rsidR="00657E48" w:rsidRPr="00A9038F">
        <w:rPr>
          <w:rFonts w:eastAsia="Calibri" w:cs="Times New Roman"/>
          <w:sz w:val="24"/>
          <w:szCs w:val="24"/>
        </w:rPr>
        <w:t>О;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д</w:t>
      </w:r>
      <w:r w:rsidR="00657E48" w:rsidRPr="00A9038F">
        <w:rPr>
          <w:rFonts w:eastAsia="Calibri" w:cs="Times New Roman"/>
          <w:sz w:val="24"/>
          <w:szCs w:val="24"/>
        </w:rPr>
        <w:t>остигнуть 100% соответствия качества услуг установленным требованиям;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с</w:t>
      </w:r>
      <w:r w:rsidR="00657E48" w:rsidRPr="00A9038F">
        <w:rPr>
          <w:rFonts w:eastAsia="Calibri" w:cs="Times New Roman"/>
          <w:sz w:val="24"/>
          <w:szCs w:val="24"/>
        </w:rPr>
        <w:t>низить коэффициент неустойчивости объектов Т</w:t>
      </w:r>
      <w:r w:rsidR="00D54E67">
        <w:rPr>
          <w:rFonts w:eastAsia="Calibri" w:cs="Times New Roman"/>
          <w:sz w:val="24"/>
          <w:szCs w:val="24"/>
        </w:rPr>
        <w:t>К</w:t>
      </w:r>
      <w:r w:rsidR="00657E48" w:rsidRPr="00A9038F">
        <w:rPr>
          <w:rFonts w:eastAsia="Calibri" w:cs="Times New Roman"/>
          <w:sz w:val="24"/>
          <w:szCs w:val="24"/>
        </w:rPr>
        <w:t>О к возникновению пожаров до 0;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>роизвести рекультивацию и закрытие действующего полигона в связи с достиж</w:t>
      </w:r>
      <w:r w:rsidR="00657E48" w:rsidRPr="00A9038F">
        <w:rPr>
          <w:rFonts w:eastAsia="Calibri" w:cs="Times New Roman"/>
          <w:sz w:val="24"/>
          <w:szCs w:val="24"/>
        </w:rPr>
        <w:t>е</w:t>
      </w:r>
      <w:r w:rsidR="00657E48" w:rsidRPr="00A9038F">
        <w:rPr>
          <w:rFonts w:eastAsia="Calibri" w:cs="Times New Roman"/>
          <w:sz w:val="24"/>
          <w:szCs w:val="24"/>
        </w:rPr>
        <w:t xml:space="preserve">нием 100% его заполнения. </w:t>
      </w:r>
    </w:p>
    <w:p w:rsidR="00657E48" w:rsidRPr="005073A9" w:rsidRDefault="00657E48" w:rsidP="00B74562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 xml:space="preserve">Программа инвестиционных мероприятий в </w:t>
      </w:r>
      <w:r>
        <w:rPr>
          <w:rFonts w:eastAsia="Calibri" w:cs="Times New Roman"/>
          <w:sz w:val="24"/>
          <w:szCs w:val="24"/>
        </w:rPr>
        <w:t>Т</w:t>
      </w:r>
      <w:r w:rsidR="00D54E67">
        <w:rPr>
          <w:rFonts w:eastAsia="Calibri" w:cs="Times New Roman"/>
          <w:sz w:val="24"/>
          <w:szCs w:val="24"/>
        </w:rPr>
        <w:t>К</w:t>
      </w:r>
      <w:r>
        <w:rPr>
          <w:rFonts w:eastAsia="Calibri" w:cs="Times New Roman"/>
          <w:sz w:val="24"/>
          <w:szCs w:val="24"/>
        </w:rPr>
        <w:t xml:space="preserve">О </w:t>
      </w:r>
      <w:r w:rsidRPr="00A9038F">
        <w:rPr>
          <w:rFonts w:eastAsia="Calibri" w:cs="Times New Roman"/>
          <w:sz w:val="24"/>
          <w:szCs w:val="24"/>
        </w:rPr>
        <w:t>с детализированным перечнем м</w:t>
      </w:r>
      <w:r w:rsidRPr="00A9038F">
        <w:rPr>
          <w:rFonts w:eastAsia="Calibri" w:cs="Times New Roman"/>
          <w:sz w:val="24"/>
          <w:szCs w:val="24"/>
        </w:rPr>
        <w:t>е</w:t>
      </w:r>
      <w:r w:rsidRPr="00A9038F">
        <w:rPr>
          <w:rFonts w:eastAsia="Calibri" w:cs="Times New Roman"/>
          <w:sz w:val="24"/>
          <w:szCs w:val="24"/>
        </w:rPr>
        <w:t>роприятий и объёмом инвестиций с разбивкой по годам представлена в  разделе 6 Обо</w:t>
      </w:r>
      <w:r w:rsidRPr="00A9038F">
        <w:rPr>
          <w:rFonts w:eastAsia="Calibri" w:cs="Times New Roman"/>
          <w:sz w:val="24"/>
          <w:szCs w:val="24"/>
        </w:rPr>
        <w:t>с</w:t>
      </w:r>
      <w:r w:rsidRPr="00A9038F">
        <w:rPr>
          <w:rFonts w:eastAsia="Calibri" w:cs="Times New Roman"/>
          <w:sz w:val="24"/>
          <w:szCs w:val="24"/>
        </w:rPr>
        <w:t>новывающих материалов.</w:t>
      </w:r>
    </w:p>
    <w:p w:rsidR="0083086C" w:rsidRDefault="0083086C" w:rsidP="008D6FEC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  <w:sectPr w:rsidR="0083086C" w:rsidSect="005135C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47300" w:rsidRDefault="00947300" w:rsidP="00B74562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Cs w:val="24"/>
        </w:rPr>
      </w:pPr>
      <w:r w:rsidRPr="00A9038F">
        <w:rPr>
          <w:rFonts w:cs="Times New Roman"/>
          <w:b/>
          <w:bCs/>
          <w:szCs w:val="24"/>
        </w:rPr>
        <w:lastRenderedPageBreak/>
        <w:t>6. ИСТОЧНИКИ ИНВЕСТИЦИЙ, ТАРИФЫ И ДОСТУПНОСТЬ ПРОГРАММЫ ДЛЯ НАСЕЛЕНИЯ</w:t>
      </w:r>
    </w:p>
    <w:p w:rsidR="002261A6" w:rsidRPr="00A9038F" w:rsidRDefault="002261A6" w:rsidP="002261A6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83086C" w:rsidRPr="00A9038F" w:rsidRDefault="00947300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 xml:space="preserve">Финансирование мероприятий </w:t>
      </w:r>
      <w:r w:rsidR="00A66739">
        <w:rPr>
          <w:rFonts w:cs="Times New Roman"/>
          <w:sz w:val="24"/>
          <w:szCs w:val="24"/>
        </w:rPr>
        <w:t>п</w:t>
      </w:r>
      <w:r w:rsidRPr="00A9038F">
        <w:rPr>
          <w:rFonts w:cs="Times New Roman"/>
          <w:sz w:val="24"/>
          <w:szCs w:val="24"/>
        </w:rPr>
        <w:t>рограммы может осуществляться из двух основных групп источников: бюджетных и внебюджетных. Бюджетное финансирование указанных проектов осуществляется из бюджета Российской Федерации, бюджетов субъектов Ро</w:t>
      </w:r>
      <w:r w:rsidRPr="00A9038F">
        <w:rPr>
          <w:rFonts w:cs="Times New Roman"/>
          <w:sz w:val="24"/>
          <w:szCs w:val="24"/>
        </w:rPr>
        <w:t>с</w:t>
      </w:r>
      <w:r w:rsidRPr="00A9038F">
        <w:rPr>
          <w:rFonts w:cs="Times New Roman"/>
          <w:sz w:val="24"/>
          <w:szCs w:val="24"/>
        </w:rPr>
        <w:t>сийской Федерации и местных бюджетов в соответствии с Бюджетным кодексом РФ и</w:t>
      </w:r>
      <w:r w:rsidR="0083086C" w:rsidRPr="00A9038F">
        <w:rPr>
          <w:rFonts w:cs="Times New Roman"/>
          <w:sz w:val="24"/>
          <w:szCs w:val="24"/>
        </w:rPr>
        <w:t>д</w:t>
      </w:r>
      <w:r w:rsidR="0083086C" w:rsidRPr="00A9038F">
        <w:rPr>
          <w:rFonts w:cs="Times New Roman"/>
          <w:sz w:val="24"/>
          <w:szCs w:val="24"/>
        </w:rPr>
        <w:t>ругими нормативно-правовыми актами. Дополнительная государственная поддержка м</w:t>
      </w:r>
      <w:r w:rsidR="0083086C" w:rsidRPr="00A9038F">
        <w:rPr>
          <w:rFonts w:cs="Times New Roman"/>
          <w:sz w:val="24"/>
          <w:szCs w:val="24"/>
        </w:rPr>
        <w:t>о</w:t>
      </w:r>
      <w:r w:rsidR="0083086C" w:rsidRPr="00A9038F">
        <w:rPr>
          <w:rFonts w:cs="Times New Roman"/>
          <w:sz w:val="24"/>
          <w:szCs w:val="24"/>
        </w:rPr>
        <w:t>жет быть оказана в соответствии с законодательством о государственной поддержке инв</w:t>
      </w:r>
      <w:r w:rsidR="0083086C" w:rsidRPr="00A9038F">
        <w:rPr>
          <w:rFonts w:cs="Times New Roman"/>
          <w:sz w:val="24"/>
          <w:szCs w:val="24"/>
        </w:rPr>
        <w:t>е</w:t>
      </w:r>
      <w:r w:rsidR="0083086C" w:rsidRPr="00A9038F">
        <w:rPr>
          <w:rFonts w:cs="Times New Roman"/>
          <w:sz w:val="24"/>
          <w:szCs w:val="24"/>
        </w:rPr>
        <w:t>стиционнойдеятельности, в том числе при реализации мероприятий по энергосбережению и повышению энергетической эффективности. Внебюджетное финансирование осущест</w:t>
      </w:r>
      <w:r w:rsidR="0083086C" w:rsidRPr="00A9038F">
        <w:rPr>
          <w:rFonts w:cs="Times New Roman"/>
          <w:sz w:val="24"/>
          <w:szCs w:val="24"/>
        </w:rPr>
        <w:t>в</w:t>
      </w:r>
      <w:r w:rsidR="0083086C" w:rsidRPr="00A9038F">
        <w:rPr>
          <w:rFonts w:cs="Times New Roman"/>
          <w:sz w:val="24"/>
          <w:szCs w:val="24"/>
        </w:rPr>
        <w:t>ляется за счет собственных средств энергоснабжающих и энергосетевых предприятий, с</w:t>
      </w:r>
      <w:r w:rsidR="0083086C" w:rsidRPr="00A9038F">
        <w:rPr>
          <w:rFonts w:cs="Times New Roman"/>
          <w:sz w:val="24"/>
          <w:szCs w:val="24"/>
        </w:rPr>
        <w:t>о</w:t>
      </w:r>
      <w:r w:rsidR="0083086C" w:rsidRPr="00A9038F">
        <w:rPr>
          <w:rFonts w:cs="Times New Roman"/>
          <w:sz w:val="24"/>
          <w:szCs w:val="24"/>
        </w:rPr>
        <w:t>стоящих из прибыли и амортизационных отчислений. В соответствии с действующим з</w:t>
      </w:r>
      <w:r w:rsidR="0083086C" w:rsidRPr="00A9038F">
        <w:rPr>
          <w:rFonts w:cs="Times New Roman"/>
          <w:sz w:val="24"/>
          <w:szCs w:val="24"/>
        </w:rPr>
        <w:t>а</w:t>
      </w:r>
      <w:r w:rsidR="0083086C" w:rsidRPr="00A9038F">
        <w:rPr>
          <w:rFonts w:cs="Times New Roman"/>
          <w:sz w:val="24"/>
          <w:szCs w:val="24"/>
        </w:rPr>
        <w:t>конодательством и по согласованию с органами тарифного регулирования в тарифы эне</w:t>
      </w:r>
      <w:r w:rsidR="0083086C" w:rsidRPr="00A9038F">
        <w:rPr>
          <w:rFonts w:cs="Times New Roman"/>
          <w:sz w:val="24"/>
          <w:szCs w:val="24"/>
        </w:rPr>
        <w:t>р</w:t>
      </w:r>
      <w:r w:rsidR="0083086C" w:rsidRPr="00A9038F">
        <w:rPr>
          <w:rFonts w:cs="Times New Roman"/>
          <w:sz w:val="24"/>
          <w:szCs w:val="24"/>
        </w:rPr>
        <w:t>госнабжающих и энергосетевых организаций может включаться инвестиционная соста</w:t>
      </w:r>
      <w:r w:rsidR="0083086C" w:rsidRPr="00A9038F">
        <w:rPr>
          <w:rFonts w:cs="Times New Roman"/>
          <w:sz w:val="24"/>
          <w:szCs w:val="24"/>
        </w:rPr>
        <w:t>в</w:t>
      </w:r>
      <w:r w:rsidR="0083086C" w:rsidRPr="00A9038F">
        <w:rPr>
          <w:rFonts w:cs="Times New Roman"/>
          <w:sz w:val="24"/>
          <w:szCs w:val="24"/>
        </w:rPr>
        <w:t>ляющая, необходимая для реализации указанных выше мероприятий.</w:t>
      </w:r>
    </w:p>
    <w:p w:rsidR="0083086C" w:rsidRPr="00A9038F" w:rsidRDefault="0083086C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Реализация мероприятий Программы будет осуществляться посредством следующих механизмов:</w:t>
      </w:r>
    </w:p>
    <w:p w:rsidR="0083086C" w:rsidRPr="00A9038F" w:rsidRDefault="0083086C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1. Инструментом реализации Программы являются инвестиционные и производс</w:t>
      </w:r>
      <w:r w:rsidRPr="00A9038F">
        <w:rPr>
          <w:rFonts w:cs="Times New Roman"/>
          <w:sz w:val="24"/>
          <w:szCs w:val="24"/>
        </w:rPr>
        <w:t>т</w:t>
      </w:r>
      <w:r w:rsidRPr="00A9038F">
        <w:rPr>
          <w:rFonts w:cs="Times New Roman"/>
          <w:sz w:val="24"/>
          <w:szCs w:val="24"/>
        </w:rPr>
        <w:t>венные программы организаций коммунального комплекса (в том числе в сферах электро-, тепло-, газо-, водоснабжения, водоотведения, утилизации (захоронения) твердых быт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вых отходов). Одним из источников финансирования таких программ организаций ко</w:t>
      </w:r>
      <w:r w:rsidRPr="00A9038F">
        <w:rPr>
          <w:rFonts w:cs="Times New Roman"/>
          <w:sz w:val="24"/>
          <w:szCs w:val="24"/>
        </w:rPr>
        <w:t>м</w:t>
      </w:r>
      <w:r w:rsidRPr="00A9038F">
        <w:rPr>
          <w:rFonts w:cs="Times New Roman"/>
          <w:sz w:val="24"/>
          <w:szCs w:val="24"/>
        </w:rPr>
        <w:t>мунального комплекса являются тарифы, в том числе долгосрочные, надбавки к тарифам, инвестиционные составляющие в тарифах, утвержденные с учетом их доступности для потребителей, а также Тариф на подключение (плата за подключение) к системе комм</w:t>
      </w:r>
      <w:r w:rsidRPr="00A9038F">
        <w:rPr>
          <w:rFonts w:cs="Times New Roman"/>
          <w:sz w:val="24"/>
          <w:szCs w:val="24"/>
        </w:rPr>
        <w:t>у</w:t>
      </w:r>
      <w:r w:rsidRPr="00A9038F">
        <w:rPr>
          <w:rFonts w:cs="Times New Roman"/>
          <w:sz w:val="24"/>
          <w:szCs w:val="24"/>
        </w:rPr>
        <w:t>нальной инфраструктуры, получаемая от застройщиков.</w:t>
      </w:r>
    </w:p>
    <w:p w:rsidR="006C6D95" w:rsidRPr="00A9038F" w:rsidRDefault="006C6D95" w:rsidP="006C6D9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2. При недоступности тарифов или надбавок частичное финансирование осущест</w:t>
      </w:r>
      <w:r w:rsidRPr="00A9038F">
        <w:rPr>
          <w:rFonts w:cs="Times New Roman"/>
          <w:sz w:val="24"/>
          <w:szCs w:val="24"/>
        </w:rPr>
        <w:t>в</w:t>
      </w:r>
      <w:r w:rsidRPr="00A9038F">
        <w:rPr>
          <w:rFonts w:cs="Times New Roman"/>
          <w:sz w:val="24"/>
          <w:szCs w:val="24"/>
        </w:rPr>
        <w:t>ляется за счет бюджетных источников и привлеченных средств, в т.ч. заемных средств (кредит) и собственных капиталов инвестора.</w:t>
      </w:r>
    </w:p>
    <w:p w:rsidR="009671B8" w:rsidRDefault="009671B8" w:rsidP="00B745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9671B8" w:rsidSect="005135C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47300" w:rsidRDefault="00E06BFD" w:rsidP="00E06BF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9671B8" w:rsidTr="009671B8">
        <w:tc>
          <w:tcPr>
            <w:tcW w:w="675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9671B8" w:rsidTr="009671B8">
        <w:tc>
          <w:tcPr>
            <w:tcW w:w="675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января по 30 июня 2018 года</w:t>
            </w:r>
          </w:p>
        </w:tc>
      </w:tr>
      <w:tr w:rsidR="009671B8" w:rsidTr="009671B8">
        <w:tc>
          <w:tcPr>
            <w:tcW w:w="675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730C19" w:rsidTr="00102FA2">
        <w:tc>
          <w:tcPr>
            <w:tcW w:w="675" w:type="dxa"/>
            <w:vMerge w:val="restart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114,87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19,60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1875,29</w:t>
            </w:r>
          </w:p>
        </w:tc>
      </w:tr>
      <w:tr w:rsidR="00730C19" w:rsidTr="00102FA2">
        <w:tc>
          <w:tcPr>
            <w:tcW w:w="675" w:type="dxa"/>
            <w:vMerge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135,55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19,60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2212,84</w:t>
            </w:r>
          </w:p>
        </w:tc>
      </w:tr>
    </w:tbl>
    <w:p w:rsidR="009671B8" w:rsidRPr="00A9038F" w:rsidRDefault="009671B8" w:rsidP="00CE44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E06BFD" w:rsidRDefault="00E06BFD" w:rsidP="00E06BF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E06BFD" w:rsidTr="006276D4">
        <w:tc>
          <w:tcPr>
            <w:tcW w:w="675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E06BFD" w:rsidTr="006276D4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E06BFD" w:rsidRDefault="00E06BFD" w:rsidP="00E06B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июля по 31 декабря 2018 года</w:t>
            </w:r>
          </w:p>
        </w:tc>
      </w:tr>
      <w:tr w:rsidR="00E06BFD" w:rsidTr="006276D4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E06BFD" w:rsidTr="00102FA2">
        <w:tc>
          <w:tcPr>
            <w:tcW w:w="675" w:type="dxa"/>
            <w:vMerge w:val="restart"/>
            <w:vAlign w:val="center"/>
          </w:tcPr>
          <w:p w:rsidR="00E06BFD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E06BFD" w:rsidRDefault="00E06BFD" w:rsidP="00102FA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120,01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E06BFD" w:rsidTr="00102FA2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141,61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</w:tbl>
    <w:p w:rsidR="00E06BFD" w:rsidRPr="00A9038F" w:rsidRDefault="00E06BFD" w:rsidP="006063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063FC" w:rsidRDefault="006063FC" w:rsidP="006063F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6063FC" w:rsidTr="006276D4">
        <w:tc>
          <w:tcPr>
            <w:tcW w:w="675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6063FC" w:rsidTr="006276D4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6063FC" w:rsidRDefault="006063FC" w:rsidP="006063F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января по 31 июня 2019 года</w:t>
            </w:r>
          </w:p>
        </w:tc>
      </w:tr>
      <w:tr w:rsidR="006063FC" w:rsidTr="006276D4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6063FC" w:rsidTr="00006371">
        <w:tc>
          <w:tcPr>
            <w:tcW w:w="675" w:type="dxa"/>
            <w:vMerge w:val="restart"/>
            <w:vAlign w:val="center"/>
          </w:tcPr>
          <w:p w:rsidR="006063FC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6063FC" w:rsidRDefault="006063FC" w:rsidP="0000637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120,01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6063FC" w:rsidTr="00102FA2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144,01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2362,86</w:t>
            </w:r>
          </w:p>
        </w:tc>
      </w:tr>
    </w:tbl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4A02" w:rsidRDefault="003F4A02" w:rsidP="003F4A02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3F4A02" w:rsidTr="006276D4">
        <w:tc>
          <w:tcPr>
            <w:tcW w:w="675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3F4A02" w:rsidRDefault="003F4A02" w:rsidP="003F4A0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июля по 31 декабря 2019 года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3F4A02" w:rsidTr="00006371">
        <w:tc>
          <w:tcPr>
            <w:tcW w:w="675" w:type="dxa"/>
            <w:vMerge w:val="restart"/>
            <w:vAlign w:val="center"/>
          </w:tcPr>
          <w:p w:rsidR="003F4A02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3F4A02" w:rsidRDefault="003F4A02" w:rsidP="0000637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125,37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23,24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2006,46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150,44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23,24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2407,75</w:t>
            </w:r>
          </w:p>
        </w:tc>
      </w:tr>
    </w:tbl>
    <w:p w:rsidR="009671B8" w:rsidRDefault="009671B8" w:rsidP="00323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323F99">
        <w:rPr>
          <w:rFonts w:cs="Times New Roman"/>
          <w:sz w:val="24"/>
          <w:szCs w:val="24"/>
        </w:rPr>
        <w:t xml:space="preserve">Тарифы на </w:t>
      </w:r>
      <w:r>
        <w:rPr>
          <w:rFonts w:cs="Times New Roman"/>
          <w:sz w:val="24"/>
          <w:szCs w:val="24"/>
        </w:rPr>
        <w:t>водоснабжение и водоотведение ООО «Атмосфера» на 2018 год</w:t>
      </w:r>
    </w:p>
    <w:tbl>
      <w:tblPr>
        <w:tblW w:w="13804" w:type="dxa"/>
        <w:tblInd w:w="93" w:type="dxa"/>
        <w:tblLook w:val="04A0"/>
      </w:tblPr>
      <w:tblGrid>
        <w:gridCol w:w="571"/>
        <w:gridCol w:w="2279"/>
        <w:gridCol w:w="1449"/>
        <w:gridCol w:w="1399"/>
        <w:gridCol w:w="1824"/>
        <w:gridCol w:w="1546"/>
        <w:gridCol w:w="1546"/>
        <w:gridCol w:w="1592"/>
        <w:gridCol w:w="1598"/>
      </w:tblGrid>
      <w:tr w:rsidR="007512B4" w:rsidRPr="00323F99" w:rsidTr="006276D4">
        <w:trPr>
          <w:trHeight w:val="1185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вид              тарифа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№ Правления и           приказа на 2019 год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01.01.201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 30.06.201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01.07.201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31.12.201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512B4" w:rsidRPr="00323F99" w:rsidTr="006276D4">
        <w:trPr>
          <w:trHeight w:val="187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    нас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ления    (с НДС)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насел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ния    (с НДС)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</w:tr>
      <w:tr w:rsidR="007512B4" w:rsidRPr="00323F99" w:rsidTr="00006371">
        <w:trPr>
          <w:trHeight w:val="47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006371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ООО «Атмосфера»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Брянский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№ 37/20-вк от 14.12.17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19,60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19,60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19,86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19,86</w:t>
            </w:r>
          </w:p>
        </w:tc>
      </w:tr>
      <w:tr w:rsidR="007512B4" w:rsidRPr="00323F99" w:rsidTr="007512B4">
        <w:trPr>
          <w:trHeight w:val="479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№ 37/20-вк от 14.12.17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24,01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24,08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24,08</w:t>
            </w:r>
          </w:p>
        </w:tc>
      </w:tr>
    </w:tbl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</w:p>
    <w:p w:rsidR="007512B4" w:rsidRDefault="007512B4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</w:p>
    <w:p w:rsidR="00323F99" w:rsidRDefault="00323F99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323F99">
        <w:rPr>
          <w:rFonts w:cs="Times New Roman"/>
          <w:sz w:val="24"/>
          <w:szCs w:val="24"/>
        </w:rPr>
        <w:lastRenderedPageBreak/>
        <w:t xml:space="preserve">Тарифы на </w:t>
      </w:r>
      <w:r>
        <w:rPr>
          <w:rFonts w:cs="Times New Roman"/>
          <w:sz w:val="24"/>
          <w:szCs w:val="24"/>
        </w:rPr>
        <w:t>водоснабжение и водоотведение ООО «Атмосфера»</w:t>
      </w:r>
      <w:r w:rsidR="007512B4">
        <w:rPr>
          <w:rFonts w:cs="Times New Roman"/>
          <w:sz w:val="24"/>
          <w:szCs w:val="24"/>
        </w:rPr>
        <w:t xml:space="preserve"> на 2019 год</w:t>
      </w:r>
    </w:p>
    <w:tbl>
      <w:tblPr>
        <w:tblW w:w="13804" w:type="dxa"/>
        <w:tblInd w:w="93" w:type="dxa"/>
        <w:tblLook w:val="04A0"/>
      </w:tblPr>
      <w:tblGrid>
        <w:gridCol w:w="571"/>
        <w:gridCol w:w="2279"/>
        <w:gridCol w:w="1449"/>
        <w:gridCol w:w="1399"/>
        <w:gridCol w:w="1824"/>
        <w:gridCol w:w="1546"/>
        <w:gridCol w:w="1546"/>
        <w:gridCol w:w="1592"/>
        <w:gridCol w:w="1598"/>
      </w:tblGrid>
      <w:tr w:rsidR="00323F99" w:rsidRPr="00323F99" w:rsidTr="008122E9">
        <w:trPr>
          <w:trHeight w:val="1185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вид              тарифа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№ Правления и           приказа на 2019 год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01.01.2019 по 30.06.2019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01.07.2019 по 31.12.2019</w:t>
            </w:r>
          </w:p>
        </w:tc>
      </w:tr>
      <w:tr w:rsidR="00323F99" w:rsidRPr="00323F99" w:rsidTr="008122E9">
        <w:trPr>
          <w:trHeight w:val="187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    нас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ления    (с НДС)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насел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ния    (с НДС)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</w:tr>
      <w:tr w:rsidR="00323F99" w:rsidRPr="00323F99" w:rsidTr="008122E9">
        <w:trPr>
          <w:trHeight w:val="47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ООО «Атмосфера»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Брянский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35/92-вк от 19.12.2018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19,86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19,86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20,15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20,15</w:t>
            </w:r>
          </w:p>
        </w:tc>
      </w:tr>
      <w:tr w:rsidR="00323F99" w:rsidRPr="00323F99" w:rsidTr="008122E9">
        <w:trPr>
          <w:trHeight w:val="479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35/92-вк от 19.12.2018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24,08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24,08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24,22</w:t>
            </w:r>
          </w:p>
        </w:tc>
      </w:tr>
    </w:tbl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2944C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2944C9">
        <w:rPr>
          <w:rFonts w:cs="Times New Roman"/>
          <w:sz w:val="24"/>
          <w:szCs w:val="24"/>
        </w:rPr>
        <w:t>Тарифы на услуги утилизации (захооронения) ТБО на 2017 год</w:t>
      </w:r>
    </w:p>
    <w:tbl>
      <w:tblPr>
        <w:tblW w:w="15183" w:type="dxa"/>
        <w:tblInd w:w="93" w:type="dxa"/>
        <w:tblLook w:val="04A0"/>
      </w:tblPr>
      <w:tblGrid>
        <w:gridCol w:w="582"/>
        <w:gridCol w:w="1715"/>
        <w:gridCol w:w="2031"/>
        <w:gridCol w:w="1924"/>
        <w:gridCol w:w="1701"/>
        <w:gridCol w:w="1843"/>
        <w:gridCol w:w="1701"/>
        <w:gridCol w:w="1843"/>
        <w:gridCol w:w="1843"/>
      </w:tblGrid>
      <w:tr w:rsidR="002944C9" w:rsidRPr="00A36D3B" w:rsidTr="002944C9">
        <w:trPr>
          <w:trHeight w:val="19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организации 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Система налог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Тариф, дейс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вующий на 31 декабря 2016 года, руб./куб. м, с учетом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 с 1 я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варя по 30 июня 2017 года, руб./куб. м, с учетом НДС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Рост тарифа с 1 января 2017 года к тарифу, действующему на 31 декабря 2016 года,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 с 1 июля по 31 декабря 2017 года, руб./куб. м, с учетом НДС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Рост тарифа с 1 июля 2017 года к тарифу, де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й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ствующему на 1 января 2017 года, 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Реквизиты р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шения на 2017 год, которому соответствует утвержденный тариф (номер, дата)</w:t>
            </w:r>
          </w:p>
        </w:tc>
      </w:tr>
      <w:tr w:rsidR="002944C9" w:rsidRPr="00A36D3B" w:rsidTr="00006371">
        <w:trPr>
          <w:trHeight w:val="59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006371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ОАО «</w:t>
            </w:r>
            <w:r w:rsidR="002944C9"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Чистая планета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  <w:r w:rsidR="002944C9"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(г.Брянск)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НДС облагается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115,75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115,75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122,46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105,8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№ 14/1-ут от 31.05.2016 г.</w:t>
            </w:r>
          </w:p>
        </w:tc>
      </w:tr>
    </w:tbl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A36D3B" w:rsidRDefault="00A36D3B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A36D3B" w:rsidSect="009671B8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A36D3B" w:rsidRDefault="00A36D3B" w:rsidP="00A36D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36D3B">
        <w:rPr>
          <w:rFonts w:cs="Times New Roman"/>
          <w:sz w:val="24"/>
          <w:szCs w:val="24"/>
        </w:rPr>
        <w:lastRenderedPageBreak/>
        <w:tab/>
        <w:t>Приказом управления от 20 декабря 2017 года № 40/208-тко установлены предел</w:t>
      </w:r>
      <w:r w:rsidRPr="00A36D3B">
        <w:rPr>
          <w:rFonts w:cs="Times New Roman"/>
          <w:sz w:val="24"/>
          <w:szCs w:val="24"/>
        </w:rPr>
        <w:t>ь</w:t>
      </w:r>
      <w:r w:rsidRPr="00A36D3B">
        <w:rPr>
          <w:rFonts w:cs="Times New Roman"/>
          <w:sz w:val="24"/>
          <w:szCs w:val="24"/>
        </w:rPr>
        <w:t>ные тарифы на захоронение твердых коммунальных отходов в следующих размерах:</w:t>
      </w:r>
    </w:p>
    <w:tbl>
      <w:tblPr>
        <w:tblW w:w="93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258"/>
        <w:gridCol w:w="1573"/>
        <w:gridCol w:w="1559"/>
        <w:gridCol w:w="992"/>
        <w:gridCol w:w="1418"/>
        <w:gridCol w:w="992"/>
      </w:tblGrid>
      <w:tr w:rsidR="00A36D3B" w:rsidRPr="00A36D3B" w:rsidTr="00A36D3B">
        <w:trPr>
          <w:trHeight w:val="2000"/>
        </w:trPr>
        <w:tc>
          <w:tcPr>
            <w:tcW w:w="567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№ п/п</w:t>
            </w:r>
          </w:p>
        </w:tc>
        <w:tc>
          <w:tcPr>
            <w:tcW w:w="2258" w:type="dxa"/>
            <w:vAlign w:val="center"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Наименование предприятия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3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на 2-е пол</w:t>
            </w:r>
            <w:r w:rsidRPr="00A36D3B">
              <w:rPr>
                <w:sz w:val="24"/>
                <w:szCs w:val="24"/>
              </w:rPr>
              <w:t>у</w:t>
            </w:r>
            <w:r w:rsidRPr="00A36D3B">
              <w:rPr>
                <w:sz w:val="24"/>
                <w:szCs w:val="24"/>
              </w:rPr>
              <w:t>годие 2017 года</w:t>
            </w:r>
          </w:p>
        </w:tc>
        <w:tc>
          <w:tcPr>
            <w:tcW w:w="1559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1 января 2018 года</w:t>
            </w:r>
          </w:p>
        </w:tc>
        <w:tc>
          <w:tcPr>
            <w:tcW w:w="992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Рост, %</w:t>
            </w:r>
          </w:p>
        </w:tc>
        <w:tc>
          <w:tcPr>
            <w:tcW w:w="1418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1 июля 2018 года</w:t>
            </w:r>
          </w:p>
        </w:tc>
        <w:tc>
          <w:tcPr>
            <w:tcW w:w="992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Рост, %</w:t>
            </w:r>
          </w:p>
        </w:tc>
      </w:tr>
      <w:tr w:rsidR="00A36D3B" w:rsidRPr="00A36D3B" w:rsidTr="00A36D3B">
        <w:tc>
          <w:tcPr>
            <w:tcW w:w="567" w:type="dxa"/>
            <w:hideMark/>
          </w:tcPr>
          <w:p w:rsidR="00A36D3B" w:rsidRPr="00364B19" w:rsidRDefault="00364B19" w:rsidP="00A3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</w:t>
            </w:r>
          </w:p>
        </w:tc>
        <w:tc>
          <w:tcPr>
            <w:tcW w:w="2258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ОАО «Чистая пл</w:t>
            </w:r>
            <w:r w:rsidRPr="00364B19">
              <w:rPr>
                <w:sz w:val="24"/>
                <w:szCs w:val="24"/>
              </w:rPr>
              <w:t>а</w:t>
            </w:r>
            <w:r w:rsidRPr="00364B19">
              <w:rPr>
                <w:sz w:val="24"/>
                <w:szCs w:val="24"/>
              </w:rPr>
              <w:t>нета»</w:t>
            </w:r>
          </w:p>
        </w:tc>
        <w:tc>
          <w:tcPr>
            <w:tcW w:w="1573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122,46</w:t>
            </w:r>
          </w:p>
        </w:tc>
        <w:tc>
          <w:tcPr>
            <w:tcW w:w="1559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122,46</w:t>
            </w:r>
          </w:p>
        </w:tc>
        <w:tc>
          <w:tcPr>
            <w:tcW w:w="992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100,0</w:t>
            </w:r>
          </w:p>
        </w:tc>
        <w:tc>
          <w:tcPr>
            <w:tcW w:w="1418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143,74</w:t>
            </w:r>
          </w:p>
        </w:tc>
        <w:tc>
          <w:tcPr>
            <w:tcW w:w="992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117,4</w:t>
            </w:r>
          </w:p>
        </w:tc>
      </w:tr>
    </w:tbl>
    <w:p w:rsidR="00A36D3B" w:rsidRPr="00A36D3B" w:rsidRDefault="00A36D3B" w:rsidP="00364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A36D3B" w:rsidRPr="00A36D3B" w:rsidRDefault="00364B19" w:rsidP="00364B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364B19">
        <w:rPr>
          <w:rFonts w:cs="Times New Roman"/>
          <w:sz w:val="24"/>
          <w:szCs w:val="24"/>
        </w:rPr>
        <w:t>В соответствии с Федеральным законом от 24.06.1998 № 89-ФЗ «Об отходах прои</w:t>
      </w:r>
      <w:r w:rsidRPr="00364B19">
        <w:rPr>
          <w:rFonts w:cs="Times New Roman"/>
          <w:sz w:val="24"/>
          <w:szCs w:val="24"/>
        </w:rPr>
        <w:t>з</w:t>
      </w:r>
      <w:r w:rsidRPr="00364B19">
        <w:rPr>
          <w:rFonts w:cs="Times New Roman"/>
          <w:sz w:val="24"/>
          <w:szCs w:val="24"/>
        </w:rPr>
        <w:t>водства и потребления», постановлением Правительства РФ от 30.05.2016 № 484 «О цен</w:t>
      </w:r>
      <w:r w:rsidRPr="00364B19">
        <w:rPr>
          <w:rFonts w:cs="Times New Roman"/>
          <w:sz w:val="24"/>
          <w:szCs w:val="24"/>
        </w:rPr>
        <w:t>о</w:t>
      </w:r>
      <w:r w:rsidRPr="00364B19">
        <w:rPr>
          <w:rFonts w:cs="Times New Roman"/>
          <w:sz w:val="24"/>
          <w:szCs w:val="24"/>
        </w:rPr>
        <w:t>образовании в области обращения с твердыми коммунальными отходами», приказом ФАС России от 21.11.2016 № 1638/16 «Об утверждении методических указаний по расчету р</w:t>
      </w:r>
      <w:r w:rsidRPr="00364B19">
        <w:rPr>
          <w:rFonts w:cs="Times New Roman"/>
          <w:sz w:val="24"/>
          <w:szCs w:val="24"/>
        </w:rPr>
        <w:t>е</w:t>
      </w:r>
      <w:r w:rsidRPr="00364B19">
        <w:rPr>
          <w:rFonts w:cs="Times New Roman"/>
          <w:sz w:val="24"/>
          <w:szCs w:val="24"/>
        </w:rPr>
        <w:t>гулируемых тарифов в области обращения с твердыми коммунальными отходами» прик</w:t>
      </w:r>
      <w:r w:rsidRPr="00364B19">
        <w:rPr>
          <w:rFonts w:cs="Times New Roman"/>
          <w:sz w:val="24"/>
          <w:szCs w:val="24"/>
        </w:rPr>
        <w:t>а</w:t>
      </w:r>
      <w:r w:rsidRPr="00364B19">
        <w:rPr>
          <w:rFonts w:cs="Times New Roman"/>
          <w:sz w:val="24"/>
          <w:szCs w:val="24"/>
        </w:rPr>
        <w:t>зом управления от 19.12.2018 № 35/16-тко на 2019 год утверждены предельные единые тарифы на услугу регионального оператора по обращению с твердыми коммунальными отходами (далее – ТКО) в разрезе двух зон осуществления деятельности:</w:t>
      </w:r>
    </w:p>
    <w:p w:rsidR="00364B19" w:rsidRPr="00364B19" w:rsidRDefault="00364B19" w:rsidP="00364B19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364B19">
        <w:rPr>
          <w:rFonts w:eastAsia="Times New Roman" w:cs="Times New Roman"/>
          <w:b/>
          <w:sz w:val="24"/>
          <w:szCs w:val="24"/>
          <w:lang w:eastAsia="ru-RU"/>
        </w:rPr>
        <w:t>руб. за 1 м</w:t>
      </w:r>
      <w:r w:rsidRPr="00364B19">
        <w:rPr>
          <w:rFonts w:eastAsia="Times New Roman" w:cs="Times New Roman"/>
          <w:b/>
          <w:sz w:val="24"/>
          <w:szCs w:val="24"/>
          <w:vertAlign w:val="superscript"/>
          <w:lang w:eastAsia="ru-RU"/>
        </w:rPr>
        <w:t>3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776"/>
        <w:gridCol w:w="1521"/>
        <w:gridCol w:w="1575"/>
        <w:gridCol w:w="1404"/>
        <w:gridCol w:w="1540"/>
      </w:tblGrid>
      <w:tr w:rsidR="00364B19" w:rsidRPr="00364B19" w:rsidTr="00364B19">
        <w:tc>
          <w:tcPr>
            <w:tcW w:w="426" w:type="dxa"/>
            <w:vMerge w:val="restart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17" w:type="dxa"/>
            <w:vMerge w:val="restart"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6" w:type="dxa"/>
            <w:gridSpan w:val="2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01 января 2019 г. по 30 июня 2019 г.</w:t>
            </w:r>
          </w:p>
        </w:tc>
        <w:tc>
          <w:tcPr>
            <w:tcW w:w="2977" w:type="dxa"/>
            <w:gridSpan w:val="2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01 июля 2019 г. по 31 декабря 2019 г.</w:t>
            </w:r>
          </w:p>
        </w:tc>
      </w:tr>
      <w:tr w:rsidR="00364B19" w:rsidRPr="00364B19" w:rsidTr="00364B19">
        <w:tc>
          <w:tcPr>
            <w:tcW w:w="0" w:type="auto"/>
            <w:vMerge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НДС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НДС</w:t>
            </w:r>
          </w:p>
        </w:tc>
      </w:tr>
      <w:tr w:rsidR="00364B19" w:rsidRPr="00364B19" w:rsidTr="00364B19">
        <w:tc>
          <w:tcPr>
            <w:tcW w:w="426" w:type="dxa"/>
            <w:hideMark/>
          </w:tcPr>
          <w:p w:rsidR="00364B19" w:rsidRPr="00364B19" w:rsidRDefault="00364B19" w:rsidP="00364B19">
            <w:pPr>
              <w:spacing w:after="12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" w:name="_Hlk532846083"/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7" w:type="dxa"/>
            <w:vAlign w:val="center"/>
            <w:hideMark/>
          </w:tcPr>
          <w:p w:rsidR="00364B19" w:rsidRPr="00364B19" w:rsidRDefault="00364B19" w:rsidP="00364B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Зона деятельности № 1 (районы северной, во</w:t>
            </w: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точной и южной частей Брянской области)</w:t>
            </w: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</w:tr>
      <w:tr w:rsidR="00364B19" w:rsidRPr="00364B19" w:rsidTr="00364B19">
        <w:tc>
          <w:tcPr>
            <w:tcW w:w="426" w:type="dxa"/>
            <w:hideMark/>
          </w:tcPr>
          <w:p w:rsidR="00364B19" w:rsidRPr="00364B19" w:rsidRDefault="00364B19" w:rsidP="00364B19">
            <w:pPr>
              <w:spacing w:after="12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7" w:type="dxa"/>
            <w:vAlign w:val="center"/>
            <w:hideMark/>
          </w:tcPr>
          <w:p w:rsidR="00364B19" w:rsidRPr="00364B19" w:rsidRDefault="00364B19" w:rsidP="00364B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Зона деятельности № 2 (территория западной части Брянской области)</w:t>
            </w: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</w:tr>
    </w:tbl>
    <w:bookmarkEnd w:id="4"/>
    <w:p w:rsidR="00364B19" w:rsidRPr="00364B19" w:rsidRDefault="00364B19" w:rsidP="00364B19">
      <w:pPr>
        <w:spacing w:after="12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364B19">
        <w:rPr>
          <w:rFonts w:eastAsia="Times New Roman" w:cs="Times New Roman"/>
          <w:sz w:val="24"/>
          <w:szCs w:val="24"/>
          <w:lang w:eastAsia="ru-RU"/>
        </w:rPr>
        <w:t>* Выделяется в целях реализации пункта 6 статьи 168 Налогового кодекса Росси</w:t>
      </w:r>
      <w:r w:rsidRPr="00364B19">
        <w:rPr>
          <w:rFonts w:eastAsia="Times New Roman" w:cs="Times New Roman"/>
          <w:sz w:val="24"/>
          <w:szCs w:val="24"/>
          <w:lang w:eastAsia="ru-RU"/>
        </w:rPr>
        <w:t>й</w:t>
      </w:r>
      <w:r w:rsidRPr="00364B19">
        <w:rPr>
          <w:rFonts w:eastAsia="Times New Roman" w:cs="Times New Roman"/>
          <w:sz w:val="24"/>
          <w:szCs w:val="24"/>
          <w:lang w:eastAsia="ru-RU"/>
        </w:rPr>
        <w:t>ской Федерации (часть вторая)</w:t>
      </w:r>
    </w:p>
    <w:p w:rsidR="002944C9" w:rsidRPr="00364B1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2944C9" w:rsidSect="00A36D3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671B8" w:rsidRDefault="00FA7A53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тепловую энергию (мощность), поставляемую потребителям ГУП «Бря</w:t>
      </w:r>
      <w:r>
        <w:rPr>
          <w:rFonts w:cs="Times New Roman"/>
          <w:sz w:val="24"/>
          <w:szCs w:val="24"/>
        </w:rPr>
        <w:t>н</w:t>
      </w:r>
      <w:r>
        <w:rPr>
          <w:rFonts w:cs="Times New Roman"/>
          <w:sz w:val="24"/>
          <w:szCs w:val="24"/>
        </w:rPr>
        <w:t>сккоммунэнерго» с календарной разбивкой на 2019 год</w:t>
      </w: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EF7D8B" w:rsidTr="00594C24">
        <w:tc>
          <w:tcPr>
            <w:tcW w:w="541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277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EF7D8B" w:rsidTr="00594C24">
        <w:tc>
          <w:tcPr>
            <w:tcW w:w="541" w:type="dxa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потребителей в случае отсутствия дифферинци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ции тарифов по схеме подключения</w:t>
            </w:r>
          </w:p>
        </w:tc>
      </w:tr>
      <w:tr w:rsidR="00FE50C1" w:rsidTr="00594C24">
        <w:trPr>
          <w:trHeight w:val="689"/>
        </w:trPr>
        <w:tc>
          <w:tcPr>
            <w:tcW w:w="541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FE50C1" w:rsidTr="00594C24">
        <w:tc>
          <w:tcPr>
            <w:tcW w:w="541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2006,46</w:t>
            </w:r>
          </w:p>
        </w:tc>
      </w:tr>
      <w:tr w:rsidR="00594C24" w:rsidTr="00594C24">
        <w:tc>
          <w:tcPr>
            <w:tcW w:w="541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(тарифы указываются с учетом НДС)</w:t>
            </w:r>
          </w:p>
        </w:tc>
      </w:tr>
      <w:tr w:rsidR="00594C24" w:rsidTr="006276D4">
        <w:trPr>
          <w:trHeight w:val="1004"/>
        </w:trPr>
        <w:tc>
          <w:tcPr>
            <w:tcW w:w="541" w:type="dxa"/>
            <w:vMerge w:val="restart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77" w:type="dxa"/>
            <w:vMerge w:val="restart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594C24" w:rsidRDefault="00594C24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594C24" w:rsidRDefault="00594C24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594C24" w:rsidRDefault="00594C24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2362,86</w:t>
            </w:r>
          </w:p>
        </w:tc>
      </w:tr>
      <w:tr w:rsidR="00594C24" w:rsidTr="00594C24">
        <w:tc>
          <w:tcPr>
            <w:tcW w:w="541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2407,75</w:t>
            </w:r>
          </w:p>
        </w:tc>
      </w:tr>
    </w:tbl>
    <w:p w:rsidR="00EF7D8B" w:rsidRDefault="00EF7D8B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тепловую энергию (мощность), поставляемую потребителям ГУП «Бря</w:t>
      </w:r>
      <w:r>
        <w:rPr>
          <w:rFonts w:cs="Times New Roman"/>
          <w:sz w:val="24"/>
          <w:szCs w:val="24"/>
        </w:rPr>
        <w:t>н</w:t>
      </w:r>
      <w:r>
        <w:rPr>
          <w:rFonts w:cs="Times New Roman"/>
          <w:sz w:val="24"/>
          <w:szCs w:val="24"/>
        </w:rPr>
        <w:t>сккоммунэнерго» с календарной разбивкой на 2018-2020 год</w:t>
      </w: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3F3E48" w:rsidTr="006276D4">
        <w:tc>
          <w:tcPr>
            <w:tcW w:w="541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277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3F3E48" w:rsidTr="006276D4">
        <w:tc>
          <w:tcPr>
            <w:tcW w:w="541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потребителей в случае отсутствия дифферинци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ции тарифов по схеме подключения</w:t>
            </w:r>
          </w:p>
        </w:tc>
      </w:tr>
      <w:tr w:rsidR="003F3E48" w:rsidTr="006276D4">
        <w:trPr>
          <w:trHeight w:val="689"/>
        </w:trPr>
        <w:tc>
          <w:tcPr>
            <w:tcW w:w="541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01.01.2018 по 30.06.2018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1875,29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01.07.2018 по 31.12.2018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1996,62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01.01.2020 по 30.06.2020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1996,62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01.07.2020 по 31.12.2020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2054,52</w:t>
            </w:r>
          </w:p>
        </w:tc>
      </w:tr>
    </w:tbl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3F3E48" w:rsidTr="006276D4">
        <w:tc>
          <w:tcPr>
            <w:tcW w:w="541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277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3F3E48" w:rsidTr="006276D4">
        <w:tc>
          <w:tcPr>
            <w:tcW w:w="541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(тарифы указываются с учетом НДС)</w:t>
            </w:r>
          </w:p>
        </w:tc>
      </w:tr>
      <w:tr w:rsidR="003F3E48" w:rsidTr="006276D4">
        <w:trPr>
          <w:trHeight w:val="689"/>
        </w:trPr>
        <w:tc>
          <w:tcPr>
            <w:tcW w:w="541" w:type="dxa"/>
            <w:vMerge w:val="restart"/>
            <w:vAlign w:val="center"/>
          </w:tcPr>
          <w:p w:rsidR="003F3E48" w:rsidRDefault="002B17E3" w:rsidP="002B17E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77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01.01.2018 по 30.06.2018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2212,84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01.07.2018 по 31.12.2018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2356,01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01.01.2020 по 30.06.2020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2356,01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01.07.2020 по 31.12.2020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2424,33</w:t>
            </w:r>
          </w:p>
        </w:tc>
      </w:tr>
    </w:tbl>
    <w:p w:rsidR="009671B8" w:rsidRDefault="009671B8" w:rsidP="00C91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216359" w:rsidRPr="00216359" w:rsidRDefault="00216359" w:rsidP="00216359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Розничные цены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на природный газ, реализуемый населению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по направлениям использования газа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14/1-г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июля 2018 года</w:t>
      </w:r>
      <w:r w:rsidRPr="00216359">
        <w:rPr>
          <w:rFonts w:eastAsia="Times New Roman" w:cs="Times New Roman"/>
          <w:sz w:val="24"/>
          <w:szCs w:val="24"/>
          <w:lang w:eastAsia="ru-RU"/>
        </w:rPr>
        <w:tab/>
      </w:r>
    </w:p>
    <w:tbl>
      <w:tblPr>
        <w:tblW w:w="5179" w:type="pct"/>
        <w:tblInd w:w="-318" w:type="dxa"/>
        <w:tblLook w:val="04A0"/>
      </w:tblPr>
      <w:tblGrid>
        <w:gridCol w:w="540"/>
        <w:gridCol w:w="6413"/>
        <w:gridCol w:w="1622"/>
        <w:gridCol w:w="1339"/>
      </w:tblGrid>
      <w:tr w:rsidR="00216359" w:rsidRPr="00216359" w:rsidTr="00241474">
        <w:trPr>
          <w:trHeight w:val="60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Направления использования газа*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Ед.измерения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Розничные цены </w:t>
            </w:r>
          </w:p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(с учетом НДС), руб. </w:t>
            </w:r>
          </w:p>
        </w:tc>
      </w:tr>
      <w:tr w:rsidR="00216359" w:rsidRPr="00216359" w:rsidTr="00241474">
        <w:trPr>
          <w:trHeight w:val="60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отсутствии приборов учета, в т.ч.: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нагрев воды с использованием газового водонагревателя при отсутствии центрального горячего водоснабжения (в отсутствии других направлений использования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доснабжения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с одновременным использованием газа на другие цели (кроме отопления и (или) выработку электр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4 731,37</w:t>
            </w:r>
          </w:p>
        </w:tc>
      </w:tr>
      <w:tr w:rsidR="00216359" w:rsidRPr="00216359" w:rsidTr="00241474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нежилых помещений и содержание в личном подсобном хозяйстве сельскохозяйственных животных и домашней птицы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7 055,59</w:t>
            </w: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наличии приборов учета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5 803,62 </w:t>
            </w:r>
          </w:p>
        </w:tc>
      </w:tr>
      <w:tr w:rsidR="00216359" w:rsidRPr="00216359" w:rsidTr="00241474">
        <w:trPr>
          <w:trHeight w:val="7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 отопление и (или) выработку электрической энергии с 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использованием котельных всех типов и (или) иного обор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дования, находящихся в общей долевой собственности со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ственников помещений в многоквартирных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5 842,53</w:t>
            </w:r>
          </w:p>
        </w:tc>
      </w:tr>
    </w:tbl>
    <w:p w:rsid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Предельные максимальные розничные цены на сжиженный газ, реализуемый населению, а также жилищно-эксплуатационным организациям, организациям, управляющим многоквартирными домами, жилищно-строительным кооперативам и товариществам собственников жилья для бытовых нужд населения (кроме газа для арендаторов нежилых помещений в жилых домах и газа для заправки авт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о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транспортных средств)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14/3-г</w:t>
      </w:r>
    </w:p>
    <w:p w:rsidR="00216359" w:rsidRPr="00216359" w:rsidRDefault="00216359" w:rsidP="0021635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июля 2018 года</w:t>
      </w:r>
    </w:p>
    <w:tbl>
      <w:tblPr>
        <w:tblW w:w="97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6097"/>
        <w:gridCol w:w="1276"/>
        <w:gridCol w:w="1701"/>
      </w:tblGrid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Предельные максимал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ь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ные розни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ные цены (с учетом НДС):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без доставки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35,95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без доставки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719,00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с доставкой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41,49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с доставкой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829,80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из групповых газовых резервуарных установок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27,77</w:t>
            </w:r>
          </w:p>
        </w:tc>
      </w:tr>
    </w:tbl>
    <w:p w:rsidR="00216359" w:rsidRPr="00216359" w:rsidRDefault="00216359" w:rsidP="00216359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Розничные цены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на природный газ, реализуемый населению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по направлениям использования газа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14/1-г, с учетом изм</w:t>
      </w:r>
      <w:r w:rsidRPr="00216359">
        <w:rPr>
          <w:rFonts w:eastAsia="Times New Roman" w:cs="Times New Roman"/>
          <w:sz w:val="24"/>
          <w:szCs w:val="24"/>
          <w:lang w:eastAsia="ru-RU"/>
        </w:rPr>
        <w:t>е</w:t>
      </w:r>
      <w:r w:rsidRPr="00216359">
        <w:rPr>
          <w:rFonts w:eastAsia="Times New Roman" w:cs="Times New Roman"/>
          <w:sz w:val="24"/>
          <w:szCs w:val="24"/>
          <w:lang w:eastAsia="ru-RU"/>
        </w:rPr>
        <w:t>нений внесенных приказом от 29.11.2018 г. № 32/20-г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января 2019 года</w:t>
      </w:r>
      <w:r w:rsidRPr="00216359">
        <w:rPr>
          <w:rFonts w:eastAsia="Times New Roman" w:cs="Times New Roman"/>
          <w:sz w:val="24"/>
          <w:szCs w:val="24"/>
          <w:lang w:eastAsia="ru-RU"/>
        </w:rPr>
        <w:tab/>
      </w:r>
    </w:p>
    <w:tbl>
      <w:tblPr>
        <w:tblW w:w="5179" w:type="pct"/>
        <w:tblInd w:w="-318" w:type="dxa"/>
        <w:tblLook w:val="04A0"/>
      </w:tblPr>
      <w:tblGrid>
        <w:gridCol w:w="540"/>
        <w:gridCol w:w="6413"/>
        <w:gridCol w:w="1622"/>
        <w:gridCol w:w="1339"/>
      </w:tblGrid>
      <w:tr w:rsidR="00216359" w:rsidRPr="00216359" w:rsidTr="00241474">
        <w:trPr>
          <w:trHeight w:val="60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Направления использования газа*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Ед.измерения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Розничные цены </w:t>
            </w:r>
          </w:p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(с учетом НДС), руб. </w:t>
            </w:r>
          </w:p>
        </w:tc>
      </w:tr>
      <w:tr w:rsidR="00216359" w:rsidRPr="00216359" w:rsidTr="00241474">
        <w:trPr>
          <w:trHeight w:val="60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отсутствии приборов учета, в т.ч.: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нагрев воды с использованием газового водонагревателя при отсутствии центрального горячего водоснабжения (в отсутствии других направлений использования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доснабжения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с одновременным использованием газа на другие цели (кроме отопления и (или) выработку электр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4 811,56</w:t>
            </w:r>
          </w:p>
        </w:tc>
      </w:tr>
      <w:tr w:rsidR="00216359" w:rsidRPr="00216359" w:rsidTr="00241474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нежилых помещений и содержание в личном подсобном хозяйстве сельскохозяйственных животных и домашней птицы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7 175,18</w:t>
            </w: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наличии приборов учета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5 901,99</w:t>
            </w:r>
          </w:p>
        </w:tc>
      </w:tr>
      <w:tr w:rsidR="00216359" w:rsidRPr="00216359" w:rsidTr="00241474">
        <w:trPr>
          <w:trHeight w:val="7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и (или) выработку электрической энергии с использованием котельных всех типов и (или) иного обор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дования, находящихся в общей долевой собственности со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ственников помещений в многоквартирных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5 941,56</w:t>
            </w:r>
          </w:p>
        </w:tc>
      </w:tr>
    </w:tbl>
    <w:p w:rsidR="00AF58AE" w:rsidRDefault="00AF58AE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Предельные максимальные розничные цены на сжиженный газ, реализуемый населению, а также жилищно-эксплуатационным организациям, организациям, управляющим многоквартирными домами, жилищно-строительным кооперативам и товариществам собственников жилья для бытовых нужд населения (кроме газа для арендаторов нежилых помещений в жилых домах и газа для заправки авт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о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транспортных средств)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14/3-г, с учетом изм</w:t>
      </w:r>
      <w:r w:rsidRPr="00216359">
        <w:rPr>
          <w:rFonts w:eastAsia="Times New Roman" w:cs="Times New Roman"/>
          <w:sz w:val="24"/>
          <w:szCs w:val="24"/>
          <w:lang w:eastAsia="ru-RU"/>
        </w:rPr>
        <w:t>е</w:t>
      </w:r>
      <w:r w:rsidRPr="00216359">
        <w:rPr>
          <w:rFonts w:eastAsia="Times New Roman" w:cs="Times New Roman"/>
          <w:sz w:val="24"/>
          <w:szCs w:val="24"/>
          <w:lang w:eastAsia="ru-RU"/>
        </w:rPr>
        <w:t>нений внесенных приказом от 21.12.2018 г. № 37/2-г</w:t>
      </w:r>
    </w:p>
    <w:p w:rsidR="00216359" w:rsidRPr="00216359" w:rsidRDefault="00216359" w:rsidP="0021635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января 2019 года</w:t>
      </w:r>
    </w:p>
    <w:tbl>
      <w:tblPr>
        <w:tblW w:w="97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6097"/>
        <w:gridCol w:w="1132"/>
        <w:gridCol w:w="1842"/>
      </w:tblGrid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Предельные максимальные розничные ц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 (с учетом НДС):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без доставки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36,56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без доставки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731,19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с доставкой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42,19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с доставкой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843,86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из групповых газовых резервуарных установок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28,24</w:t>
            </w:r>
          </w:p>
        </w:tc>
      </w:tr>
    </w:tbl>
    <w:p w:rsidR="00216359" w:rsidRPr="00216359" w:rsidRDefault="00216359" w:rsidP="00216359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9671B8" w:rsidRPr="00216359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Pr="00E57C0F" w:rsidRDefault="00E57C0F" w:rsidP="00E57C0F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57C0F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Цены (тарифы) на электрическую энергию для населения и приравненным к нему категориям потребителей по Брянской области на 2019 год</w:t>
      </w:r>
    </w:p>
    <w:tbl>
      <w:tblPr>
        <w:tblW w:w="1023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62"/>
        <w:gridCol w:w="4362"/>
        <w:gridCol w:w="1343"/>
        <w:gridCol w:w="1921"/>
        <w:gridCol w:w="1950"/>
      </w:tblGrid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N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 (группы потребителей с ра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з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бивкой по ставкам и дифференциацией по зонам суток)</w:t>
            </w:r>
          </w:p>
        </w:tc>
        <w:tc>
          <w:tcPr>
            <w:tcW w:w="1343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 01.01.2019 по 30.06.2019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 01.07.2019 по 31.12.2019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Цена (тариф)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Цена (тариф)</w:t>
            </w:r>
          </w:p>
        </w:tc>
      </w:tr>
      <w:tr w:rsidR="00E57C0F" w:rsidRPr="00E57C0F" w:rsidTr="00E57C0F">
        <w:trPr>
          <w:trHeight w:val="102"/>
        </w:trPr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Население и приравненные к нему, за исключением населения и потребителей, указанных в </w:t>
            </w:r>
            <w:hyperlink w:anchor="P4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пунктах 2</w:t>
              </w:r>
            </w:hyperlink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hyperlink w:anchor="P8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3</w:t>
              </w:r>
            </w:hyperlink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1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3,79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16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4,36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1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4,55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3,79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" w:name="P47"/>
            <w:bookmarkEnd w:id="5"/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проживающее в городских населенных пунктах в домах, оборудованных в у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тановленном порядке стационарными электроплитами и (или) электроотопительными у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тановками, и приравненные к нему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лые помещения для социальной защиты отдельных категорий граждан, приобретающих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18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19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0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3,18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" w:name="P81"/>
            <w:bookmarkEnd w:id="6"/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проживающее в сельских населенных пунктах, и приравненные к нему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2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2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3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3,18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Потребители, приравненные к населению (тарифы указываются с учетом НДС)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Садоводческие, огороднические или дачные некоммерческие объединения граждан - 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коммерческие организации, учрежденные гражданами на добровольных началах для 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действия ее членам в решении общих социально-хозяйственных задач ведения садоводс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ва, огородничества и дачного хозяйства.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24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6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лица, приобретающие электрическую энергию (мощность) в целях потре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ления осужденными в помещениях для их содержания при условии наличия раздельного учета электрической энергии для указанных помещений.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2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8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9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Содержащиеся за счет прихожан религиозные организации.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30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3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32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Объединения граждан, приобретающих электрическую энергию (мощность) для использ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вания в принадлежащих им хозяйственных постройках (погреба, сараи).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Некоммерческие объединения граждан (гаражно-строительные, гаражные кооперативы) и граждане, владеющие отдельно стоящими гаражами, приобретающие электрическую эне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гию (мощность) в целях потребления на коммунально-бытовые нужды и не используемую для осуществления коммерческой деятельности.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33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4.4.1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34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3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</w:tbl>
    <w:p w:rsidR="00E57C0F" w:rsidRPr="00E57C0F" w:rsidRDefault="00E57C0F" w:rsidP="00B767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947300" w:rsidRPr="00A9038F" w:rsidRDefault="00947300" w:rsidP="00DB36C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Установление тарифов на товары (услуги) организаций коммунального комплекса в сферах электро-, тепло-, водоснабжения, водоотведения, утилизации (захоронения) тве</w:t>
      </w:r>
      <w:r w:rsidRPr="00A9038F">
        <w:rPr>
          <w:rFonts w:cs="Times New Roman"/>
          <w:sz w:val="24"/>
          <w:szCs w:val="24"/>
        </w:rPr>
        <w:t>р</w:t>
      </w:r>
      <w:r w:rsidRPr="00A9038F">
        <w:rPr>
          <w:rFonts w:cs="Times New Roman"/>
          <w:sz w:val="24"/>
          <w:szCs w:val="24"/>
        </w:rPr>
        <w:t>дых бытовых отходов, на долгосрочную перспективу, а также надбавок к тарифам (</w:t>
      </w:r>
      <w:r w:rsidRPr="002261A6">
        <w:rPr>
          <w:rFonts w:cs="Times New Roman"/>
          <w:sz w:val="24"/>
          <w:szCs w:val="24"/>
        </w:rPr>
        <w:t>инв</w:t>
      </w:r>
      <w:r w:rsidRPr="002261A6">
        <w:rPr>
          <w:rFonts w:cs="Times New Roman"/>
          <w:sz w:val="24"/>
          <w:szCs w:val="24"/>
        </w:rPr>
        <w:t>е</w:t>
      </w:r>
      <w:r w:rsidRPr="002261A6">
        <w:rPr>
          <w:rFonts w:cs="Times New Roman"/>
          <w:sz w:val="24"/>
          <w:szCs w:val="24"/>
        </w:rPr>
        <w:t>стиционных составляющих) должно сопровождаться заключением соглашения между, с</w:t>
      </w:r>
      <w:r w:rsidRPr="002261A6">
        <w:rPr>
          <w:rFonts w:cs="Times New Roman"/>
          <w:sz w:val="24"/>
          <w:szCs w:val="24"/>
        </w:rPr>
        <w:t>о</w:t>
      </w:r>
      <w:r w:rsidRPr="002261A6">
        <w:rPr>
          <w:rFonts w:cs="Times New Roman"/>
          <w:sz w:val="24"/>
          <w:szCs w:val="24"/>
        </w:rPr>
        <w:t xml:space="preserve">ответственно, администрацией </w:t>
      </w:r>
      <w:r w:rsidR="00877181">
        <w:rPr>
          <w:rFonts w:cs="Times New Roman"/>
          <w:sz w:val="24"/>
          <w:szCs w:val="24"/>
        </w:rPr>
        <w:t xml:space="preserve">сельского </w:t>
      </w:r>
      <w:r w:rsidR="00877181" w:rsidRPr="00877181">
        <w:rPr>
          <w:rFonts w:cs="Times New Roman"/>
          <w:sz w:val="24"/>
          <w:szCs w:val="24"/>
        </w:rPr>
        <w:t>поселения</w:t>
      </w:r>
      <w:r w:rsidR="00B95AE7">
        <w:rPr>
          <w:rFonts w:cs="Times New Roman"/>
          <w:sz w:val="24"/>
          <w:szCs w:val="24"/>
        </w:rPr>
        <w:t xml:space="preserve"> </w:t>
      </w:r>
      <w:r w:rsidRPr="00877181">
        <w:rPr>
          <w:rFonts w:cs="Times New Roman"/>
          <w:sz w:val="24"/>
          <w:szCs w:val="24"/>
        </w:rPr>
        <w:t>в части водоснабжения</w:t>
      </w:r>
      <w:r w:rsidRPr="002261A6">
        <w:rPr>
          <w:rFonts w:cs="Times New Roman"/>
          <w:sz w:val="24"/>
          <w:szCs w:val="24"/>
        </w:rPr>
        <w:t>, водоотвед</w:t>
      </w:r>
      <w:r w:rsidRPr="002261A6">
        <w:rPr>
          <w:rFonts w:cs="Times New Roman"/>
          <w:sz w:val="24"/>
          <w:szCs w:val="24"/>
        </w:rPr>
        <w:t>е</w:t>
      </w:r>
      <w:r w:rsidRPr="002261A6">
        <w:rPr>
          <w:rFonts w:cs="Times New Roman"/>
          <w:sz w:val="24"/>
          <w:szCs w:val="24"/>
        </w:rPr>
        <w:t>ния и очистки сточных вод и утилизации (захоронения) твердых</w:t>
      </w:r>
      <w:r w:rsidRPr="00A9038F">
        <w:rPr>
          <w:rFonts w:cs="Times New Roman"/>
          <w:sz w:val="24"/>
          <w:szCs w:val="24"/>
        </w:rPr>
        <w:t xml:space="preserve"> бытовых отходов</w:t>
      </w:r>
      <w:r w:rsidR="00B95AE7">
        <w:rPr>
          <w:rFonts w:cs="Times New Roman"/>
          <w:sz w:val="24"/>
          <w:szCs w:val="24"/>
        </w:rPr>
        <w:t xml:space="preserve"> </w:t>
      </w:r>
      <w:r w:rsidRPr="00A9038F">
        <w:rPr>
          <w:rFonts w:cs="Times New Roman"/>
          <w:sz w:val="24"/>
          <w:szCs w:val="24"/>
        </w:rPr>
        <w:t>или Р</w:t>
      </w:r>
      <w:r w:rsidRPr="00A9038F">
        <w:rPr>
          <w:rFonts w:cs="Times New Roman"/>
          <w:sz w:val="24"/>
          <w:szCs w:val="24"/>
        </w:rPr>
        <w:t>е</w:t>
      </w:r>
      <w:r w:rsidRPr="00A9038F">
        <w:rPr>
          <w:rFonts w:cs="Times New Roman"/>
          <w:sz w:val="24"/>
          <w:szCs w:val="24"/>
        </w:rPr>
        <w:t>гиональной службы по тарифам (электроснабжение, теплоснабжение) и организацией коммунального комплекса.</w:t>
      </w:r>
    </w:p>
    <w:p w:rsidR="00947300" w:rsidRPr="00A9038F" w:rsidRDefault="00947300" w:rsidP="00302F66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3. Основными функциями по реализации Программы являются:</w:t>
      </w:r>
    </w:p>
    <w:p w:rsidR="00947300" w:rsidRPr="00A9038F" w:rsidRDefault="00947300" w:rsidP="000C6C0B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реализация мероприятий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и уточнение перечня программных мероприятий и финансовых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потребностей на их реализацию;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осуществление мероприятий в сфере информационного освещения и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сопровождения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организация оценки соответствия представленных инвестиционных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 организаций коммунального комплекса установленным требованиям;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организационное, техническое и методическое содействие организациям,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участвующим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сбор информации о ходе выполнения производственных и инвестиционных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 организаций в рамках проведения мониторинга Программы;</w:t>
      </w:r>
    </w:p>
    <w:p w:rsidR="00947300" w:rsidRPr="003D76A5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3D76A5">
        <w:rPr>
          <w:rFonts w:cs="Times New Roman"/>
          <w:sz w:val="24"/>
          <w:szCs w:val="24"/>
        </w:rPr>
        <w:t>осуществление сбора информации о реализации Программы ииспользовании ф</w:t>
      </w:r>
      <w:r w:rsidRPr="003D76A5">
        <w:rPr>
          <w:rFonts w:cs="Times New Roman"/>
          <w:sz w:val="24"/>
          <w:szCs w:val="24"/>
        </w:rPr>
        <w:t>и</w:t>
      </w:r>
      <w:r w:rsidRPr="003D76A5">
        <w:rPr>
          <w:rFonts w:cs="Times New Roman"/>
          <w:sz w:val="24"/>
          <w:szCs w:val="24"/>
        </w:rPr>
        <w:t>нансовых средств;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A9038F">
        <w:rPr>
          <w:rFonts w:cs="Times New Roman"/>
          <w:sz w:val="24"/>
          <w:szCs w:val="24"/>
        </w:rPr>
        <w:lastRenderedPageBreak/>
        <w:t>обеспечение взаимодействия органов местного самоуправления, организаций ко</w:t>
      </w:r>
      <w:r w:rsidRPr="00A9038F">
        <w:rPr>
          <w:rFonts w:cs="Times New Roman"/>
          <w:sz w:val="24"/>
          <w:szCs w:val="24"/>
        </w:rPr>
        <w:t>м</w:t>
      </w:r>
      <w:r w:rsidRPr="00A9038F">
        <w:rPr>
          <w:rFonts w:cs="Times New Roman"/>
          <w:sz w:val="24"/>
          <w:szCs w:val="24"/>
        </w:rPr>
        <w:t>мунального комплекса, участвующих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обеспечение взаимодействия органов местного самоуправления, Региональной службы по тарифам по вопросам по заключению на инвестиционные программы организаций коммунального комплекса, участвующих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мониторинг и анализ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осуществление оценки эффективности Программы и расчет целевых показателей и индикаторов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заключения об эффективности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докладов о ходе реализации Программы и предложений о ее коррект</w:t>
      </w:r>
      <w:r w:rsidRPr="00A9038F">
        <w:rPr>
          <w:rFonts w:cs="Times New Roman"/>
          <w:sz w:val="24"/>
          <w:szCs w:val="24"/>
        </w:rPr>
        <w:t>и</w:t>
      </w:r>
      <w:r w:rsidRPr="00A9038F">
        <w:rPr>
          <w:rFonts w:cs="Times New Roman"/>
          <w:sz w:val="24"/>
          <w:szCs w:val="24"/>
        </w:rPr>
        <w:t>ровке;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грамм;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A9038F">
        <w:rPr>
          <w:rFonts w:cs="Times New Roman"/>
          <w:sz w:val="24"/>
          <w:szCs w:val="24"/>
        </w:rPr>
        <w:t>организация и координация действий по созданию информационно-расчетного комплекса коммунальной инфраструктуры.</w:t>
      </w:r>
    </w:p>
    <w:p w:rsidR="00947300" w:rsidRPr="00A9038F" w:rsidRDefault="00947300" w:rsidP="00FA19A4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sz w:val="24"/>
          <w:szCs w:val="26"/>
        </w:rPr>
      </w:pPr>
      <w:r w:rsidRPr="00A9038F">
        <w:rPr>
          <w:rFonts w:cs="Times New Roman"/>
          <w:sz w:val="24"/>
          <w:szCs w:val="26"/>
        </w:rPr>
        <w:t>4. Основными функциями финансового отдела по реализации Программы являются:</w:t>
      </w:r>
    </w:p>
    <w:p w:rsidR="00947300" w:rsidRPr="00A9038F" w:rsidRDefault="003D76A5" w:rsidP="000C6C0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6"/>
        </w:rPr>
      </w:pPr>
      <w:r>
        <w:rPr>
          <w:rFonts w:cs="Times New Roman"/>
          <w:sz w:val="24"/>
          <w:szCs w:val="26"/>
        </w:rPr>
        <w:t>о</w:t>
      </w:r>
      <w:r w:rsidR="00947300" w:rsidRPr="00A9038F">
        <w:rPr>
          <w:rFonts w:cs="Times New Roman"/>
          <w:sz w:val="24"/>
          <w:szCs w:val="26"/>
        </w:rPr>
        <w:t>ценка эффективности использования финансовых средств;</w:t>
      </w:r>
    </w:p>
    <w:p w:rsidR="00947300" w:rsidRPr="00A9038F" w:rsidRDefault="003D76A5" w:rsidP="000C6C0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6"/>
        </w:rPr>
      </w:pPr>
      <w:r>
        <w:rPr>
          <w:rFonts w:cs="Times New Roman"/>
          <w:sz w:val="24"/>
          <w:szCs w:val="26"/>
        </w:rPr>
        <w:t>в</w:t>
      </w:r>
      <w:r w:rsidR="00947300" w:rsidRPr="00A9038F">
        <w:rPr>
          <w:rFonts w:cs="Times New Roman"/>
          <w:sz w:val="24"/>
          <w:szCs w:val="26"/>
        </w:rPr>
        <w:t>ынесение заключения по вопросу возможности выделения бюджетных средств на реализацию Программы.</w:t>
      </w:r>
    </w:p>
    <w:p w:rsidR="00947300" w:rsidRPr="00A9038F" w:rsidRDefault="00947300" w:rsidP="00FA19A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A9038F">
        <w:rPr>
          <w:rFonts w:cs="Times New Roman"/>
          <w:sz w:val="24"/>
          <w:szCs w:val="26"/>
        </w:rPr>
        <w:t xml:space="preserve">5. Контроль исполнения Программы осуществляется </w:t>
      </w:r>
      <w:r w:rsidR="00114C7F">
        <w:rPr>
          <w:rFonts w:cs="Times New Roman"/>
          <w:sz w:val="24"/>
          <w:szCs w:val="26"/>
        </w:rPr>
        <w:t>г</w:t>
      </w:r>
      <w:r w:rsidRPr="00A9038F">
        <w:rPr>
          <w:rFonts w:cs="Times New Roman"/>
          <w:sz w:val="24"/>
          <w:szCs w:val="26"/>
        </w:rPr>
        <w:t>лав</w:t>
      </w:r>
      <w:r>
        <w:rPr>
          <w:rFonts w:cs="Times New Roman"/>
          <w:sz w:val="24"/>
          <w:szCs w:val="26"/>
        </w:rPr>
        <w:t xml:space="preserve">ой </w:t>
      </w:r>
      <w:r w:rsidRPr="00A9038F">
        <w:rPr>
          <w:rFonts w:cs="Times New Roman"/>
          <w:sz w:val="24"/>
          <w:szCs w:val="26"/>
        </w:rPr>
        <w:t>администрации</w:t>
      </w:r>
      <w:r w:rsidR="003D76A5">
        <w:rPr>
          <w:rFonts w:cs="Times New Roman"/>
          <w:sz w:val="24"/>
          <w:szCs w:val="26"/>
        </w:rPr>
        <w:t xml:space="preserve">МО </w:t>
      </w:r>
      <w:r w:rsidR="00FA19A4" w:rsidRPr="00FA19A4">
        <w:rPr>
          <w:rFonts w:cs="Times New Roman"/>
          <w:sz w:val="24"/>
          <w:szCs w:val="26"/>
        </w:rPr>
        <w:t>«Новодарковичского сельского поселения»</w:t>
      </w:r>
      <w:r w:rsidR="00FA19A4">
        <w:rPr>
          <w:rFonts w:cs="Times New Roman"/>
          <w:sz w:val="24"/>
          <w:szCs w:val="26"/>
        </w:rPr>
        <w:t xml:space="preserve"> Брянского района </w:t>
      </w:r>
      <w:r w:rsidRPr="00A9038F">
        <w:rPr>
          <w:rFonts w:cs="Times New Roman"/>
          <w:sz w:val="24"/>
          <w:szCs w:val="26"/>
        </w:rPr>
        <w:t>Брянской области.</w:t>
      </w:r>
    </w:p>
    <w:p w:rsidR="00947300" w:rsidRPr="00A9038F" w:rsidRDefault="0094730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2"/>
          <w:szCs w:val="24"/>
          <w:lang w:eastAsia="ru-RU"/>
        </w:rPr>
      </w:pPr>
      <w:r w:rsidRPr="00A9038F">
        <w:rPr>
          <w:rFonts w:cs="Times New Roman"/>
          <w:sz w:val="24"/>
          <w:szCs w:val="26"/>
        </w:rPr>
        <w:t>Величины</w:t>
      </w:r>
      <w:r w:rsidR="00373660">
        <w:rPr>
          <w:rFonts w:cs="Times New Roman"/>
          <w:sz w:val="24"/>
          <w:szCs w:val="26"/>
        </w:rPr>
        <w:t xml:space="preserve"> </w:t>
      </w:r>
      <w:r w:rsidRPr="00A9038F">
        <w:rPr>
          <w:rFonts w:cs="Times New Roman"/>
          <w:sz w:val="24"/>
          <w:szCs w:val="26"/>
        </w:rPr>
        <w:t xml:space="preserve">капитальных вложений в реализацию мероприятий, предусмотренных Программой попоселению, и источники их финансирования приведены </w:t>
      </w:r>
      <w:r w:rsidR="0039390A">
        <w:rPr>
          <w:rFonts w:cs="Times New Roman"/>
          <w:sz w:val="24"/>
          <w:szCs w:val="26"/>
        </w:rPr>
        <w:t>ниже.</w:t>
      </w:r>
    </w:p>
    <w:p w:rsidR="00097C20" w:rsidRPr="00753F07" w:rsidRDefault="00097C2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753F07">
        <w:rPr>
          <w:rFonts w:cs="Times New Roman"/>
          <w:sz w:val="24"/>
          <w:szCs w:val="24"/>
        </w:rPr>
        <w:t>В качестве критерия, используемого для определения доступности для потребителей товаров и услуг организаций коммунального комплекса, оказывающих услуги в сфере в</w:t>
      </w:r>
      <w:r w:rsidRPr="00753F07">
        <w:rPr>
          <w:rFonts w:cs="Times New Roman"/>
          <w:sz w:val="24"/>
          <w:szCs w:val="24"/>
        </w:rPr>
        <w:t>о</w:t>
      </w:r>
      <w:r w:rsidRPr="00753F07">
        <w:rPr>
          <w:rFonts w:cs="Times New Roman"/>
          <w:sz w:val="24"/>
          <w:szCs w:val="24"/>
        </w:rPr>
        <w:t>доснабжения, водоотведения, очистки сточных вод и утилизации (захоронения) твердых бытовых отходов, используется коэффициент роста действующего в декабре текущего п</w:t>
      </w:r>
      <w:r w:rsidRPr="00753F07">
        <w:rPr>
          <w:rFonts w:cs="Times New Roman"/>
          <w:sz w:val="24"/>
          <w:szCs w:val="24"/>
        </w:rPr>
        <w:t>е</w:t>
      </w:r>
      <w:r w:rsidRPr="00753F07">
        <w:rPr>
          <w:rFonts w:cs="Times New Roman"/>
          <w:sz w:val="24"/>
          <w:szCs w:val="24"/>
        </w:rPr>
        <w:t>риода регулирования тарифа организации коммунального комплекса (без учета надбавки к тарифу), не превышающий показателя инфляции по услугам ЖКХ в декабре планового периода регулирования по отношению к декабрю текущего периода регулирования.</w:t>
      </w:r>
    </w:p>
    <w:p w:rsidR="00097C20" w:rsidRDefault="00097C2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753F07">
        <w:rPr>
          <w:rFonts w:cs="Times New Roman"/>
          <w:sz w:val="24"/>
          <w:szCs w:val="24"/>
        </w:rPr>
        <w:t>В качестве критерия, используемого для определения доступности товаров и услуг организаций для лиц, обращающихся за подключением вновь создаваемых (реконстру</w:t>
      </w:r>
      <w:r w:rsidRPr="00753F07">
        <w:rPr>
          <w:rFonts w:cs="Times New Roman"/>
          <w:sz w:val="24"/>
          <w:szCs w:val="24"/>
        </w:rPr>
        <w:t>и</w:t>
      </w:r>
      <w:r w:rsidRPr="00753F07">
        <w:rPr>
          <w:rFonts w:cs="Times New Roman"/>
          <w:sz w:val="24"/>
          <w:szCs w:val="24"/>
        </w:rPr>
        <w:lastRenderedPageBreak/>
        <w:t>руемых) объектов недвижимости (зданий, строений, сооружений, иных объектов) к сист</w:t>
      </w:r>
      <w:r w:rsidRPr="00753F07">
        <w:rPr>
          <w:rFonts w:cs="Times New Roman"/>
          <w:sz w:val="24"/>
          <w:szCs w:val="24"/>
        </w:rPr>
        <w:t>е</w:t>
      </w:r>
      <w:r w:rsidRPr="00753F07">
        <w:rPr>
          <w:rFonts w:cs="Times New Roman"/>
          <w:sz w:val="24"/>
          <w:szCs w:val="24"/>
        </w:rPr>
        <w:t xml:space="preserve">мам коммунальной инфраструктуры, предельную максимальную долю расходов в виде платы за подключение к соответствующим системам коммунальной инфраструктуры вновь создаваемых (реконструируемых) объектов недвижимости, не превышающую 12 % от норматива стоимости 1 квадратного метра общей стоимости жилья на территории </w:t>
      </w:r>
      <w:r>
        <w:rPr>
          <w:rFonts w:cs="Times New Roman"/>
          <w:sz w:val="24"/>
          <w:szCs w:val="24"/>
        </w:rPr>
        <w:t>г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 xml:space="preserve">родского </w:t>
      </w:r>
      <w:r w:rsidRPr="00753F07">
        <w:rPr>
          <w:rFonts w:cs="Times New Roman"/>
          <w:sz w:val="24"/>
          <w:szCs w:val="24"/>
        </w:rPr>
        <w:t>поселения, в том числе к системам:теплоснабжения – 5%;холодного водосна</w:t>
      </w:r>
      <w:r w:rsidRPr="00753F07">
        <w:rPr>
          <w:rFonts w:cs="Times New Roman"/>
          <w:sz w:val="24"/>
          <w:szCs w:val="24"/>
        </w:rPr>
        <w:t>б</w:t>
      </w:r>
      <w:r w:rsidRPr="00753F07">
        <w:rPr>
          <w:rFonts w:cs="Times New Roman"/>
          <w:sz w:val="24"/>
          <w:szCs w:val="24"/>
        </w:rPr>
        <w:t>жения и водоотведения – 5%;очистки сточных вод – 2%.</w:t>
      </w:r>
    </w:p>
    <w:p w:rsidR="008D68E2" w:rsidRDefault="008D68E2" w:rsidP="00A665BB">
      <w:pPr>
        <w:spacing w:after="0" w:line="360" w:lineRule="auto"/>
        <w:jc w:val="center"/>
        <w:rPr>
          <w:rFonts w:cs="Times New Roman"/>
          <w:sz w:val="20"/>
          <w:szCs w:val="20"/>
        </w:rPr>
        <w:sectPr w:rsidR="008D68E2" w:rsidSect="00FA7A53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8D273C" w:rsidRPr="001D208C" w:rsidRDefault="00C53015" w:rsidP="003470BD">
      <w:pPr>
        <w:spacing w:after="0" w:line="360" w:lineRule="auto"/>
        <w:rPr>
          <w:rFonts w:cs="Times New Roman"/>
          <w:b/>
          <w:sz w:val="24"/>
          <w:szCs w:val="24"/>
        </w:rPr>
      </w:pPr>
      <w:r w:rsidRPr="001D208C">
        <w:rPr>
          <w:rFonts w:cs="Times New Roman"/>
          <w:b/>
          <w:sz w:val="24"/>
          <w:szCs w:val="24"/>
        </w:rPr>
        <w:lastRenderedPageBreak/>
        <w:t>Мероприятия по водоснабжению и водоотведению</w:t>
      </w:r>
    </w:p>
    <w:tbl>
      <w:tblPr>
        <w:tblStyle w:val="a5"/>
        <w:tblW w:w="11285" w:type="dxa"/>
        <w:jc w:val="center"/>
        <w:tblLook w:val="04A0"/>
      </w:tblPr>
      <w:tblGrid>
        <w:gridCol w:w="454"/>
        <w:gridCol w:w="3739"/>
        <w:gridCol w:w="1138"/>
        <w:gridCol w:w="925"/>
        <w:gridCol w:w="850"/>
        <w:gridCol w:w="851"/>
        <w:gridCol w:w="991"/>
        <w:gridCol w:w="866"/>
        <w:gridCol w:w="1471"/>
      </w:tblGrid>
      <w:tr w:rsidR="00F41FD5" w:rsidRPr="001D208C" w:rsidTr="00F41FD5">
        <w:trPr>
          <w:trHeight w:val="227"/>
          <w:jc w:val="center"/>
        </w:trPr>
        <w:tc>
          <w:tcPr>
            <w:tcW w:w="454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9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Стоимость</w:t>
            </w:r>
          </w:p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F41FD5" w:rsidRPr="001D208C" w:rsidTr="00F41FD5">
        <w:trPr>
          <w:trHeight w:val="165"/>
          <w:jc w:val="center"/>
        </w:trPr>
        <w:tc>
          <w:tcPr>
            <w:tcW w:w="454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39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2019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2021 г.</w:t>
            </w:r>
          </w:p>
        </w:tc>
        <w:tc>
          <w:tcPr>
            <w:tcW w:w="9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2022 г.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2023 г.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2024-2031 г.г.</w:t>
            </w:r>
          </w:p>
        </w:tc>
      </w:tr>
      <w:tr w:rsidR="00F41FD5" w:rsidRPr="001D208C" w:rsidTr="00F41FD5">
        <w:trPr>
          <w:jc w:val="center"/>
        </w:trPr>
        <w:tc>
          <w:tcPr>
            <w:tcW w:w="4193" w:type="dxa"/>
            <w:gridSpan w:val="2"/>
          </w:tcPr>
          <w:p w:rsidR="00F41FD5" w:rsidRPr="009B0745" w:rsidRDefault="00F41FD5" w:rsidP="00E9409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0745">
              <w:rPr>
                <w:rFonts w:cs="Times New Roman"/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1D208C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E0073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650,0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650,0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1FD5" w:rsidRPr="001D208C" w:rsidTr="00267356">
        <w:trPr>
          <w:jc w:val="center"/>
        </w:trPr>
        <w:tc>
          <w:tcPr>
            <w:tcW w:w="454" w:type="dxa"/>
            <w:vAlign w:val="center"/>
          </w:tcPr>
          <w:p w:rsidR="00F41FD5" w:rsidRPr="001D208C" w:rsidRDefault="0002324F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9" w:type="dxa"/>
          </w:tcPr>
          <w:p w:rsidR="00F41FD5" w:rsidRPr="001D208C" w:rsidRDefault="005D6A49" w:rsidP="006276D4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Благоустройство территории охранной зоны артскважин №1, №3, №6 – п. Н</w:t>
            </w:r>
            <w:r>
              <w:rPr>
                <w:b w:val="0"/>
                <w:sz w:val="20"/>
                <w:szCs w:val="20"/>
              </w:rPr>
              <w:t>о</w:t>
            </w:r>
            <w:r>
              <w:rPr>
                <w:b w:val="0"/>
                <w:sz w:val="20"/>
                <w:szCs w:val="20"/>
              </w:rPr>
              <w:t>вые Дарковичи</w:t>
            </w:r>
            <w:r w:rsidR="003B1445">
              <w:rPr>
                <w:b w:val="0"/>
                <w:sz w:val="20"/>
                <w:szCs w:val="20"/>
              </w:rPr>
              <w:t xml:space="preserve"> и артскважины №4 – д. Дубровка (обустройство забора, зеле</w:t>
            </w:r>
            <w:r w:rsidR="003B1445">
              <w:rPr>
                <w:b w:val="0"/>
                <w:sz w:val="20"/>
                <w:szCs w:val="20"/>
              </w:rPr>
              <w:t>н</w:t>
            </w:r>
            <w:r w:rsidR="003B1445">
              <w:rPr>
                <w:b w:val="0"/>
                <w:sz w:val="20"/>
                <w:szCs w:val="20"/>
              </w:rPr>
              <w:t>ных насаждений, пешеходных дорожек с твердым покрытием)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41FD5" w:rsidRPr="001D208C" w:rsidTr="00267356">
        <w:trPr>
          <w:jc w:val="center"/>
        </w:trPr>
        <w:tc>
          <w:tcPr>
            <w:tcW w:w="454" w:type="dxa"/>
            <w:vAlign w:val="center"/>
          </w:tcPr>
          <w:p w:rsidR="00F41FD5" w:rsidRPr="001D208C" w:rsidRDefault="003B1445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9" w:type="dxa"/>
          </w:tcPr>
          <w:p w:rsidR="00F41FD5" w:rsidRPr="001D208C" w:rsidRDefault="003B1445" w:rsidP="00F41FD5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Строительство водонапорных башен – 2 шт. 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225C" w:rsidRPr="001D208C" w:rsidTr="00992FEA">
        <w:trPr>
          <w:jc w:val="center"/>
        </w:trPr>
        <w:tc>
          <w:tcPr>
            <w:tcW w:w="454" w:type="dxa"/>
            <w:vAlign w:val="center"/>
          </w:tcPr>
          <w:p w:rsidR="00E4225C" w:rsidRPr="001D208C" w:rsidRDefault="00E4225C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739" w:type="dxa"/>
          </w:tcPr>
          <w:p w:rsidR="00E4225C" w:rsidRPr="001D208C" w:rsidRDefault="00E4225C" w:rsidP="00F41FD5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Строительство водонапорной сети – в д. Дубровка (</w:t>
            </w:r>
            <w:r w:rsidRPr="000748D1">
              <w:rPr>
                <w:sz w:val="20"/>
                <w:szCs w:val="20"/>
              </w:rPr>
              <w:t>финансирование из обл</w:t>
            </w:r>
            <w:r w:rsidRPr="000748D1">
              <w:rPr>
                <w:sz w:val="20"/>
                <w:szCs w:val="20"/>
              </w:rPr>
              <w:t>а</w:t>
            </w:r>
            <w:r w:rsidRPr="000748D1">
              <w:rPr>
                <w:sz w:val="20"/>
                <w:szCs w:val="20"/>
              </w:rPr>
              <w:t>стного бюджета</w:t>
            </w:r>
            <w:r w:rsidR="00FC445A">
              <w:rPr>
                <w:sz w:val="20"/>
                <w:szCs w:val="20"/>
              </w:rPr>
              <w:t>, местного бюджета, районного бюджета</w:t>
            </w:r>
            <w:r>
              <w:rPr>
                <w:b w:val="0"/>
                <w:sz w:val="20"/>
                <w:szCs w:val="20"/>
              </w:rPr>
              <w:t>) – 1,5 км.</w:t>
            </w:r>
          </w:p>
        </w:tc>
        <w:tc>
          <w:tcPr>
            <w:tcW w:w="1138" w:type="dxa"/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4225C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774016" w:rsidRPr="00C53015" w:rsidRDefault="00774016" w:rsidP="00425326">
      <w:pPr>
        <w:spacing w:after="0" w:line="360" w:lineRule="auto"/>
        <w:rPr>
          <w:rFonts w:cs="Times New Roman"/>
          <w:sz w:val="24"/>
          <w:szCs w:val="24"/>
        </w:rPr>
      </w:pPr>
    </w:p>
    <w:tbl>
      <w:tblPr>
        <w:tblStyle w:val="a5"/>
        <w:tblW w:w="11285" w:type="dxa"/>
        <w:jc w:val="center"/>
        <w:tblLook w:val="04A0"/>
      </w:tblPr>
      <w:tblGrid>
        <w:gridCol w:w="455"/>
        <w:gridCol w:w="3731"/>
        <w:gridCol w:w="1138"/>
        <w:gridCol w:w="924"/>
        <w:gridCol w:w="866"/>
        <w:gridCol w:w="850"/>
        <w:gridCol w:w="989"/>
        <w:gridCol w:w="865"/>
        <w:gridCol w:w="1467"/>
      </w:tblGrid>
      <w:tr w:rsidR="00672148" w:rsidRPr="009F6258" w:rsidTr="007E089A">
        <w:trPr>
          <w:trHeight w:val="227"/>
          <w:jc w:val="center"/>
        </w:trPr>
        <w:tc>
          <w:tcPr>
            <w:tcW w:w="455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1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Стоимость</w:t>
            </w:r>
          </w:p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61" w:type="dxa"/>
            <w:gridSpan w:val="6"/>
            <w:tcBorders>
              <w:bottom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672148" w:rsidRPr="009F6258" w:rsidTr="007E089A">
        <w:trPr>
          <w:trHeight w:val="165"/>
          <w:jc w:val="center"/>
        </w:trPr>
        <w:tc>
          <w:tcPr>
            <w:tcW w:w="455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31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201</w:t>
            </w:r>
            <w:r>
              <w:rPr>
                <w:rFonts w:cs="Times New Roman"/>
                <w:sz w:val="20"/>
                <w:szCs w:val="20"/>
              </w:rPr>
              <w:t xml:space="preserve">9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20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21 г</w:t>
            </w:r>
            <w:r w:rsidRPr="009F6258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22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 xml:space="preserve">3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9F6258">
              <w:rPr>
                <w:rFonts w:cs="Times New Roman"/>
                <w:sz w:val="20"/>
                <w:szCs w:val="20"/>
              </w:rPr>
              <w:t>-203</w:t>
            </w:r>
            <w:r>
              <w:rPr>
                <w:rFonts w:cs="Times New Roman"/>
                <w:sz w:val="20"/>
                <w:szCs w:val="20"/>
              </w:rPr>
              <w:t xml:space="preserve">1 </w:t>
            </w:r>
            <w:r w:rsidRPr="009F6258">
              <w:rPr>
                <w:rFonts w:cs="Times New Roman"/>
                <w:sz w:val="20"/>
                <w:szCs w:val="20"/>
              </w:rPr>
              <w:t>г.г.</w:t>
            </w:r>
          </w:p>
        </w:tc>
      </w:tr>
      <w:tr w:rsidR="00672148" w:rsidRPr="009F6258" w:rsidTr="007E089A">
        <w:trPr>
          <w:jc w:val="center"/>
        </w:trPr>
        <w:tc>
          <w:tcPr>
            <w:tcW w:w="4186" w:type="dxa"/>
            <w:gridSpan w:val="2"/>
          </w:tcPr>
          <w:p w:rsidR="00672148" w:rsidRPr="009F6258" w:rsidRDefault="00672148" w:rsidP="00E9409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Водоотведение</w:t>
            </w:r>
          </w:p>
        </w:tc>
        <w:tc>
          <w:tcPr>
            <w:tcW w:w="1138" w:type="dxa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9F6258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6370,0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C0AF7" w:rsidRPr="009F6258" w:rsidTr="007E089A">
        <w:trPr>
          <w:jc w:val="center"/>
        </w:trPr>
        <w:tc>
          <w:tcPr>
            <w:tcW w:w="455" w:type="dxa"/>
            <w:vAlign w:val="center"/>
          </w:tcPr>
          <w:p w:rsidR="002C0AF7" w:rsidRPr="009F6258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1" w:type="dxa"/>
          </w:tcPr>
          <w:p w:rsidR="002C0AF7" w:rsidRPr="00F41FD5" w:rsidRDefault="002C0AF7" w:rsidP="00711EAD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 w:rsidRPr="00046DDF">
              <w:rPr>
                <w:b w:val="0"/>
                <w:sz w:val="20"/>
                <w:szCs w:val="20"/>
              </w:rPr>
              <w:t>Ремонт канализационной  сети (замена канализационных труб с установкой дополнительных</w:t>
            </w:r>
            <w:r w:rsidR="00E75988">
              <w:rPr>
                <w:b w:val="0"/>
                <w:sz w:val="20"/>
                <w:szCs w:val="20"/>
              </w:rPr>
              <w:t xml:space="preserve"> к</w:t>
            </w:r>
            <w:r w:rsidRPr="00046DDF">
              <w:rPr>
                <w:b w:val="0"/>
                <w:sz w:val="20"/>
                <w:szCs w:val="20"/>
              </w:rPr>
              <w:t>анализационных   колодцеви ремонт действующих)</w:t>
            </w:r>
          </w:p>
        </w:tc>
        <w:tc>
          <w:tcPr>
            <w:tcW w:w="1138" w:type="dxa"/>
            <w:vAlign w:val="center"/>
          </w:tcPr>
          <w:p w:rsidR="002C0AF7" w:rsidRPr="0027424E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400,0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C0AF7" w:rsidRPr="009F6258" w:rsidTr="007E089A">
        <w:trPr>
          <w:jc w:val="center"/>
        </w:trPr>
        <w:tc>
          <w:tcPr>
            <w:tcW w:w="455" w:type="dxa"/>
            <w:vAlign w:val="center"/>
          </w:tcPr>
          <w:p w:rsidR="002C0AF7" w:rsidRPr="009F6258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1" w:type="dxa"/>
          </w:tcPr>
          <w:p w:rsidR="002C0AF7" w:rsidRPr="00F41FD5" w:rsidRDefault="002C0AF7" w:rsidP="00130404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 w:rsidRPr="002C0AF7">
              <w:rPr>
                <w:b w:val="0"/>
                <w:sz w:val="20"/>
                <w:szCs w:val="20"/>
              </w:rPr>
              <w:t>Строительство очистных сооружений</w:t>
            </w:r>
          </w:p>
        </w:tc>
        <w:tc>
          <w:tcPr>
            <w:tcW w:w="1138" w:type="dxa"/>
            <w:vAlign w:val="center"/>
          </w:tcPr>
          <w:p w:rsidR="002C0AF7" w:rsidRPr="0027424E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6000,0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43120F" w:rsidRDefault="0043120F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9529F" w:rsidRDefault="0015638E" w:rsidP="003470BD">
      <w:pPr>
        <w:spacing w:after="0"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Мероприятия в сфере вывоза </w:t>
      </w:r>
      <w:r w:rsidR="00215E12">
        <w:rPr>
          <w:rFonts w:cs="Times New Roman"/>
          <w:b/>
          <w:sz w:val="24"/>
          <w:szCs w:val="24"/>
        </w:rPr>
        <w:t>Т</w:t>
      </w:r>
      <w:r w:rsidR="00526B63">
        <w:rPr>
          <w:rFonts w:cs="Times New Roman"/>
          <w:b/>
          <w:sz w:val="24"/>
          <w:szCs w:val="24"/>
        </w:rPr>
        <w:t>К</w:t>
      </w:r>
      <w:r w:rsidR="00215E12">
        <w:rPr>
          <w:rFonts w:cs="Times New Roman"/>
          <w:b/>
          <w:sz w:val="24"/>
          <w:szCs w:val="24"/>
        </w:rPr>
        <w:t>О</w:t>
      </w:r>
    </w:p>
    <w:tbl>
      <w:tblPr>
        <w:tblStyle w:val="a5"/>
        <w:tblW w:w="11411" w:type="dxa"/>
        <w:jc w:val="center"/>
        <w:tblLook w:val="04A0"/>
      </w:tblPr>
      <w:tblGrid>
        <w:gridCol w:w="559"/>
        <w:gridCol w:w="3962"/>
        <w:gridCol w:w="1138"/>
        <w:gridCol w:w="875"/>
        <w:gridCol w:w="865"/>
        <w:gridCol w:w="833"/>
        <w:gridCol w:w="918"/>
        <w:gridCol w:w="818"/>
        <w:gridCol w:w="1443"/>
      </w:tblGrid>
      <w:tr w:rsidR="00215E12" w:rsidRPr="009F6258" w:rsidTr="009C37EB">
        <w:trPr>
          <w:trHeight w:val="227"/>
          <w:jc w:val="center"/>
        </w:trPr>
        <w:tc>
          <w:tcPr>
            <w:tcW w:w="559" w:type="dxa"/>
            <w:vMerge w:val="restart"/>
            <w:vAlign w:val="center"/>
          </w:tcPr>
          <w:p w:rsidR="00215E12" w:rsidRPr="009F6258" w:rsidRDefault="00215E12" w:rsidP="00BF4E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962" w:type="dxa"/>
            <w:vMerge w:val="restart"/>
            <w:vAlign w:val="center"/>
          </w:tcPr>
          <w:p w:rsidR="00215E12" w:rsidRPr="009F6258" w:rsidRDefault="00215E12" w:rsidP="00BF4E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Стоимость</w:t>
            </w:r>
          </w:p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752" w:type="dxa"/>
            <w:gridSpan w:val="6"/>
            <w:tcBorders>
              <w:bottom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6D583C" w:rsidRPr="009F6258" w:rsidTr="009C37EB">
        <w:trPr>
          <w:trHeight w:val="165"/>
          <w:jc w:val="center"/>
        </w:trPr>
        <w:tc>
          <w:tcPr>
            <w:tcW w:w="559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2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201</w:t>
            </w:r>
            <w:r>
              <w:rPr>
                <w:rFonts w:cs="Times New Roman"/>
                <w:sz w:val="20"/>
                <w:szCs w:val="20"/>
              </w:rPr>
              <w:t xml:space="preserve">9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20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21 г</w:t>
            </w:r>
            <w:r w:rsidRPr="009F6258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9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22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 xml:space="preserve">3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9F6258">
              <w:rPr>
                <w:rFonts w:cs="Times New Roman"/>
                <w:sz w:val="20"/>
                <w:szCs w:val="20"/>
              </w:rPr>
              <w:t>-203</w:t>
            </w:r>
            <w:r>
              <w:rPr>
                <w:rFonts w:cs="Times New Roman"/>
                <w:sz w:val="20"/>
                <w:szCs w:val="20"/>
              </w:rPr>
              <w:t xml:space="preserve">1 </w:t>
            </w:r>
            <w:r w:rsidRPr="009F6258">
              <w:rPr>
                <w:rFonts w:cs="Times New Roman"/>
                <w:sz w:val="20"/>
                <w:szCs w:val="20"/>
              </w:rPr>
              <w:t>г.г.</w:t>
            </w:r>
          </w:p>
        </w:tc>
      </w:tr>
      <w:tr w:rsidR="006D583C" w:rsidRPr="009F6258" w:rsidTr="00215E12">
        <w:trPr>
          <w:jc w:val="center"/>
        </w:trPr>
        <w:tc>
          <w:tcPr>
            <w:tcW w:w="4521" w:type="dxa"/>
            <w:gridSpan w:val="2"/>
          </w:tcPr>
          <w:p w:rsidR="00215E12" w:rsidRPr="009F6258" w:rsidRDefault="00215E12" w:rsidP="009B074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Вывоз ТКО</w:t>
            </w:r>
          </w:p>
        </w:tc>
        <w:tc>
          <w:tcPr>
            <w:tcW w:w="1138" w:type="dxa"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9F6258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7309" w:rsidRPr="009F6258" w:rsidTr="006276D4">
        <w:trPr>
          <w:jc w:val="center"/>
        </w:trPr>
        <w:tc>
          <w:tcPr>
            <w:tcW w:w="559" w:type="dxa"/>
            <w:vAlign w:val="center"/>
          </w:tcPr>
          <w:p w:rsidR="00327309" w:rsidRPr="009F6258" w:rsidRDefault="00370686" w:rsidP="0037068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962" w:type="dxa"/>
          </w:tcPr>
          <w:p w:rsidR="00327309" w:rsidRPr="00F41FD5" w:rsidRDefault="00327309" w:rsidP="006276D4">
            <w:pPr>
              <w:pStyle w:val="af0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A1739A">
              <w:rPr>
                <w:b w:val="0"/>
                <w:sz w:val="20"/>
                <w:szCs w:val="20"/>
              </w:rPr>
              <w:t>Приобрести контейнеры для сбора ТКО,объём</w:t>
            </w:r>
            <w:r>
              <w:rPr>
                <w:b w:val="0"/>
                <w:sz w:val="20"/>
                <w:szCs w:val="20"/>
              </w:rPr>
              <w:t xml:space="preserve"> – </w:t>
            </w:r>
            <w:r w:rsidRPr="00A1739A">
              <w:rPr>
                <w:b w:val="0"/>
                <w:sz w:val="20"/>
                <w:szCs w:val="20"/>
              </w:rPr>
              <w:t>1,1м.куб, толщина стено</w:t>
            </w:r>
            <w:r w:rsidRPr="00A1739A">
              <w:rPr>
                <w:b w:val="0"/>
                <w:sz w:val="20"/>
                <w:szCs w:val="20"/>
              </w:rPr>
              <w:t>к</w:t>
            </w:r>
            <w:r w:rsidRPr="00A1739A">
              <w:rPr>
                <w:b w:val="0"/>
                <w:sz w:val="20"/>
                <w:szCs w:val="20"/>
              </w:rPr>
              <w:t>контейнера2,5</w:t>
            </w:r>
            <w:r>
              <w:rPr>
                <w:b w:val="0"/>
                <w:sz w:val="20"/>
                <w:szCs w:val="20"/>
              </w:rPr>
              <w:t>–3</w:t>
            </w:r>
            <w:r w:rsidRPr="00A1739A">
              <w:rPr>
                <w:b w:val="0"/>
                <w:sz w:val="20"/>
                <w:szCs w:val="20"/>
              </w:rPr>
              <w:t>мм</w:t>
            </w:r>
            <w:r>
              <w:rPr>
                <w:b w:val="0"/>
                <w:sz w:val="20"/>
                <w:szCs w:val="20"/>
              </w:rPr>
              <w:t xml:space="preserve"> – 50 шт.</w:t>
            </w:r>
          </w:p>
        </w:tc>
        <w:tc>
          <w:tcPr>
            <w:tcW w:w="1138" w:type="dxa"/>
            <w:vAlign w:val="center"/>
          </w:tcPr>
          <w:p w:rsidR="00327309" w:rsidRPr="0027424E" w:rsidRDefault="00327309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918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27309" w:rsidRPr="009F6258" w:rsidTr="006276D4">
        <w:trPr>
          <w:jc w:val="center"/>
        </w:trPr>
        <w:tc>
          <w:tcPr>
            <w:tcW w:w="559" w:type="dxa"/>
            <w:vAlign w:val="center"/>
          </w:tcPr>
          <w:p w:rsidR="00327309" w:rsidRPr="009F6258" w:rsidRDefault="00370686" w:rsidP="0037068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962" w:type="dxa"/>
          </w:tcPr>
          <w:p w:rsidR="00327309" w:rsidRPr="00F41FD5" w:rsidRDefault="00327309" w:rsidP="006276D4">
            <w:pPr>
              <w:pStyle w:val="af0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A1739A">
              <w:rPr>
                <w:b w:val="0"/>
                <w:sz w:val="20"/>
                <w:szCs w:val="20"/>
              </w:rPr>
              <w:t>Оборудовать контейнерные площадки</w:t>
            </w:r>
          </w:p>
        </w:tc>
        <w:tc>
          <w:tcPr>
            <w:tcW w:w="1138" w:type="dxa"/>
            <w:vAlign w:val="center"/>
          </w:tcPr>
          <w:p w:rsidR="00327309" w:rsidRPr="0027424E" w:rsidRDefault="00327309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918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E07DD8" w:rsidRDefault="00E07DD8" w:rsidP="00E07DD8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A702B" w:rsidRDefault="009A702B" w:rsidP="009A702B">
      <w:pPr>
        <w:spacing w:after="0"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Мероприятия в сфере теплоснабжения</w:t>
      </w:r>
    </w:p>
    <w:tbl>
      <w:tblPr>
        <w:tblStyle w:val="a5"/>
        <w:tblW w:w="11411" w:type="dxa"/>
        <w:jc w:val="center"/>
        <w:tblLook w:val="04A0"/>
      </w:tblPr>
      <w:tblGrid>
        <w:gridCol w:w="544"/>
        <w:gridCol w:w="3733"/>
        <w:gridCol w:w="1138"/>
        <w:gridCol w:w="1266"/>
        <w:gridCol w:w="842"/>
        <w:gridCol w:w="827"/>
        <w:gridCol w:w="890"/>
        <w:gridCol w:w="799"/>
        <w:gridCol w:w="1372"/>
      </w:tblGrid>
      <w:tr w:rsidR="009A702B" w:rsidTr="009A702B">
        <w:trPr>
          <w:trHeight w:val="227"/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Стоимость</w:t>
            </w:r>
          </w:p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9A702B" w:rsidTr="009A702B">
        <w:trPr>
          <w:trHeight w:val="1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2019 г.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2020 г.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 г.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2022 г.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2023 г.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2024-2031 г.г.</w:t>
            </w:r>
          </w:p>
        </w:tc>
      </w:tr>
      <w:tr w:rsidR="009A702B" w:rsidTr="009A702B">
        <w:trPr>
          <w:jc w:val="center"/>
        </w:trPr>
        <w:tc>
          <w:tcPr>
            <w:tcW w:w="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14943,83115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9750,0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Строительство БМК с целью ликвид</w:t>
            </w:r>
            <w:r>
              <w:rPr>
                <w:b w:val="0"/>
                <w:sz w:val="20"/>
                <w:szCs w:val="20"/>
              </w:rPr>
              <w:t>а</w:t>
            </w:r>
            <w:r>
              <w:rPr>
                <w:b w:val="0"/>
                <w:sz w:val="20"/>
                <w:szCs w:val="20"/>
              </w:rPr>
              <w:t>ции котельной по ул. Тепличная, 17а в п. Новые Дарковичи Брянского района Брянской области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14903,83115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 котельной Дом инте</w:t>
            </w:r>
            <w:r>
              <w:rPr>
                <w:b w:val="0"/>
                <w:sz w:val="20"/>
                <w:szCs w:val="20"/>
              </w:rPr>
              <w:t>р</w:t>
            </w:r>
            <w:r>
              <w:rPr>
                <w:b w:val="0"/>
                <w:sz w:val="20"/>
                <w:szCs w:val="20"/>
              </w:rPr>
              <w:t>нат, 1а в с. ДарковичиБрянского района Брянской области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9750,0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Работы по замене запорной арматуры в котельной п. Новые Дарковичи, ул. Т</w:t>
            </w:r>
            <w:r>
              <w:rPr>
                <w:b w:val="0"/>
                <w:sz w:val="20"/>
                <w:szCs w:val="20"/>
              </w:rPr>
              <w:t>е</w:t>
            </w:r>
            <w:r>
              <w:rPr>
                <w:b w:val="0"/>
                <w:sz w:val="20"/>
                <w:szCs w:val="20"/>
              </w:rPr>
              <w:t>пличная 17а – 4 шт., в котельной с. Дарковичи Дом интернат, 1а – 4 шт.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9A702B" w:rsidRDefault="009A702B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3B1EF4" w:rsidRDefault="003B1EF4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5E671C" w:rsidRDefault="005E671C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  <w:sectPr w:rsidR="005E671C" w:rsidSect="008D68E2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:rsidR="003B1EF4" w:rsidRDefault="003B1EF4" w:rsidP="001F2875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  <w:r w:rsidRPr="001D208C">
        <w:rPr>
          <w:rFonts w:cs="Times New Roman"/>
          <w:b/>
          <w:sz w:val="24"/>
          <w:szCs w:val="24"/>
        </w:rPr>
        <w:lastRenderedPageBreak/>
        <w:t xml:space="preserve">Мероприятия по </w:t>
      </w:r>
      <w:r>
        <w:rPr>
          <w:rFonts w:cs="Times New Roman"/>
          <w:b/>
          <w:sz w:val="24"/>
          <w:szCs w:val="24"/>
        </w:rPr>
        <w:t>газоснабжению</w:t>
      </w:r>
    </w:p>
    <w:p w:rsidR="005E671C" w:rsidRPr="005E671C" w:rsidRDefault="005E671C" w:rsidP="001F2875">
      <w:pPr>
        <w:spacing w:after="0" w:line="360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Согласно письма филиала АО «Газпром газораспределение Брянск» Центральный планируетвключить следующие обьекты, расположенны</w:t>
      </w:r>
      <w:r w:rsidR="00FF0631">
        <w:rPr>
          <w:rFonts w:cs="Times New Roman"/>
          <w:sz w:val="24"/>
          <w:szCs w:val="24"/>
        </w:rPr>
        <w:t xml:space="preserve">х </w:t>
      </w:r>
      <w:r>
        <w:rPr>
          <w:rFonts w:cs="Times New Roman"/>
          <w:sz w:val="24"/>
          <w:szCs w:val="24"/>
        </w:rPr>
        <w:t>а границах Новодарковичского сельского поселения: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Замена ШРП на ГРПШ по ул. Пролетарской в н.п. Дарковичи – выполнение стро</w:t>
      </w:r>
      <w:r w:rsidRPr="008C4C25">
        <w:rPr>
          <w:rFonts w:cs="Times New Roman"/>
          <w:sz w:val="24"/>
          <w:szCs w:val="24"/>
        </w:rPr>
        <w:t>и</w:t>
      </w:r>
      <w:r w:rsidRPr="008C4C25">
        <w:rPr>
          <w:rFonts w:cs="Times New Roman"/>
          <w:sz w:val="24"/>
          <w:szCs w:val="24"/>
        </w:rPr>
        <w:t>тельно-монтажных работ: 3 квартал 2019 г.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Строительство газопровода Д110 мм ПЭ ориентировачной протяженностью 0,4 км (закольцовка) н.п. Буда Брянский район. – выполнение проектно-изыскательных работ в 2019 г., строительно-монтажных работ в 2020 г.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Замена ШРП на ГРПШ ГСГО-2 к 68 кв. жилому дому в н.п. Н. Дарковичи – выпо</w:t>
      </w:r>
      <w:r w:rsidRPr="008C4C25">
        <w:rPr>
          <w:rFonts w:cs="Times New Roman"/>
          <w:sz w:val="24"/>
          <w:szCs w:val="24"/>
        </w:rPr>
        <w:t>л</w:t>
      </w:r>
      <w:r w:rsidRPr="008C4C25">
        <w:rPr>
          <w:rFonts w:cs="Times New Roman"/>
          <w:sz w:val="24"/>
          <w:szCs w:val="24"/>
        </w:rPr>
        <w:t xml:space="preserve">нение проектно-изыскательских работ в 2019 г., строительно-монтажных работ в 2020 г.   </w:t>
      </w:r>
    </w:p>
    <w:p w:rsidR="005E671C" w:rsidRDefault="004022EB" w:rsidP="004022EB">
      <w:pPr>
        <w:spacing w:after="0" w:line="360" w:lineRule="auto"/>
        <w:ind w:firstLine="567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>В перспективных планах до 2027 года включен ряд объектов, находящихся на терр</w:t>
      </w:r>
      <w:r w:rsidRPr="004022EB">
        <w:rPr>
          <w:rFonts w:cs="Times New Roman"/>
          <w:sz w:val="24"/>
          <w:szCs w:val="24"/>
        </w:rPr>
        <w:t>и</w:t>
      </w:r>
      <w:r w:rsidRPr="004022EB">
        <w:rPr>
          <w:rFonts w:cs="Times New Roman"/>
          <w:sz w:val="24"/>
          <w:szCs w:val="24"/>
        </w:rPr>
        <w:t>тории поселения: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 xml:space="preserve">Закольцовка г-да низкого давления от ШРП №200 до ШРП № 95 н.п. Н. Дарковичи, ул. Болвинская (прокладка газопровода Ду 110 мм </w:t>
      </w:r>
      <w:r w:rsidRPr="004022EB">
        <w:rPr>
          <w:rFonts w:cs="Times New Roman"/>
          <w:sz w:val="24"/>
          <w:szCs w:val="24"/>
          <w:lang w:val="en-US"/>
        </w:rPr>
        <w:t>L</w:t>
      </w:r>
      <w:r w:rsidRPr="004022EB">
        <w:rPr>
          <w:rFonts w:cs="Times New Roman"/>
          <w:sz w:val="24"/>
          <w:szCs w:val="24"/>
        </w:rPr>
        <w:t>-200 м).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 xml:space="preserve">Газопровод низкого давления от ГРП № 265 до ГРПШ № 22  в микрорайоне н.п. Н. Дарковичи – закольцовка газопровода низкого давления ПЭ Ду 63 мм </w:t>
      </w:r>
      <w:r w:rsidRPr="004022EB">
        <w:rPr>
          <w:rFonts w:cs="Times New Roman"/>
          <w:sz w:val="24"/>
          <w:szCs w:val="24"/>
          <w:lang w:val="en-US"/>
        </w:rPr>
        <w:t>L</w:t>
      </w:r>
      <w:r w:rsidRPr="004022EB">
        <w:rPr>
          <w:rFonts w:cs="Times New Roman"/>
          <w:sz w:val="24"/>
          <w:szCs w:val="24"/>
        </w:rPr>
        <w:t>-500,0 м с установкой шарового крана Ду-63 в ковере.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>Перекладка участков газопроводов низкого давления к ж.д. № 6,5 н.п. Н. Дарков</w:t>
      </w:r>
      <w:r w:rsidRPr="004022EB">
        <w:rPr>
          <w:rFonts w:cs="Times New Roman"/>
          <w:sz w:val="24"/>
          <w:szCs w:val="24"/>
        </w:rPr>
        <w:t>и</w:t>
      </w:r>
      <w:r w:rsidRPr="004022EB">
        <w:rPr>
          <w:rFonts w:cs="Times New Roman"/>
          <w:sz w:val="24"/>
          <w:szCs w:val="24"/>
        </w:rPr>
        <w:t xml:space="preserve">чи (ориентировочная протяженность – 322,7 п.м.). </w:t>
      </w:r>
    </w:p>
    <w:p w:rsidR="003B1EF4" w:rsidRDefault="003B1EF4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2E3CA4" w:rsidRDefault="00826228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  <w:sectPr w:rsidR="002E3CA4" w:rsidSect="005E671C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 w:rsidRPr="00826228">
        <w:rPr>
          <w:rFonts w:cs="Times New Roman"/>
          <w:b/>
          <w:sz w:val="24"/>
          <w:szCs w:val="24"/>
        </w:rPr>
        <w:t>Мероприятия по Электроснабжению</w:t>
      </w:r>
      <w:r w:rsidR="003B1EF4">
        <w:rPr>
          <w:rFonts w:cs="Times New Roman"/>
          <w:b/>
          <w:sz w:val="24"/>
          <w:szCs w:val="24"/>
        </w:rPr>
        <w:t xml:space="preserve"> </w:t>
      </w:r>
      <w:r w:rsidRPr="00826228">
        <w:rPr>
          <w:rFonts w:cs="Times New Roman"/>
          <w:b/>
          <w:sz w:val="24"/>
          <w:szCs w:val="24"/>
        </w:rPr>
        <w:t>не</w:t>
      </w:r>
      <w:r w:rsidR="00373660">
        <w:rPr>
          <w:rFonts w:cs="Times New Roman"/>
          <w:b/>
          <w:sz w:val="24"/>
          <w:szCs w:val="24"/>
        </w:rPr>
        <w:t xml:space="preserve"> предоставлен</w:t>
      </w:r>
      <w:r w:rsidRPr="00826228">
        <w:rPr>
          <w:rFonts w:cs="Times New Roman"/>
          <w:b/>
          <w:sz w:val="24"/>
          <w:szCs w:val="24"/>
        </w:rPr>
        <w:t>ы по запросам админис</w:t>
      </w:r>
      <w:r w:rsidRPr="00826228">
        <w:rPr>
          <w:rFonts w:cs="Times New Roman"/>
          <w:b/>
          <w:sz w:val="24"/>
          <w:szCs w:val="24"/>
        </w:rPr>
        <w:t>т</w:t>
      </w:r>
      <w:r w:rsidRPr="00826228">
        <w:rPr>
          <w:rFonts w:cs="Times New Roman"/>
          <w:b/>
          <w:sz w:val="24"/>
          <w:szCs w:val="24"/>
        </w:rPr>
        <w:t>рации.</w:t>
      </w:r>
    </w:p>
    <w:p w:rsidR="00702F0F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  <w:r w:rsidRPr="00683E27">
        <w:rPr>
          <w:rFonts w:cs="Times New Roman"/>
          <w:b/>
          <w:bCs/>
          <w:sz w:val="24"/>
          <w:szCs w:val="24"/>
        </w:rPr>
        <w:lastRenderedPageBreak/>
        <w:t>7. УПРАВЛЕНИЕ ПРОГРАММОЙ</w:t>
      </w:r>
    </w:p>
    <w:p w:rsidR="00702F0F" w:rsidRPr="00683E27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02F0F" w:rsidRPr="00683E27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sz w:val="24"/>
          <w:szCs w:val="24"/>
        </w:rPr>
      </w:pPr>
      <w:r w:rsidRPr="00683E27">
        <w:rPr>
          <w:rFonts w:cs="Times New Roman"/>
          <w:b/>
          <w:bCs/>
          <w:sz w:val="24"/>
          <w:szCs w:val="24"/>
        </w:rPr>
        <w:t>7.1. МОНИТОРИНГ И КОРРЕКТИРОВКА ПРОГРАММЫ</w:t>
      </w:r>
    </w:p>
    <w:p w:rsidR="00702F0F" w:rsidRPr="006E0829" w:rsidRDefault="00702F0F" w:rsidP="002A2F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 xml:space="preserve">Целью мониторинга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</w:t>
      </w:r>
      <w:r w:rsidRPr="006E0829">
        <w:rPr>
          <w:rFonts w:cs="Times New Roman"/>
          <w:sz w:val="24"/>
          <w:szCs w:val="24"/>
        </w:rPr>
        <w:t>н</w:t>
      </w:r>
      <w:r w:rsidRPr="006E0829">
        <w:rPr>
          <w:rFonts w:cs="Times New Roman"/>
          <w:sz w:val="24"/>
          <w:szCs w:val="24"/>
        </w:rPr>
        <w:t xml:space="preserve">фраструктуры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</w:t>
      </w:r>
      <w:r w:rsidR="00CA0FDF">
        <w:rPr>
          <w:rFonts w:cs="Times New Roman"/>
          <w:sz w:val="24"/>
          <w:szCs w:val="24"/>
        </w:rPr>
        <w:t xml:space="preserve">ковичского сельского поселения» </w:t>
      </w:r>
      <w:r w:rsidRPr="006E0829">
        <w:rPr>
          <w:rFonts w:cs="Times New Roman"/>
          <w:sz w:val="24"/>
          <w:szCs w:val="24"/>
        </w:rPr>
        <w:t>являются регулярный ко</w:t>
      </w:r>
      <w:r w:rsidRPr="006E0829">
        <w:rPr>
          <w:rFonts w:cs="Times New Roman"/>
          <w:sz w:val="24"/>
          <w:szCs w:val="24"/>
        </w:rPr>
        <w:t>н</w:t>
      </w:r>
      <w:r w:rsidRPr="006E0829">
        <w:rPr>
          <w:rFonts w:cs="Times New Roman"/>
          <w:sz w:val="24"/>
          <w:szCs w:val="24"/>
        </w:rPr>
        <w:t>троль ситуации в сфере коммунального хозяйства, а также анализ выполнения меропри</w:t>
      </w:r>
      <w:r w:rsidRPr="006E0829">
        <w:rPr>
          <w:rFonts w:cs="Times New Roman"/>
          <w:sz w:val="24"/>
          <w:szCs w:val="24"/>
        </w:rPr>
        <w:t>я</w:t>
      </w:r>
      <w:r w:rsidRPr="006E0829">
        <w:rPr>
          <w:rFonts w:cs="Times New Roman"/>
          <w:sz w:val="24"/>
          <w:szCs w:val="24"/>
        </w:rPr>
        <w:t xml:space="preserve">тий по модернизации и развитию коммунального комплекса, предусмотренных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</w:t>
      </w:r>
      <w:r w:rsidRPr="006E0829">
        <w:rPr>
          <w:rFonts w:cs="Times New Roman"/>
          <w:sz w:val="24"/>
          <w:szCs w:val="24"/>
        </w:rPr>
        <w:t>м</w:t>
      </w:r>
      <w:r w:rsidRPr="006E0829">
        <w:rPr>
          <w:rFonts w:cs="Times New Roman"/>
          <w:sz w:val="24"/>
          <w:szCs w:val="24"/>
        </w:rPr>
        <w:t xml:space="preserve">мой. Мониторинг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«Новодарковичского сельского поселения»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включает следующие этапы: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1. Периодический сбор информации о результатах выполнения мероприятий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</w:t>
      </w:r>
      <w:r w:rsidRPr="006E0829">
        <w:rPr>
          <w:rFonts w:cs="Times New Roman"/>
          <w:sz w:val="24"/>
          <w:szCs w:val="24"/>
        </w:rPr>
        <w:t>о</w:t>
      </w:r>
      <w:r w:rsidRPr="006E0829">
        <w:rPr>
          <w:rFonts w:cs="Times New Roman"/>
          <w:sz w:val="24"/>
          <w:szCs w:val="24"/>
        </w:rPr>
        <w:t>граммы, а также информации о состоянии и развитии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2. Анализ данных о результатах проводимых преобразований систем коммунальной инфраструктуры.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 xml:space="preserve">Мониторинг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«Новодарковичского сельского поселения»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предусматривает сопоставление и сравнение значений показателей во временном аспекте.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Анализ проводится путем сопо</w:t>
      </w:r>
      <w:r w:rsidRPr="006E0829">
        <w:rPr>
          <w:rFonts w:cs="Times New Roman"/>
          <w:sz w:val="24"/>
          <w:szCs w:val="24"/>
        </w:rPr>
        <w:t>с</w:t>
      </w:r>
      <w:r w:rsidRPr="006E0829">
        <w:rPr>
          <w:rFonts w:cs="Times New Roman"/>
          <w:sz w:val="24"/>
          <w:szCs w:val="24"/>
        </w:rPr>
        <w:t>тавления показателя за отчетный период с аналогичным показателем за предыдущий (б</w:t>
      </w:r>
      <w:r w:rsidRPr="006E0829">
        <w:rPr>
          <w:rFonts w:cs="Times New Roman"/>
          <w:sz w:val="24"/>
          <w:szCs w:val="24"/>
        </w:rPr>
        <w:t>а</w:t>
      </w:r>
      <w:r w:rsidRPr="006E0829">
        <w:rPr>
          <w:rFonts w:cs="Times New Roman"/>
          <w:sz w:val="24"/>
          <w:szCs w:val="24"/>
        </w:rPr>
        <w:t>зовый) период.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</w:t>
      </w:r>
      <w:r w:rsidRPr="006E0829">
        <w:rPr>
          <w:rFonts w:cs="Times New Roman"/>
          <w:sz w:val="24"/>
          <w:szCs w:val="24"/>
        </w:rPr>
        <w:t>и</w:t>
      </w:r>
      <w:r w:rsidRPr="006E0829">
        <w:rPr>
          <w:rFonts w:cs="Times New Roman"/>
          <w:sz w:val="24"/>
          <w:szCs w:val="24"/>
        </w:rPr>
        <w:t xml:space="preserve">ровка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 xml:space="preserve">рограммы. Решение о корректировке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 xml:space="preserve">рограммы принимается представительным органом муниципального образования по итогам ежегодного рассмотрения отчета о ходе реализации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или по представлению главы муниципального образования.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способов: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порядка реализации проектов долгосрочной инвестиционной програ</w:t>
      </w:r>
      <w:r w:rsidRPr="002E1961">
        <w:rPr>
          <w:rFonts w:cs="Times New Roman"/>
          <w:sz w:val="24"/>
          <w:szCs w:val="24"/>
        </w:rPr>
        <w:t>м</w:t>
      </w:r>
      <w:r w:rsidRPr="002E1961">
        <w:rPr>
          <w:rFonts w:cs="Times New Roman"/>
          <w:sz w:val="24"/>
          <w:szCs w:val="24"/>
        </w:rPr>
        <w:t>мы с целью снижения совокупных затрат на ее реализацию;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источников финансирования долгосрочной инвестиционной программы за счет увеличения доли бюджетных источников;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состава долгосрочной инвестиционной программы.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Программа не считается обоснованной, если ее параметры не соответствуют крит</w:t>
      </w:r>
      <w:r w:rsidRPr="006E0829">
        <w:rPr>
          <w:rFonts w:cs="Times New Roman"/>
          <w:sz w:val="24"/>
          <w:szCs w:val="24"/>
        </w:rPr>
        <w:t>е</w:t>
      </w:r>
      <w:r w:rsidRPr="006E0829">
        <w:rPr>
          <w:rFonts w:cs="Times New Roman"/>
          <w:sz w:val="24"/>
          <w:szCs w:val="24"/>
        </w:rPr>
        <w:t>риям доступности.</w:t>
      </w:r>
    </w:p>
    <w:p w:rsidR="00702F0F" w:rsidRPr="00AA7E24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bCs/>
          <w:sz w:val="24"/>
          <w:szCs w:val="24"/>
        </w:rPr>
      </w:pPr>
      <w:r w:rsidRPr="00AA7E24">
        <w:rPr>
          <w:rFonts w:cs="Times New Roman"/>
          <w:b/>
          <w:bCs/>
          <w:sz w:val="24"/>
          <w:szCs w:val="24"/>
        </w:rPr>
        <w:lastRenderedPageBreak/>
        <w:t>7.2. СИСТЕМА УПРАВЛЕНИЯ ПРОГРАММОЙ И КОНТРОЛЬ ЗА ХОДОМ ЕЕ ВЫПОЛНЕНИЯ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E0829">
        <w:rPr>
          <w:rFonts w:cs="Times New Roman"/>
          <w:sz w:val="24"/>
          <w:szCs w:val="26"/>
        </w:rPr>
        <w:t xml:space="preserve">Настоящая система управления разработана в целях обеспечения реализации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граммы.Система управления ПКР включает организационную схему управленияреализ</w:t>
      </w:r>
      <w:r w:rsidRPr="006E0829">
        <w:rPr>
          <w:rFonts w:cs="Times New Roman"/>
          <w:sz w:val="24"/>
          <w:szCs w:val="26"/>
        </w:rPr>
        <w:t>а</w:t>
      </w:r>
      <w:r w:rsidRPr="006E0829">
        <w:rPr>
          <w:rFonts w:cs="Times New Roman"/>
          <w:sz w:val="24"/>
          <w:szCs w:val="26"/>
        </w:rPr>
        <w:t xml:space="preserve">цией ПКР, алгоритм мониторинга и внесения изменений в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 xml:space="preserve">рограмму. Структура системы управления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рограммой: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>система ответственности по основным направлениям реализации ПКР;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 xml:space="preserve">система мониторинга и индикативных показателей эффективности реализации </w:t>
      </w:r>
      <w:r w:rsidR="00EE68EE" w:rsidRPr="002E1961">
        <w:rPr>
          <w:rFonts w:cs="Times New Roman"/>
          <w:sz w:val="24"/>
          <w:szCs w:val="26"/>
        </w:rPr>
        <w:t>п</w:t>
      </w:r>
      <w:r w:rsidRPr="002E1961">
        <w:rPr>
          <w:rFonts w:cs="Times New Roman"/>
          <w:sz w:val="24"/>
          <w:szCs w:val="26"/>
        </w:rPr>
        <w:t>р</w:t>
      </w:r>
      <w:r w:rsidRPr="002E1961">
        <w:rPr>
          <w:rFonts w:cs="Times New Roman"/>
          <w:sz w:val="24"/>
          <w:szCs w:val="26"/>
        </w:rPr>
        <w:t>о</w:t>
      </w:r>
      <w:r w:rsidRPr="002E1961">
        <w:rPr>
          <w:rFonts w:cs="Times New Roman"/>
          <w:sz w:val="24"/>
          <w:szCs w:val="26"/>
        </w:rPr>
        <w:t>граммы;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>порядок разработки и утверждения инвестиционных программ организаций ко</w:t>
      </w:r>
      <w:r w:rsidRPr="002E1961">
        <w:rPr>
          <w:rFonts w:cs="Times New Roman"/>
          <w:sz w:val="24"/>
          <w:szCs w:val="26"/>
        </w:rPr>
        <w:t>м</w:t>
      </w:r>
      <w:r w:rsidRPr="002E1961">
        <w:rPr>
          <w:rFonts w:cs="Times New Roman"/>
          <w:sz w:val="24"/>
          <w:szCs w:val="26"/>
        </w:rPr>
        <w:t xml:space="preserve">мунального комплекса, включающих выполнение мероприятий </w:t>
      </w:r>
      <w:r w:rsidR="00EE68EE" w:rsidRPr="002E1961">
        <w:rPr>
          <w:rFonts w:cs="Times New Roman"/>
          <w:sz w:val="24"/>
          <w:szCs w:val="26"/>
        </w:rPr>
        <w:t>п</w:t>
      </w:r>
      <w:r w:rsidRPr="002E1961">
        <w:rPr>
          <w:rFonts w:cs="Times New Roman"/>
          <w:sz w:val="24"/>
          <w:szCs w:val="26"/>
        </w:rPr>
        <w:t>рограммы.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E0829">
        <w:rPr>
          <w:rFonts w:cs="Times New Roman"/>
          <w:sz w:val="24"/>
          <w:szCs w:val="26"/>
        </w:rPr>
        <w:t xml:space="preserve">Основным принципом реализации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рограммы является принцип сбалансированн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сти интересов органов местного самоуправления</w:t>
      </w:r>
      <w:r>
        <w:rPr>
          <w:rFonts w:cs="Times New Roman"/>
          <w:sz w:val="24"/>
          <w:szCs w:val="26"/>
        </w:rPr>
        <w:t xml:space="preserve"> поселения</w:t>
      </w:r>
      <w:r w:rsidRPr="006E0829">
        <w:rPr>
          <w:rFonts w:cs="Times New Roman"/>
          <w:sz w:val="24"/>
          <w:szCs w:val="26"/>
        </w:rPr>
        <w:t xml:space="preserve">, предприятий и организаций различных форм собственности, принимающих участие в реализации мероприятий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граммы. В реализации Программы участвуют органы местного самоуправления, орган</w:t>
      </w:r>
      <w:r w:rsidRPr="006E0829">
        <w:rPr>
          <w:rFonts w:cs="Times New Roman"/>
          <w:sz w:val="24"/>
          <w:szCs w:val="26"/>
        </w:rPr>
        <w:t>и</w:t>
      </w:r>
      <w:r w:rsidRPr="006E0829">
        <w:rPr>
          <w:rFonts w:cs="Times New Roman"/>
          <w:sz w:val="24"/>
          <w:szCs w:val="26"/>
        </w:rPr>
        <w:t xml:space="preserve">зации коммунального комплекса, включенные в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рограмму, и привлеченные исполнители.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Оценка эффективности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 комплексного развития систем ко</w:t>
      </w:r>
      <w:r w:rsidRPr="0096234F">
        <w:rPr>
          <w:rFonts w:cs="Times New Roman"/>
          <w:sz w:val="24"/>
          <w:szCs w:val="24"/>
        </w:rPr>
        <w:t>м</w:t>
      </w:r>
      <w:r w:rsidRPr="0096234F">
        <w:rPr>
          <w:rFonts w:cs="Times New Roman"/>
          <w:sz w:val="24"/>
          <w:szCs w:val="24"/>
        </w:rPr>
        <w:t xml:space="preserve">мунальной инфраструктуры осуществляется </w:t>
      </w:r>
      <w:r w:rsidR="00EE68EE">
        <w:rPr>
          <w:rFonts w:cs="Times New Roman"/>
          <w:sz w:val="24"/>
          <w:szCs w:val="24"/>
        </w:rPr>
        <w:t>м</w:t>
      </w:r>
      <w:r w:rsidRPr="0096234F">
        <w:rPr>
          <w:rFonts w:cs="Times New Roman"/>
          <w:sz w:val="24"/>
          <w:szCs w:val="24"/>
        </w:rPr>
        <w:t xml:space="preserve">униципальным заказчиком –координатором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 xml:space="preserve">рограммы по годам в течение всего срока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рограммы.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В составе ежегодного отчета о ходе работ по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 xml:space="preserve">рограмме представляется информация об оценке эффективности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 по следующим критериям: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1. Критерий «Степень достижения планируемых результатов целевых индикаторов реализации мероприятий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рограммы» базируется на анализе целевых показателей, ук</w:t>
      </w:r>
      <w:r w:rsidRPr="0096234F">
        <w:rPr>
          <w:rFonts w:cs="Times New Roman"/>
          <w:sz w:val="24"/>
          <w:szCs w:val="24"/>
        </w:rPr>
        <w:t>а</w:t>
      </w:r>
      <w:r w:rsidRPr="0096234F">
        <w:rPr>
          <w:rFonts w:cs="Times New Roman"/>
          <w:sz w:val="24"/>
          <w:szCs w:val="24"/>
        </w:rPr>
        <w:t xml:space="preserve">занных в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рограмме, и рассчитывается по формуле: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>ЦИФi</w:t>
      </w:r>
    </w:p>
    <w:p w:rsidR="00702F0F" w:rsidRPr="0096234F" w:rsidRDefault="00702F0F" w:rsidP="002E129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>КЦИi = --------------------------- , где:</w:t>
      </w:r>
    </w:p>
    <w:p w:rsidR="00702F0F" w:rsidRPr="0096234F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</w:t>
      </w:r>
      <w:r w:rsidR="00702F0F" w:rsidRPr="0096234F">
        <w:rPr>
          <w:rFonts w:cs="Times New Roman"/>
          <w:sz w:val="24"/>
          <w:szCs w:val="24"/>
        </w:rPr>
        <w:t>ЦИПi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КЦИi – степень достижения i-го целевого индикатора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рограммы;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ЦИФi (ЦИПi) – фактическое (плановое) значение i-го целевого индикатора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</w:t>
      </w:r>
      <w:r w:rsidRPr="00C7311E">
        <w:rPr>
          <w:rFonts w:cs="Times New Roman"/>
          <w:sz w:val="24"/>
          <w:szCs w:val="24"/>
        </w:rPr>
        <w:t>м</w:t>
      </w:r>
      <w:r w:rsidRPr="00C7311E">
        <w:rPr>
          <w:rFonts w:cs="Times New Roman"/>
          <w:sz w:val="24"/>
          <w:szCs w:val="24"/>
        </w:rPr>
        <w:t>мы.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C7311E">
        <w:rPr>
          <w:rFonts w:cs="Times New Roman"/>
          <w:sz w:val="24"/>
          <w:szCs w:val="24"/>
        </w:rPr>
        <w:t>Значение показателя КЦИi должно быть больше либо равно 1.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2. Критерий «Степень соответствия бюджетных затрат на мероприятия</w:t>
      </w:r>
      <w:r w:rsidR="00EE68EE">
        <w:rPr>
          <w:rFonts w:cs="Times New Roman"/>
          <w:sz w:val="24"/>
          <w:szCs w:val="24"/>
        </w:rPr>
        <w:t xml:space="preserve"> п</w:t>
      </w:r>
      <w:r w:rsidRPr="00C7311E">
        <w:rPr>
          <w:rFonts w:cs="Times New Roman"/>
          <w:sz w:val="24"/>
          <w:szCs w:val="24"/>
        </w:rPr>
        <w:t>рограммы запланированному уровню затрат» рассчитывается по формуле: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                                                                     </w:t>
      </w:r>
      <w:r w:rsidR="00702F0F" w:rsidRPr="00C7311E">
        <w:rPr>
          <w:rFonts w:cs="Times New Roman"/>
          <w:sz w:val="24"/>
          <w:szCs w:val="24"/>
        </w:rPr>
        <w:t>БЗФi</w:t>
      </w:r>
    </w:p>
    <w:p w:rsidR="00702F0F" w:rsidRPr="00C7311E" w:rsidRDefault="00702F0F" w:rsidP="00EA75D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КБЗi = -------------- , где: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</w:t>
      </w:r>
      <w:r w:rsidR="00702F0F" w:rsidRPr="00C7311E">
        <w:rPr>
          <w:rFonts w:cs="Times New Roman"/>
          <w:sz w:val="24"/>
          <w:szCs w:val="24"/>
        </w:rPr>
        <w:t>БЗПi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КБЗi – степень соответствия бюджетных затрат i-го мероприятия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рограммы;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БЗФi (БЗПi) – фактическое (плановое, прогнозное) значение бюджетных затрат i-го мероприятия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Значение показателя КБЗi должно быть меньше либо равно 1.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3. Критерий «Эффективность использования бюджетных средств на реализацию о</w:t>
      </w:r>
      <w:r w:rsidRPr="00C7311E">
        <w:rPr>
          <w:rFonts w:cs="Times New Roman"/>
          <w:sz w:val="24"/>
          <w:szCs w:val="24"/>
        </w:rPr>
        <w:t>т</w:t>
      </w:r>
      <w:r w:rsidRPr="00C7311E">
        <w:rPr>
          <w:rFonts w:cs="Times New Roman"/>
          <w:sz w:val="24"/>
          <w:szCs w:val="24"/>
        </w:rPr>
        <w:t xml:space="preserve">дельных мероприятий» показывает расход бюджетных средств на i-е мероприятие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</w:t>
      </w:r>
      <w:r w:rsidRPr="00C7311E">
        <w:rPr>
          <w:rFonts w:cs="Times New Roman"/>
          <w:sz w:val="24"/>
          <w:szCs w:val="24"/>
        </w:rPr>
        <w:t>о</w:t>
      </w:r>
      <w:r w:rsidRPr="00C7311E">
        <w:rPr>
          <w:rFonts w:cs="Times New Roman"/>
          <w:sz w:val="24"/>
          <w:szCs w:val="24"/>
        </w:rPr>
        <w:t>граммы в расчете на 1 единицу прироста целевого индикатора по тому же мероприятию и рассчитывается по формулам: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</w:t>
      </w:r>
      <w:r w:rsidR="00702F0F" w:rsidRPr="00C7311E">
        <w:rPr>
          <w:rFonts w:cs="Times New Roman"/>
          <w:sz w:val="24"/>
          <w:szCs w:val="24"/>
        </w:rPr>
        <w:t>БРПi</w:t>
      </w:r>
      <w:r>
        <w:rPr>
          <w:rFonts w:cs="Times New Roman"/>
          <w:sz w:val="24"/>
          <w:szCs w:val="24"/>
        </w:rPr>
        <w:t xml:space="preserve">                       </w:t>
      </w:r>
      <w:r w:rsidR="00702F0F" w:rsidRPr="00C7311E">
        <w:rPr>
          <w:rFonts w:cs="Times New Roman"/>
          <w:sz w:val="24"/>
          <w:szCs w:val="24"/>
        </w:rPr>
        <w:t>БРФi</w:t>
      </w:r>
    </w:p>
    <w:p w:rsidR="00702F0F" w:rsidRPr="00C7311E" w:rsidRDefault="00702F0F" w:rsidP="00EA75D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ЭПi = ---------- ; ЭФi = -------------- , где: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</w:t>
      </w:r>
      <w:r w:rsidR="00702F0F" w:rsidRPr="00C7311E">
        <w:rPr>
          <w:rFonts w:cs="Times New Roman"/>
          <w:sz w:val="24"/>
          <w:szCs w:val="24"/>
        </w:rPr>
        <w:t>ЦИПi</w:t>
      </w:r>
      <w:r>
        <w:rPr>
          <w:rFonts w:cs="Times New Roman"/>
          <w:sz w:val="24"/>
          <w:szCs w:val="24"/>
        </w:rPr>
        <w:t xml:space="preserve">                      </w:t>
      </w:r>
      <w:r w:rsidR="00702F0F" w:rsidRPr="00C7311E">
        <w:rPr>
          <w:rFonts w:cs="Times New Roman"/>
          <w:sz w:val="24"/>
          <w:szCs w:val="24"/>
        </w:rPr>
        <w:t>ЦИФi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ЭПi (ЭФi) – плановая (фактическая) отдача бюджетных средств по i-му меропри</w:t>
      </w:r>
      <w:r w:rsidRPr="00EF2B89">
        <w:rPr>
          <w:rFonts w:cs="Times New Roman"/>
          <w:sz w:val="24"/>
          <w:szCs w:val="24"/>
        </w:rPr>
        <w:t>я</w:t>
      </w:r>
      <w:r w:rsidRPr="00EF2B89">
        <w:rPr>
          <w:rFonts w:cs="Times New Roman"/>
          <w:sz w:val="24"/>
          <w:szCs w:val="24"/>
        </w:rPr>
        <w:t xml:space="preserve">тию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рограммы;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БРПi (БРФi) – плановый (фактический) расход бюджетных средств на i-е меропри</w:t>
      </w:r>
      <w:r w:rsidRPr="00EF2B89">
        <w:rPr>
          <w:rFonts w:cs="Times New Roman"/>
          <w:sz w:val="24"/>
          <w:szCs w:val="24"/>
        </w:rPr>
        <w:t>я</w:t>
      </w:r>
      <w:r w:rsidRPr="00EF2B89">
        <w:rPr>
          <w:rFonts w:cs="Times New Roman"/>
          <w:sz w:val="24"/>
          <w:szCs w:val="24"/>
        </w:rPr>
        <w:t xml:space="preserve">тие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рограммы;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F2B89">
        <w:rPr>
          <w:rFonts w:cs="Times New Roman"/>
          <w:sz w:val="24"/>
          <w:szCs w:val="24"/>
        </w:rPr>
        <w:t>ЦИПi (ЦИФi) – плановое (фактическое) значение целевого индикатора по i-му мер</w:t>
      </w:r>
      <w:r w:rsidRPr="00EF2B89">
        <w:rPr>
          <w:rFonts w:cs="Times New Roman"/>
          <w:sz w:val="24"/>
          <w:szCs w:val="24"/>
        </w:rPr>
        <w:t>о</w:t>
      </w:r>
      <w:r w:rsidRPr="00EF2B89">
        <w:rPr>
          <w:rFonts w:cs="Times New Roman"/>
          <w:sz w:val="24"/>
          <w:szCs w:val="24"/>
        </w:rPr>
        <w:t xml:space="preserve">приятию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рограммы.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Значение показателя ЭФi не должно превышать значения показателя ЭПi.</w:t>
      </w:r>
    </w:p>
    <w:p w:rsidR="00702F0F" w:rsidRPr="00462412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i/>
          <w:iCs/>
          <w:sz w:val="24"/>
          <w:szCs w:val="24"/>
        </w:rPr>
      </w:pPr>
      <w:r w:rsidRPr="00462412">
        <w:rPr>
          <w:rFonts w:cs="Times New Roman"/>
          <w:b/>
          <w:i/>
          <w:iCs/>
          <w:sz w:val="24"/>
          <w:szCs w:val="24"/>
        </w:rPr>
        <w:t>Система ответственности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B37F86">
        <w:rPr>
          <w:rFonts w:cs="Times New Roman"/>
          <w:sz w:val="24"/>
          <w:szCs w:val="24"/>
        </w:rPr>
        <w:t xml:space="preserve">Организационная структура управления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>рограммой базируется на существующей системе местного самоуправления</w:t>
      </w:r>
      <w:r w:rsidR="00B0331F">
        <w:rPr>
          <w:rFonts w:cs="Times New Roman"/>
          <w:sz w:val="24"/>
          <w:szCs w:val="24"/>
        </w:rPr>
        <w:t xml:space="preserve"> </w:t>
      </w:r>
      <w:r w:rsidR="002E0334" w:rsidRPr="002E0334">
        <w:rPr>
          <w:rFonts w:cs="Times New Roman"/>
          <w:sz w:val="24"/>
          <w:szCs w:val="24"/>
        </w:rPr>
        <w:t>МО</w:t>
      </w:r>
      <w:r w:rsidR="00B0331F">
        <w:rPr>
          <w:rFonts w:cs="Times New Roman"/>
          <w:sz w:val="24"/>
          <w:szCs w:val="24"/>
        </w:rPr>
        <w:t xml:space="preserve"> </w:t>
      </w:r>
      <w:r w:rsidR="002E0334" w:rsidRPr="002E0334">
        <w:rPr>
          <w:rFonts w:cs="Times New Roman"/>
          <w:sz w:val="24"/>
          <w:szCs w:val="24"/>
        </w:rPr>
        <w:t>«Новодарковичского сельского поселения»</w:t>
      </w:r>
      <w:r w:rsidR="00276DC9">
        <w:rPr>
          <w:rFonts w:cs="Times New Roman"/>
          <w:sz w:val="24"/>
          <w:szCs w:val="24"/>
        </w:rPr>
        <w:t xml:space="preserve">. </w:t>
      </w:r>
      <w:r w:rsidRPr="00B37F86">
        <w:rPr>
          <w:rFonts w:cs="Times New Roman"/>
          <w:sz w:val="24"/>
          <w:szCs w:val="24"/>
        </w:rPr>
        <w:t xml:space="preserve">Общее руководство реализацией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 xml:space="preserve">рограммы осуществляется </w:t>
      </w:r>
      <w:r w:rsidR="00EE68EE" w:rsidRPr="00B37F86">
        <w:rPr>
          <w:rFonts w:cs="Times New Roman"/>
          <w:sz w:val="24"/>
          <w:szCs w:val="24"/>
        </w:rPr>
        <w:t>г</w:t>
      </w:r>
      <w:r w:rsidRPr="00B37F86">
        <w:rPr>
          <w:rFonts w:cs="Times New Roman"/>
          <w:sz w:val="24"/>
          <w:szCs w:val="24"/>
        </w:rPr>
        <w:t xml:space="preserve">лавой администрации </w:t>
      </w:r>
      <w:r w:rsidR="00276DC9" w:rsidRPr="00276DC9">
        <w:rPr>
          <w:rFonts w:cs="Times New Roman"/>
          <w:sz w:val="24"/>
          <w:szCs w:val="24"/>
        </w:rPr>
        <w:t>МО</w:t>
      </w:r>
      <w:r w:rsidR="00B0331F">
        <w:rPr>
          <w:rFonts w:cs="Times New Roman"/>
          <w:sz w:val="24"/>
          <w:szCs w:val="24"/>
        </w:rPr>
        <w:t xml:space="preserve"> </w:t>
      </w:r>
      <w:r w:rsidR="00276DC9" w:rsidRPr="00276DC9">
        <w:rPr>
          <w:rFonts w:cs="Times New Roman"/>
          <w:sz w:val="24"/>
          <w:szCs w:val="24"/>
        </w:rPr>
        <w:t>«Нов</w:t>
      </w:r>
      <w:r w:rsidR="00276DC9" w:rsidRPr="00276DC9">
        <w:rPr>
          <w:rFonts w:cs="Times New Roman"/>
          <w:sz w:val="24"/>
          <w:szCs w:val="24"/>
        </w:rPr>
        <w:t>о</w:t>
      </w:r>
      <w:r w:rsidR="00276DC9" w:rsidRPr="00276DC9">
        <w:rPr>
          <w:rFonts w:cs="Times New Roman"/>
          <w:sz w:val="24"/>
          <w:szCs w:val="24"/>
        </w:rPr>
        <w:t>дарковичского сельского поселения»</w:t>
      </w:r>
      <w:r w:rsidR="00276DC9">
        <w:rPr>
          <w:rFonts w:cs="Times New Roman"/>
          <w:sz w:val="24"/>
          <w:szCs w:val="24"/>
        </w:rPr>
        <w:t>.</w:t>
      </w:r>
      <w:r w:rsidR="00B0331F">
        <w:rPr>
          <w:rFonts w:cs="Times New Roman"/>
          <w:sz w:val="24"/>
          <w:szCs w:val="24"/>
        </w:rPr>
        <w:t xml:space="preserve"> </w:t>
      </w:r>
      <w:r w:rsidRPr="00B37F86">
        <w:rPr>
          <w:rFonts w:cs="Times New Roman"/>
          <w:sz w:val="24"/>
          <w:szCs w:val="24"/>
        </w:rPr>
        <w:t xml:space="preserve">Контроль, за реализацией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>рограммы осуществляют органы исполнительной вла</w:t>
      </w:r>
      <w:r w:rsidR="00196671" w:rsidRPr="00B37F86">
        <w:rPr>
          <w:rFonts w:cs="Times New Roman"/>
          <w:sz w:val="24"/>
          <w:szCs w:val="24"/>
        </w:rPr>
        <w:t>сти,</w:t>
      </w:r>
      <w:r w:rsidR="00373660">
        <w:rPr>
          <w:rFonts w:cs="Times New Roman"/>
          <w:sz w:val="24"/>
          <w:szCs w:val="24"/>
        </w:rPr>
        <w:t xml:space="preserve"> </w:t>
      </w:r>
      <w:r w:rsidR="004A58C7" w:rsidRPr="00B0331F">
        <w:rPr>
          <w:rFonts w:cs="Times New Roman"/>
          <w:sz w:val="24"/>
          <w:szCs w:val="24"/>
        </w:rPr>
        <w:t xml:space="preserve">Новодарковичский сельский </w:t>
      </w:r>
      <w:r w:rsidR="00196671" w:rsidRPr="00B0331F">
        <w:rPr>
          <w:rFonts w:cs="Times New Roman"/>
          <w:sz w:val="24"/>
          <w:szCs w:val="24"/>
        </w:rPr>
        <w:t>Совет</w:t>
      </w:r>
      <w:r w:rsidR="00373660" w:rsidRPr="00B0331F">
        <w:rPr>
          <w:rFonts w:cs="Times New Roman"/>
          <w:sz w:val="24"/>
          <w:szCs w:val="24"/>
        </w:rPr>
        <w:t xml:space="preserve"> </w:t>
      </w:r>
      <w:r w:rsidR="00196671" w:rsidRPr="00B0331F">
        <w:rPr>
          <w:rFonts w:cs="Times New Roman"/>
          <w:sz w:val="24"/>
          <w:szCs w:val="24"/>
        </w:rPr>
        <w:t>народных</w:t>
      </w:r>
      <w:r w:rsidR="00196671" w:rsidRPr="00B37F86">
        <w:rPr>
          <w:rFonts w:cs="Times New Roman"/>
          <w:sz w:val="24"/>
          <w:szCs w:val="24"/>
        </w:rPr>
        <w:t xml:space="preserve"> депутатов</w:t>
      </w:r>
      <w:r w:rsidR="00276DC9">
        <w:rPr>
          <w:rFonts w:cs="Times New Roman"/>
          <w:sz w:val="24"/>
          <w:szCs w:val="24"/>
        </w:rPr>
        <w:t xml:space="preserve">, </w:t>
      </w:r>
      <w:r w:rsidRPr="00B37F86">
        <w:rPr>
          <w:rFonts w:cs="Times New Roman"/>
          <w:sz w:val="24"/>
          <w:szCs w:val="24"/>
        </w:rPr>
        <w:t>в рамках своих полномочий.</w:t>
      </w:r>
    </w:p>
    <w:p w:rsidR="00702F0F" w:rsidRPr="004726B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В качестве экспертов и консультантов для анализа и оценки мероприятий могут быть привлечены экспертные организации, а также представители федеральных и терр</w:t>
      </w:r>
      <w:r w:rsidRPr="00EF2B89">
        <w:rPr>
          <w:rFonts w:cs="Times New Roman"/>
          <w:sz w:val="24"/>
          <w:szCs w:val="24"/>
        </w:rPr>
        <w:t>и</w:t>
      </w:r>
      <w:r w:rsidRPr="00EF2B89">
        <w:rPr>
          <w:rFonts w:cs="Times New Roman"/>
          <w:sz w:val="24"/>
          <w:szCs w:val="24"/>
        </w:rPr>
        <w:t xml:space="preserve">ториальных </w:t>
      </w:r>
      <w:r w:rsidRPr="004726BF">
        <w:rPr>
          <w:rFonts w:cs="Times New Roman"/>
          <w:sz w:val="24"/>
          <w:szCs w:val="24"/>
        </w:rPr>
        <w:t xml:space="preserve">органов исполнительной власти, представители организаций коммунального комплекса. Реализация </w:t>
      </w:r>
      <w:r w:rsidR="005B41CB">
        <w:rPr>
          <w:rFonts w:cs="Times New Roman"/>
          <w:sz w:val="24"/>
          <w:szCs w:val="24"/>
        </w:rPr>
        <w:t>п</w:t>
      </w:r>
      <w:r w:rsidRPr="004726BF">
        <w:rPr>
          <w:rFonts w:cs="Times New Roman"/>
          <w:sz w:val="24"/>
          <w:szCs w:val="24"/>
        </w:rPr>
        <w:t xml:space="preserve">рограммы осуществляется путем разработки инвестиционных программ обслуживающих предприятий инженерных сетей по мероприятиям, вошедшим </w:t>
      </w:r>
      <w:r w:rsidRPr="004726BF">
        <w:rPr>
          <w:rFonts w:cs="Times New Roman"/>
          <w:sz w:val="24"/>
          <w:szCs w:val="24"/>
        </w:rPr>
        <w:lastRenderedPageBreak/>
        <w:t xml:space="preserve">в </w:t>
      </w:r>
      <w:r w:rsidR="005B41CB">
        <w:rPr>
          <w:rFonts w:cs="Times New Roman"/>
          <w:sz w:val="24"/>
          <w:szCs w:val="24"/>
        </w:rPr>
        <w:t>п</w:t>
      </w:r>
      <w:r w:rsidRPr="004726BF">
        <w:rPr>
          <w:rFonts w:cs="Times New Roman"/>
          <w:sz w:val="24"/>
          <w:szCs w:val="24"/>
        </w:rPr>
        <w:t>рограмму. Порядок разработки и утверждения инвестиционной программы организ</w:t>
      </w:r>
      <w:r w:rsidRPr="004726BF">
        <w:rPr>
          <w:rFonts w:cs="Times New Roman"/>
          <w:sz w:val="24"/>
          <w:szCs w:val="24"/>
        </w:rPr>
        <w:t>а</w:t>
      </w:r>
      <w:r w:rsidRPr="004726BF">
        <w:rPr>
          <w:rFonts w:cs="Times New Roman"/>
          <w:sz w:val="24"/>
          <w:szCs w:val="24"/>
        </w:rPr>
        <w:t xml:space="preserve">ций, обслуживающих инженерные сети </w:t>
      </w:r>
      <w:r w:rsidR="00DF5BE9" w:rsidRPr="00DF5BE9">
        <w:rPr>
          <w:rFonts w:cs="Times New Roman"/>
          <w:sz w:val="24"/>
          <w:szCs w:val="24"/>
        </w:rPr>
        <w:t>МО</w:t>
      </w:r>
      <w:r w:rsidR="00373660">
        <w:rPr>
          <w:rFonts w:cs="Times New Roman"/>
          <w:sz w:val="24"/>
          <w:szCs w:val="24"/>
        </w:rPr>
        <w:t xml:space="preserve"> </w:t>
      </w:r>
      <w:r w:rsidR="00DF5BE9" w:rsidRPr="00DF5BE9">
        <w:rPr>
          <w:rFonts w:cs="Times New Roman"/>
          <w:sz w:val="24"/>
          <w:szCs w:val="24"/>
        </w:rPr>
        <w:t>«Новодарковичского сельского поселения»</w:t>
      </w:r>
      <w:r w:rsidR="00DF5BE9">
        <w:rPr>
          <w:rFonts w:cs="Times New Roman"/>
          <w:sz w:val="24"/>
          <w:szCs w:val="24"/>
        </w:rPr>
        <w:t>.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D1FCE">
        <w:rPr>
          <w:rFonts w:cs="Times New Roman"/>
          <w:sz w:val="24"/>
          <w:szCs w:val="24"/>
        </w:rPr>
        <w:t>Инвестиционные программы разрабатываются организациями на каждый вид оказ</w:t>
      </w:r>
      <w:r w:rsidRPr="00ED1FCE">
        <w:rPr>
          <w:rFonts w:cs="Times New Roman"/>
          <w:sz w:val="24"/>
          <w:szCs w:val="24"/>
        </w:rPr>
        <w:t>ы</w:t>
      </w:r>
      <w:r w:rsidRPr="00ED1FCE">
        <w:rPr>
          <w:rFonts w:cs="Times New Roman"/>
          <w:sz w:val="24"/>
          <w:szCs w:val="24"/>
        </w:rPr>
        <w:t>ваемых ими коммунальных услуг на основании технического задания, разработанного</w:t>
      </w:r>
      <w:r>
        <w:rPr>
          <w:rFonts w:cs="Times New Roman"/>
          <w:sz w:val="24"/>
          <w:szCs w:val="24"/>
        </w:rPr>
        <w:t xml:space="preserve"> и утвержденного </w:t>
      </w:r>
      <w:r w:rsidRPr="00ED1FCE">
        <w:rPr>
          <w:rFonts w:cs="Times New Roman"/>
          <w:sz w:val="24"/>
          <w:szCs w:val="24"/>
        </w:rPr>
        <w:t>исполнительным органом местного самоуправления</w:t>
      </w:r>
      <w:r>
        <w:rPr>
          <w:rFonts w:cs="Times New Roman"/>
          <w:sz w:val="24"/>
          <w:szCs w:val="24"/>
        </w:rPr>
        <w:t xml:space="preserve">. </w:t>
      </w:r>
      <w:r w:rsidRPr="00ED1FCE">
        <w:rPr>
          <w:rFonts w:cs="Times New Roman"/>
          <w:sz w:val="24"/>
          <w:szCs w:val="24"/>
        </w:rPr>
        <w:t>Инвестиционные программы утверждаются в соответствии с законодательством с учетом соответствия м</w:t>
      </w:r>
      <w:r w:rsidRPr="00ED1FCE">
        <w:rPr>
          <w:rFonts w:cs="Times New Roman"/>
          <w:sz w:val="24"/>
          <w:szCs w:val="24"/>
        </w:rPr>
        <w:t>е</w:t>
      </w:r>
      <w:r w:rsidRPr="00ED1FCE">
        <w:rPr>
          <w:rFonts w:cs="Times New Roman"/>
          <w:sz w:val="24"/>
          <w:szCs w:val="24"/>
        </w:rPr>
        <w:t xml:space="preserve">роприятий и сроков инвестиционных программ </w:t>
      </w:r>
      <w:r w:rsidR="00A17136">
        <w:rPr>
          <w:rFonts w:cs="Times New Roman"/>
          <w:sz w:val="24"/>
          <w:szCs w:val="24"/>
        </w:rPr>
        <w:t>п</w:t>
      </w:r>
      <w:r w:rsidRPr="00ED1FCE">
        <w:rPr>
          <w:rFonts w:cs="Times New Roman"/>
          <w:sz w:val="24"/>
          <w:szCs w:val="24"/>
        </w:rPr>
        <w:t>рограмм</w:t>
      </w:r>
      <w:r w:rsidR="007E089A">
        <w:rPr>
          <w:rFonts w:cs="Times New Roman"/>
          <w:sz w:val="24"/>
          <w:szCs w:val="24"/>
        </w:rPr>
        <w:t>ы</w:t>
      </w:r>
      <w:r w:rsidRPr="00ED1FCE">
        <w:rPr>
          <w:rFonts w:cs="Times New Roman"/>
          <w:sz w:val="24"/>
          <w:szCs w:val="24"/>
        </w:rPr>
        <w:t xml:space="preserve"> комплексного развития ко</w:t>
      </w:r>
      <w:r w:rsidRPr="00ED1FCE">
        <w:rPr>
          <w:rFonts w:cs="Times New Roman"/>
          <w:sz w:val="24"/>
          <w:szCs w:val="24"/>
        </w:rPr>
        <w:t>м</w:t>
      </w:r>
      <w:r w:rsidRPr="00ED1FCE">
        <w:rPr>
          <w:rFonts w:cs="Times New Roman"/>
          <w:sz w:val="24"/>
          <w:szCs w:val="24"/>
        </w:rPr>
        <w:t>мунальной инфраструктуры. При этом уточняются необходимые объемы финансирования и приводится обоснование по источникам финансирования: собственные средства; пр</w:t>
      </w:r>
      <w:r w:rsidRPr="00ED1FCE">
        <w:rPr>
          <w:rFonts w:cs="Times New Roman"/>
          <w:sz w:val="24"/>
          <w:szCs w:val="24"/>
        </w:rPr>
        <w:t>и</w:t>
      </w:r>
      <w:r w:rsidRPr="00ED1FCE">
        <w:rPr>
          <w:rFonts w:cs="Times New Roman"/>
          <w:sz w:val="24"/>
          <w:szCs w:val="24"/>
        </w:rPr>
        <w:t>влеченные средства; средства внебюджетных источников; прочие источники.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Pr="00AC2F8E" w:rsidRDefault="00702F0F" w:rsidP="00F6434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AC2F8E">
        <w:rPr>
          <w:rFonts w:cs="Times New Roman"/>
          <w:b/>
          <w:bCs/>
          <w:szCs w:val="28"/>
        </w:rPr>
        <w:lastRenderedPageBreak/>
        <w:t xml:space="preserve">Настоящая </w:t>
      </w:r>
      <w:r w:rsidR="00A17136">
        <w:rPr>
          <w:rFonts w:cs="Times New Roman"/>
          <w:b/>
          <w:bCs/>
          <w:szCs w:val="28"/>
        </w:rPr>
        <w:t>п</w:t>
      </w:r>
      <w:r w:rsidRPr="00AC2F8E">
        <w:rPr>
          <w:rFonts w:cs="Times New Roman"/>
          <w:b/>
          <w:bCs/>
          <w:szCs w:val="28"/>
        </w:rPr>
        <w:t>рограмма комплекного развития систем коммунальной инфраструктуры подготовлена на основании:</w:t>
      </w:r>
    </w:p>
    <w:p w:rsidR="00702F0F" w:rsidRDefault="00702F0F" w:rsidP="00702F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1. Градостроительный кодекс Российской Федерации от 29 декабря 2004 г. №190-ФЗ (ред. от 06.12.2011);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2. Земельный кодекс Российской Федерации от 25 октября 2001 г. №136-ФЗ (ред. от 18.07.2011);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3. Жилищный кодекс Российской Федерации от 29 декабря 2004 г. №188-ФЗ (ред. от 18.07.2011);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4. Федеральный закон РФ от 30.12. 2004 № 210-ФЗ «Об основах регулирования т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рифов организаций коммунального комплекса»;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5. Федеральный закон РФ от 06.10.2003 № 131-ФЗ «Об общих принципах организ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ции местного самоуправления в Российской Федерации»;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6. Федеральный закон РФ от 17.07.2010 г. №190-ФЗ «О теплоснабжении»;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7. Приказ Министерства регионального развития РФ от 06.05.2011 г. №204 «О ра</w:t>
      </w:r>
      <w:r w:rsidRPr="00AC2F8E">
        <w:rPr>
          <w:rFonts w:cs="Times New Roman"/>
          <w:sz w:val="24"/>
          <w:szCs w:val="24"/>
        </w:rPr>
        <w:t>з</w:t>
      </w:r>
      <w:r w:rsidRPr="00AC2F8E">
        <w:rPr>
          <w:rFonts w:cs="Times New Roman"/>
          <w:sz w:val="24"/>
          <w:szCs w:val="24"/>
        </w:rPr>
        <w:t>работке программ комплексного развития систем коммунальной инфраструктуры мун</w:t>
      </w:r>
      <w:r w:rsidRPr="00AC2F8E">
        <w:rPr>
          <w:rFonts w:cs="Times New Roman"/>
          <w:sz w:val="24"/>
          <w:szCs w:val="24"/>
        </w:rPr>
        <w:t>и</w:t>
      </w:r>
      <w:r w:rsidRPr="00AC2F8E">
        <w:rPr>
          <w:rFonts w:cs="Times New Roman"/>
          <w:sz w:val="24"/>
          <w:szCs w:val="24"/>
        </w:rPr>
        <w:t>ципальных образований»;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8. Постановление Правительства России от 23.05.2006 г. №307 «О порядке предо</w:t>
      </w:r>
      <w:r w:rsidRPr="00AC2F8E">
        <w:rPr>
          <w:rFonts w:cs="Times New Roman"/>
          <w:sz w:val="24"/>
          <w:szCs w:val="24"/>
        </w:rPr>
        <w:t>с</w:t>
      </w:r>
      <w:r w:rsidRPr="00AC2F8E">
        <w:rPr>
          <w:rFonts w:cs="Times New Roman"/>
          <w:sz w:val="24"/>
          <w:szCs w:val="24"/>
        </w:rPr>
        <w:t>тавления коммунальных услуг гражданам»;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9. Постановление «Об основах ценообразования и порядке регулирования тарифов, надбавок и предельных индексов в сфере деятельности организаций коммунального ко</w:t>
      </w:r>
      <w:r w:rsidRPr="00AC2F8E">
        <w:rPr>
          <w:rFonts w:cs="Times New Roman"/>
          <w:sz w:val="24"/>
          <w:szCs w:val="24"/>
        </w:rPr>
        <w:t>м</w:t>
      </w:r>
      <w:r w:rsidRPr="00AC2F8E">
        <w:rPr>
          <w:rFonts w:cs="Times New Roman"/>
          <w:sz w:val="24"/>
          <w:szCs w:val="24"/>
        </w:rPr>
        <w:t>плекса»;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10. Методические указания по расчету тарифов и надбавок в сфере деятельности о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ганизаций коммунального комплекса, утвержденные Постановлением Правительства РФ от 14 июля 2008 г. №520;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11. 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12. Методические указания по расчету предельных индексов изменения размера пл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ты граждан за коммунальные услуги, утвержденные приказом Министерства регионал</w:t>
      </w:r>
      <w:r w:rsidRPr="00AC2F8E">
        <w:rPr>
          <w:rFonts w:cs="Times New Roman"/>
          <w:sz w:val="24"/>
          <w:szCs w:val="24"/>
        </w:rPr>
        <w:t>ь</w:t>
      </w:r>
      <w:r w:rsidRPr="00AC2F8E">
        <w:rPr>
          <w:rFonts w:cs="Times New Roman"/>
          <w:sz w:val="24"/>
          <w:szCs w:val="24"/>
        </w:rPr>
        <w:t>ного развития РФ от 23 августа 2010 г. N 378;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13. СП 42.13330.2011 «СНиП 2.07.01-89*. Градостроительство. Планировка и з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стройка городских и сельских поселений»;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14. СНиП 2.04.02-84* «Водоснабжение. Наружные сети и сооружения»;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lastRenderedPageBreak/>
        <w:t>15. СНиП 2.04.03-85 «Канализация, наружные сети и сооружения»;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16. СНиП 2.04.05-91* «Отопление, вентиляция и кондиционирование»;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17. СНиП 2.04.07-86* «Тепловые сети»;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18. СНиП 2.06.15-85 «Инженерная защита территорий от затопления и подтопл</w:t>
      </w:r>
      <w:r w:rsidRPr="00AC2F8E">
        <w:rPr>
          <w:rFonts w:cs="Times New Roman"/>
          <w:sz w:val="24"/>
          <w:szCs w:val="24"/>
        </w:rPr>
        <w:t>е</w:t>
      </w:r>
      <w:r w:rsidRPr="00AC2F8E">
        <w:rPr>
          <w:rFonts w:cs="Times New Roman"/>
          <w:sz w:val="24"/>
          <w:szCs w:val="24"/>
        </w:rPr>
        <w:t>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19. Нормативы для определения расчетных электрических нагрузок зданий (ква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тир), коттеджей, микрорайонов (кварталов) застройки и элементов городской распредел</w:t>
      </w:r>
      <w:r w:rsidRPr="00AC2F8E">
        <w:rPr>
          <w:rFonts w:cs="Times New Roman"/>
          <w:sz w:val="24"/>
          <w:szCs w:val="24"/>
        </w:rPr>
        <w:t>и</w:t>
      </w:r>
      <w:r w:rsidRPr="00AC2F8E">
        <w:rPr>
          <w:rFonts w:cs="Times New Roman"/>
          <w:sz w:val="24"/>
          <w:szCs w:val="24"/>
        </w:rPr>
        <w:t>тельной сети. Раздел 2 (изм.) «Расчетные электрические нагрузки» Инструкции по прое</w:t>
      </w:r>
      <w:r w:rsidRPr="00AC2F8E">
        <w:rPr>
          <w:rFonts w:cs="Times New Roman"/>
          <w:sz w:val="24"/>
          <w:szCs w:val="24"/>
        </w:rPr>
        <w:t>к</w:t>
      </w:r>
      <w:r w:rsidRPr="00AC2F8E">
        <w:rPr>
          <w:rFonts w:cs="Times New Roman"/>
          <w:sz w:val="24"/>
          <w:szCs w:val="24"/>
        </w:rPr>
        <w:t>тированию городских электрических сетей РД 34.20.185-94;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20. Справочник базовых цен на проектные работы для строительства. Объекты эне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гетик</w:t>
      </w:r>
      <w:r w:rsidR="0024072F">
        <w:rPr>
          <w:rFonts w:cs="Times New Roman"/>
          <w:sz w:val="24"/>
          <w:szCs w:val="24"/>
        </w:rPr>
        <w:t>и. – М.: РАО «ЕЭС России», 2003 г.;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 xml:space="preserve">21. Индексы изменения сметной стоимости строительно-монтажных работ видам строительства и пусконаладочных работ, определяемых с применением федеральных и территориальных единичных </w:t>
      </w:r>
      <w:r w:rsidR="0024072F">
        <w:rPr>
          <w:rFonts w:cs="Times New Roman"/>
          <w:sz w:val="24"/>
          <w:szCs w:val="24"/>
        </w:rPr>
        <w:t>расценок на 2-ой квартал 2012 г.;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22. Об организации теплоснабжения в Российской Федерации и о внесении измен</w:t>
      </w:r>
      <w:r w:rsidRPr="00AC2F8E">
        <w:rPr>
          <w:rFonts w:cs="Times New Roman"/>
          <w:sz w:val="24"/>
          <w:szCs w:val="24"/>
        </w:rPr>
        <w:t>е</w:t>
      </w:r>
      <w:r w:rsidRPr="00AC2F8E">
        <w:rPr>
          <w:rFonts w:cs="Times New Roman"/>
          <w:sz w:val="24"/>
          <w:szCs w:val="24"/>
        </w:rPr>
        <w:t>ний в некоторые акты Правительства Российской Федерации. Постановление Правител</w:t>
      </w:r>
      <w:r w:rsidRPr="00AC2F8E">
        <w:rPr>
          <w:rFonts w:cs="Times New Roman"/>
          <w:sz w:val="24"/>
          <w:szCs w:val="24"/>
        </w:rPr>
        <w:t>ь</w:t>
      </w:r>
      <w:r w:rsidRPr="00AC2F8E">
        <w:rPr>
          <w:rFonts w:cs="Times New Roman"/>
          <w:sz w:val="24"/>
          <w:szCs w:val="24"/>
        </w:rPr>
        <w:t>ства РФ от 8 августа 20</w:t>
      </w:r>
      <w:r w:rsidR="0024072F">
        <w:rPr>
          <w:rFonts w:cs="Times New Roman"/>
          <w:sz w:val="24"/>
          <w:szCs w:val="24"/>
        </w:rPr>
        <w:t>12 г. N 808;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</w:t>
      </w:r>
      <w:r w:rsidR="0024072F">
        <w:rPr>
          <w:rFonts w:cs="Times New Roman"/>
          <w:sz w:val="24"/>
          <w:szCs w:val="24"/>
        </w:rPr>
        <w:t>3</w:t>
      </w:r>
      <w:r w:rsidRPr="00AC2F8E">
        <w:rPr>
          <w:rFonts w:cs="Times New Roman"/>
          <w:sz w:val="24"/>
          <w:szCs w:val="24"/>
        </w:rPr>
        <w:t>. Сценарные условия долгосрочного прогноза социально-экономического развития Российской Федерации до 2030 года. Министерство экономического развития РФ, http://www.economy.gov.ru.</w:t>
      </w:r>
      <w:r w:rsidR="0024072F">
        <w:rPr>
          <w:rFonts w:cs="Times New Roman"/>
          <w:sz w:val="24"/>
          <w:szCs w:val="24"/>
        </w:rPr>
        <w:t>;</w:t>
      </w:r>
    </w:p>
    <w:p w:rsidR="00E041DD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0"/>
          <w:szCs w:val="20"/>
        </w:rPr>
      </w:pPr>
      <w:r w:rsidRPr="00AC2F8E">
        <w:rPr>
          <w:rFonts w:cs="Times New Roman"/>
          <w:sz w:val="24"/>
          <w:szCs w:val="24"/>
        </w:rPr>
        <w:t>2</w:t>
      </w:r>
      <w:r w:rsidR="0024072F">
        <w:rPr>
          <w:rFonts w:cs="Times New Roman"/>
          <w:sz w:val="24"/>
          <w:szCs w:val="24"/>
        </w:rPr>
        <w:t>4</w:t>
      </w:r>
      <w:r w:rsidRPr="00AC2F8E">
        <w:rPr>
          <w:rFonts w:cs="Times New Roman"/>
          <w:sz w:val="24"/>
          <w:szCs w:val="24"/>
        </w:rPr>
        <w:t xml:space="preserve">. </w:t>
      </w:r>
      <w:r w:rsidR="00F836A7">
        <w:rPr>
          <w:rFonts w:cs="Times New Roman"/>
          <w:sz w:val="24"/>
          <w:szCs w:val="24"/>
        </w:rPr>
        <w:t>Корректировочный г</w:t>
      </w:r>
      <w:r w:rsidRPr="00AC2F8E">
        <w:rPr>
          <w:rFonts w:cs="Times New Roman"/>
          <w:sz w:val="24"/>
          <w:szCs w:val="24"/>
        </w:rPr>
        <w:t xml:space="preserve">енеральный план </w:t>
      </w:r>
      <w:r w:rsidR="00F64345" w:rsidRPr="00F64345">
        <w:rPr>
          <w:rFonts w:cs="Times New Roman"/>
          <w:sz w:val="24"/>
          <w:szCs w:val="24"/>
        </w:rPr>
        <w:t>МО«Новодарковичского сельского пос</w:t>
      </w:r>
      <w:r w:rsidR="00F64345" w:rsidRPr="00F64345">
        <w:rPr>
          <w:rFonts w:cs="Times New Roman"/>
          <w:sz w:val="24"/>
          <w:szCs w:val="24"/>
        </w:rPr>
        <w:t>е</w:t>
      </w:r>
      <w:r w:rsidR="00F64345" w:rsidRPr="00F64345">
        <w:rPr>
          <w:rFonts w:cs="Times New Roman"/>
          <w:sz w:val="24"/>
          <w:szCs w:val="24"/>
        </w:rPr>
        <w:t>ления»</w:t>
      </w:r>
      <w:r w:rsidR="0024072F">
        <w:rPr>
          <w:rFonts w:cs="Times New Roman"/>
          <w:sz w:val="24"/>
          <w:szCs w:val="24"/>
        </w:rPr>
        <w:t>.</w:t>
      </w:r>
    </w:p>
    <w:p w:rsidR="00E041DD" w:rsidRDefault="00E041DD" w:rsidP="004E3C67">
      <w:pPr>
        <w:spacing w:after="0" w:line="360" w:lineRule="auto"/>
        <w:ind w:firstLine="567"/>
        <w:jc w:val="center"/>
        <w:rPr>
          <w:rFonts w:cs="Times New Roman"/>
          <w:sz w:val="20"/>
          <w:szCs w:val="20"/>
        </w:rPr>
      </w:pPr>
    </w:p>
    <w:p w:rsidR="00E041DD" w:rsidRDefault="00E041DD" w:rsidP="004E3C67">
      <w:pPr>
        <w:spacing w:after="0" w:line="360" w:lineRule="auto"/>
        <w:ind w:firstLine="567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Pr="00E041DD" w:rsidRDefault="00E041DD" w:rsidP="00A665BB">
      <w:pPr>
        <w:spacing w:after="0" w:line="360" w:lineRule="auto"/>
        <w:jc w:val="center"/>
        <w:rPr>
          <w:rFonts w:cs="Times New Roman"/>
          <w:b/>
          <w:szCs w:val="20"/>
        </w:rPr>
      </w:pPr>
      <w:r w:rsidRPr="00E041DD">
        <w:rPr>
          <w:rFonts w:cs="Times New Roman"/>
          <w:b/>
          <w:szCs w:val="20"/>
        </w:rPr>
        <w:t>ПРИЛОЖЕНИЯ</w:t>
      </w:r>
    </w:p>
    <w:p w:rsidR="00116D6D" w:rsidRDefault="00116D6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230484" cy="7400925"/>
            <wp:effectExtent l="0" t="0" r="8890" b="0"/>
            <wp:docPr id="3" name="Рисунок 3" descr="C:\Documents and Settings\alexsandr\Рабочий стол\Программа развития новодарковичи\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sandr\Рабочий стол\Программа развития новодарковичи\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32" cy="740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486E12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448300" cy="7162800"/>
            <wp:effectExtent l="0" t="0" r="0" b="0"/>
            <wp:docPr id="6" name="Рисунок 6" descr="C:\Documents and Settings\alexsandr\Рабочий стол\Программа развития новодарковичи\размешение обь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sandr\Рабочий стол\Программа развития новодарковичи\размешение обьект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31" cy="71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136241" cy="7267575"/>
            <wp:effectExtent l="0" t="0" r="7620" b="0"/>
            <wp:docPr id="7" name="Рисунок 7" descr="C:\Documents and Settings\alexsandr\Рабочий стол\Программа развития новодарковичи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xsandr\Рабочий стол\Программа развития новодарковичи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39" cy="72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A248D7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A248D7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97581A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295900" cy="7493486"/>
            <wp:effectExtent l="0" t="0" r="0" b="0"/>
            <wp:docPr id="8" name="Рисунок 8" descr="C:\Documents and Settings\alexsandr\Рабочий стол\Программа развития новодарковичи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exsandr\Рабочий стол\Программа развития новодарковичи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82" cy="74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81A" w:rsidSect="002E3CA4">
      <w:footerReference w:type="default" r:id="rId40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E54" w:rsidRDefault="004E3E54" w:rsidP="0038063D">
      <w:pPr>
        <w:spacing w:after="0" w:line="240" w:lineRule="auto"/>
      </w:pPr>
      <w:r>
        <w:separator/>
      </w:r>
    </w:p>
  </w:endnote>
  <w:endnote w:type="continuationSeparator" w:id="1">
    <w:p w:rsidR="004E3E54" w:rsidRDefault="004E3E54" w:rsidP="0038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Pr="004604BC" w:rsidRDefault="00BB5473" w:rsidP="00791219">
    <w:pPr>
      <w:pStyle w:val="af3"/>
      <w:pBdr>
        <w:top w:val="thinThickSmallGap" w:sz="24" w:space="1" w:color="595959" w:themeColor="text1" w:themeTint="A6"/>
      </w:pBdr>
      <w:jc w:val="center"/>
      <w:rPr>
        <w:rFonts w:cs="Times New Roman"/>
        <w:sz w:val="20"/>
        <w:szCs w:val="20"/>
      </w:rPr>
    </w:pPr>
    <w:r w:rsidRPr="00ED2C91">
      <w:rPr>
        <w:rFonts w:eastAsiaTheme="majorEastAsia" w:cs="Times New Roman"/>
        <w:sz w:val="20"/>
        <w:szCs w:val="20"/>
      </w:rPr>
      <w:t>241050  г. Брянск</w:t>
    </w:r>
    <w:r w:rsidR="00791219">
      <w:rPr>
        <w:rFonts w:eastAsiaTheme="majorEastAsia" w:cs="Times New Roman"/>
        <w:sz w:val="20"/>
        <w:szCs w:val="20"/>
      </w:rPr>
      <w:t xml:space="preserve">, </w:t>
    </w:r>
    <w:r w:rsidRPr="00ED2C91">
      <w:rPr>
        <w:rFonts w:eastAsiaTheme="majorEastAsia" w:cs="Times New Roman"/>
        <w:sz w:val="20"/>
        <w:szCs w:val="20"/>
      </w:rPr>
      <w:t xml:space="preserve">ул. </w:t>
    </w:r>
    <w:r w:rsidR="00791219">
      <w:rPr>
        <w:rFonts w:eastAsiaTheme="majorEastAsia" w:cs="Times New Roman"/>
        <w:sz w:val="20"/>
        <w:szCs w:val="20"/>
      </w:rPr>
      <w:t>Горького</w:t>
    </w:r>
    <w:r w:rsidRPr="00ED2C91">
      <w:rPr>
        <w:rFonts w:eastAsiaTheme="majorEastAsia" w:cs="Times New Roman"/>
        <w:sz w:val="20"/>
        <w:szCs w:val="20"/>
      </w:rPr>
      <w:t>,</w:t>
    </w:r>
    <w:r w:rsidR="00791219">
      <w:rPr>
        <w:rFonts w:eastAsiaTheme="majorEastAsia" w:cs="Times New Roman"/>
        <w:sz w:val="20"/>
        <w:szCs w:val="20"/>
      </w:rPr>
      <w:t xml:space="preserve"> д.30, </w:t>
    </w:r>
    <w:r w:rsidRPr="00ED2C91">
      <w:rPr>
        <w:rFonts w:eastAsiaTheme="majorEastAsia" w:cs="Times New Roman"/>
        <w:sz w:val="20"/>
        <w:szCs w:val="20"/>
      </w:rPr>
      <w:t>оф</w:t>
    </w:r>
    <w:r w:rsidR="00791219">
      <w:rPr>
        <w:rFonts w:eastAsiaTheme="majorEastAsia" w:cs="Times New Roman"/>
        <w:sz w:val="20"/>
        <w:szCs w:val="20"/>
      </w:rPr>
      <w:t xml:space="preserve">.15,16 </w:t>
    </w:r>
    <w:r w:rsidRPr="00ED2C91">
      <w:rPr>
        <w:rFonts w:eastAsiaTheme="majorEastAsia" w:cs="Times New Roman"/>
        <w:sz w:val="20"/>
        <w:szCs w:val="20"/>
      </w:rPr>
      <w:t>тел.</w:t>
    </w:r>
    <w:r w:rsidR="00791219">
      <w:rPr>
        <w:rFonts w:eastAsiaTheme="majorEastAsia" w:cs="Times New Roman"/>
        <w:sz w:val="20"/>
        <w:szCs w:val="20"/>
      </w:rPr>
      <w:t>8</w:t>
    </w:r>
    <w:r w:rsidRPr="00ED2C91">
      <w:rPr>
        <w:rFonts w:eastAsiaTheme="majorEastAsia" w:cs="Times New Roman"/>
        <w:sz w:val="20"/>
        <w:szCs w:val="20"/>
      </w:rPr>
      <w:t>(4832) 59-96-8</w:t>
    </w:r>
    <w:r w:rsidR="00791219">
      <w:rPr>
        <w:rFonts w:eastAsiaTheme="majorEastAsia" w:cs="Times New Roman"/>
        <w:sz w:val="20"/>
        <w:szCs w:val="20"/>
      </w:rPr>
      <w:t>7</w:t>
    </w:r>
    <w:r w:rsidRPr="00ED2C91">
      <w:rPr>
        <w:rFonts w:eastAsiaTheme="majorEastAsia" w:cs="Times New Roman"/>
        <w:sz w:val="20"/>
        <w:szCs w:val="20"/>
      </w:rPr>
      <w:t>,59-96-8</w:t>
    </w:r>
    <w:r w:rsidR="00791219">
      <w:rPr>
        <w:rFonts w:eastAsiaTheme="majorEastAsia" w:cs="Times New Roman"/>
        <w:sz w:val="20"/>
        <w:szCs w:val="20"/>
      </w:rPr>
      <w:t xml:space="preserve">6 </w:t>
    </w:r>
    <w:hyperlink r:id="rId1" w:history="1">
      <w:r w:rsidRPr="002F632A">
        <w:rPr>
          <w:rStyle w:val="a7"/>
          <w:rFonts w:eastAsiaTheme="majorEastAsia" w:cs="Times New Roman"/>
          <w:sz w:val="20"/>
          <w:szCs w:val="20"/>
        </w:rPr>
        <w:t>tektest32@mail.ru</w:t>
      </w:r>
    </w:hyperlink>
    <w:r w:rsidRPr="00E94095">
      <w:rPr>
        <w:rFonts w:eastAsiaTheme="majorEastAsia" w:cs="Times New Roman"/>
        <w:color w:val="FFFFFF" w:themeColor="background1"/>
        <w:sz w:val="20"/>
        <w:szCs w:val="20"/>
      </w:rPr>
      <w:t>ца</w:t>
    </w:r>
    <w:r w:rsidR="001253DC" w:rsidRPr="001253DC">
      <w:rPr>
        <w:rFonts w:eastAsiaTheme="minorEastAsia" w:cs="Times New Roman"/>
        <w:sz w:val="20"/>
        <w:szCs w:val="20"/>
      </w:rPr>
      <w:fldChar w:fldCharType="begin"/>
    </w:r>
    <w:r w:rsidRPr="004604BC">
      <w:rPr>
        <w:rFonts w:cs="Times New Roman"/>
        <w:sz w:val="20"/>
        <w:szCs w:val="20"/>
      </w:rPr>
      <w:instrText>PAGE   \* MERGEFORMAT</w:instrText>
    </w:r>
    <w:r w:rsidR="001253DC" w:rsidRPr="001253DC">
      <w:rPr>
        <w:rFonts w:eastAsiaTheme="minorEastAsia" w:cs="Times New Roman"/>
        <w:sz w:val="20"/>
        <w:szCs w:val="20"/>
      </w:rPr>
      <w:fldChar w:fldCharType="separate"/>
    </w:r>
    <w:r w:rsidR="00804481" w:rsidRPr="00804481">
      <w:rPr>
        <w:rFonts w:eastAsiaTheme="majorEastAsia" w:cs="Times New Roman"/>
        <w:noProof/>
        <w:sz w:val="20"/>
        <w:szCs w:val="20"/>
      </w:rPr>
      <w:t>25</w:t>
    </w:r>
    <w:r w:rsidR="001253DC" w:rsidRPr="004604BC">
      <w:rPr>
        <w:rFonts w:eastAsiaTheme="majorEastAsia" w:cs="Times New Roman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Pr="004E4D8A" w:rsidRDefault="00BB5473">
    <w:pPr>
      <w:pStyle w:val="af3"/>
      <w:pBdr>
        <w:top w:val="thinThickSmallGap" w:sz="24" w:space="1" w:color="622423" w:themeColor="accent2" w:themeShade="7F"/>
      </w:pBdr>
      <w:rPr>
        <w:rFonts w:eastAsiaTheme="majorEastAsia" w:cs="Times New Roman"/>
        <w:sz w:val="20"/>
        <w:szCs w:val="20"/>
      </w:rPr>
    </w:pPr>
    <w:r w:rsidRPr="004E4D8A">
      <w:rPr>
        <w:rFonts w:eastAsiaTheme="majorEastAsia" w:cs="Times New Roman"/>
        <w:sz w:val="20"/>
        <w:szCs w:val="20"/>
      </w:rPr>
      <w:t xml:space="preserve">НЕКОММЕРЧЕСКОЕ ПАРТНЕРСТВО «ТЭКтест-32» г. Брянск, ул. Горького, д.30. тел. (4832) 59-96-86 energoaudit-6r@mail.ru </w:t>
    </w:r>
    <w:r w:rsidRPr="004E4D8A">
      <w:rPr>
        <w:rFonts w:eastAsiaTheme="majorEastAsia" w:cs="Times New Roman"/>
        <w:sz w:val="20"/>
        <w:szCs w:val="20"/>
      </w:rPr>
      <w:ptab w:relativeTo="margin" w:alignment="right" w:leader="none"/>
    </w:r>
    <w:r w:rsidRPr="004E4D8A">
      <w:rPr>
        <w:rFonts w:eastAsiaTheme="majorEastAsia" w:cs="Times New Roman"/>
        <w:sz w:val="20"/>
        <w:szCs w:val="20"/>
      </w:rPr>
      <w:t xml:space="preserve">Страница </w:t>
    </w:r>
    <w:r w:rsidR="001253DC" w:rsidRPr="001253DC">
      <w:rPr>
        <w:rFonts w:eastAsiaTheme="minorEastAsia" w:cs="Times New Roman"/>
        <w:sz w:val="20"/>
        <w:szCs w:val="20"/>
      </w:rPr>
      <w:fldChar w:fldCharType="begin"/>
    </w:r>
    <w:r w:rsidRPr="004E4D8A">
      <w:rPr>
        <w:rFonts w:cs="Times New Roman"/>
        <w:sz w:val="20"/>
        <w:szCs w:val="20"/>
      </w:rPr>
      <w:instrText>PAGE   \* MERGEFORMAT</w:instrText>
    </w:r>
    <w:r w:rsidR="001253DC" w:rsidRPr="001253DC">
      <w:rPr>
        <w:rFonts w:eastAsiaTheme="minorEastAsia" w:cs="Times New Roman"/>
        <w:sz w:val="20"/>
        <w:szCs w:val="20"/>
      </w:rPr>
      <w:fldChar w:fldCharType="separate"/>
    </w:r>
    <w:r w:rsidRPr="00416A55">
      <w:rPr>
        <w:rFonts w:eastAsiaTheme="majorEastAsia" w:cs="Times New Roman"/>
        <w:noProof/>
        <w:sz w:val="20"/>
        <w:szCs w:val="20"/>
      </w:rPr>
      <w:t>129</w:t>
    </w:r>
    <w:r w:rsidR="001253DC" w:rsidRPr="004E4D8A">
      <w:rPr>
        <w:rFonts w:eastAsiaTheme="majorEastAsia" w:cs="Times New Roman"/>
        <w:sz w:val="20"/>
        <w:szCs w:val="20"/>
      </w:rPr>
      <w:fldChar w:fldCharType="end"/>
    </w:r>
  </w:p>
  <w:p w:rsidR="00BB5473" w:rsidRPr="004E4D8A" w:rsidRDefault="00BB5473">
    <w:pPr>
      <w:pStyle w:val="af3"/>
      <w:rPr>
        <w:rFonts w:cs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Default="00BB5473" w:rsidP="00D069A5">
    <w:pPr>
      <w:pStyle w:val="af3"/>
      <w:pBdr>
        <w:top w:val="thinThickSmallGap" w:sz="24" w:space="1" w:color="595959" w:themeColor="text1" w:themeTint="A6"/>
      </w:pBdr>
      <w:jc w:val="both"/>
      <w:rPr>
        <w:rFonts w:eastAsiaTheme="majorEastAsia" w:cs="Times New Roman"/>
        <w:sz w:val="20"/>
        <w:szCs w:val="20"/>
      </w:rPr>
    </w:pPr>
    <w:r w:rsidRPr="000E3919">
      <w:rPr>
        <w:rFonts w:eastAsiaTheme="majorEastAsia" w:cs="Times New Roman"/>
        <w:sz w:val="20"/>
        <w:szCs w:val="20"/>
      </w:rPr>
      <w:t>Брянск</w:t>
    </w:r>
    <w:r>
      <w:rPr>
        <w:rFonts w:eastAsiaTheme="majorEastAsia" w:cs="Times New Roman"/>
        <w:sz w:val="20"/>
        <w:szCs w:val="20"/>
      </w:rPr>
      <w:t xml:space="preserve">ий </w:t>
    </w:r>
    <w:r w:rsidRPr="000E3919">
      <w:rPr>
        <w:rFonts w:eastAsiaTheme="majorEastAsia" w:cs="Times New Roman"/>
        <w:sz w:val="20"/>
        <w:szCs w:val="20"/>
      </w:rPr>
      <w:t>ЦНТИ –филиалФГБУ «РЭА» Минэнерго России</w:t>
    </w:r>
  </w:p>
  <w:p w:rsidR="00BB5473" w:rsidRPr="004604BC" w:rsidRDefault="00BB5473" w:rsidP="00327F3C">
    <w:pPr>
      <w:pStyle w:val="af3"/>
      <w:pBdr>
        <w:top w:val="thinThickSmallGap" w:sz="24" w:space="1" w:color="595959" w:themeColor="text1" w:themeTint="A6"/>
      </w:pBdr>
      <w:shd w:val="clear" w:color="auto" w:fill="FFFFFF" w:themeFill="background1"/>
      <w:tabs>
        <w:tab w:val="clear" w:pos="9355"/>
        <w:tab w:val="right" w:pos="9639"/>
      </w:tabs>
      <w:jc w:val="both"/>
      <w:rPr>
        <w:rFonts w:cs="Times New Roman"/>
        <w:sz w:val="20"/>
        <w:szCs w:val="20"/>
      </w:rPr>
    </w:pPr>
    <w:r w:rsidRPr="000E3919">
      <w:rPr>
        <w:rFonts w:eastAsiaTheme="majorEastAsia" w:cs="Times New Roman"/>
        <w:sz w:val="20"/>
        <w:szCs w:val="20"/>
      </w:rPr>
      <w:t>Россия, 241050, г. Брянск, ул. Горького, 30</w:t>
    </w:r>
    <w:r>
      <w:rPr>
        <w:rFonts w:eastAsiaTheme="majorEastAsia" w:cs="Times New Roman"/>
        <w:sz w:val="20"/>
        <w:szCs w:val="20"/>
      </w:rPr>
      <w:t xml:space="preserve">. </w:t>
    </w:r>
    <w:r w:rsidRPr="000E3919">
      <w:rPr>
        <w:rFonts w:eastAsiaTheme="majorEastAsia" w:cs="Times New Roman"/>
        <w:sz w:val="20"/>
        <w:szCs w:val="20"/>
      </w:rPr>
      <w:t xml:space="preserve">Тел.:(4832) 740-943; факс: 660-947; E-mail: </w:t>
    </w:r>
    <w:r w:rsidRPr="00FD5DA0">
      <w:rPr>
        <w:rFonts w:eastAsiaTheme="majorEastAsia" w:cs="Times New Roman"/>
        <w:sz w:val="20"/>
        <w:szCs w:val="20"/>
      </w:rPr>
      <w:t>cnti32@ya.ru</w:t>
    </w:r>
    <w:r w:rsidRPr="00E94095">
      <w:rPr>
        <w:rFonts w:eastAsiaTheme="majorEastAsia" w:cs="Times New Roman"/>
        <w:color w:val="FFFFFF" w:themeColor="background1"/>
        <w:sz w:val="20"/>
        <w:szCs w:val="20"/>
      </w:rPr>
      <w:ptab w:relativeTo="margin" w:alignment="right" w:leader="none"/>
    </w:r>
    <w:r w:rsidRPr="00E94095">
      <w:rPr>
        <w:rFonts w:eastAsiaTheme="majorEastAsia" w:cs="Times New Roman"/>
        <w:color w:val="FFFFFF" w:themeColor="background1"/>
        <w:sz w:val="20"/>
        <w:szCs w:val="20"/>
      </w:rPr>
      <w:t>Стран</w:t>
    </w:r>
    <w:r w:rsidRPr="00E94095">
      <w:rPr>
        <w:rFonts w:eastAsiaTheme="majorEastAsia" w:cs="Times New Roman"/>
        <w:color w:val="FFFFFF" w:themeColor="background1"/>
        <w:sz w:val="20"/>
        <w:szCs w:val="20"/>
      </w:rPr>
      <w:t>и</w:t>
    </w:r>
    <w:r w:rsidRPr="00E94095">
      <w:rPr>
        <w:rFonts w:eastAsiaTheme="majorEastAsia" w:cs="Times New Roman"/>
        <w:color w:val="FFFFFF" w:themeColor="background1"/>
        <w:sz w:val="20"/>
        <w:szCs w:val="20"/>
      </w:rPr>
      <w:t xml:space="preserve">ца </w:t>
    </w:r>
    <w:r w:rsidR="001253DC" w:rsidRPr="001253DC">
      <w:rPr>
        <w:rFonts w:eastAsiaTheme="minorEastAsia" w:cs="Times New Roman"/>
        <w:sz w:val="20"/>
        <w:szCs w:val="20"/>
      </w:rPr>
      <w:fldChar w:fldCharType="begin"/>
    </w:r>
    <w:r w:rsidRPr="004604BC">
      <w:rPr>
        <w:rFonts w:cs="Times New Roman"/>
        <w:sz w:val="20"/>
        <w:szCs w:val="20"/>
      </w:rPr>
      <w:instrText>PAGE   \* MERGEFORMAT</w:instrText>
    </w:r>
    <w:r w:rsidR="001253DC" w:rsidRPr="001253DC">
      <w:rPr>
        <w:rFonts w:eastAsiaTheme="minorEastAsia" w:cs="Times New Roman"/>
        <w:sz w:val="20"/>
        <w:szCs w:val="20"/>
      </w:rPr>
      <w:fldChar w:fldCharType="separate"/>
    </w:r>
    <w:r w:rsidR="00804481" w:rsidRPr="00804481">
      <w:rPr>
        <w:rFonts w:eastAsiaTheme="majorEastAsia" w:cs="Times New Roman"/>
        <w:noProof/>
        <w:sz w:val="20"/>
        <w:szCs w:val="20"/>
      </w:rPr>
      <w:t>75</w:t>
    </w:r>
    <w:r w:rsidR="001253DC" w:rsidRPr="004604BC">
      <w:rPr>
        <w:rFonts w:eastAsiaTheme="majorEastAsia" w:cs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E54" w:rsidRDefault="004E3E54" w:rsidP="0038063D">
      <w:pPr>
        <w:spacing w:after="0" w:line="240" w:lineRule="auto"/>
      </w:pPr>
      <w:r>
        <w:separator/>
      </w:r>
    </w:p>
  </w:footnote>
  <w:footnote w:type="continuationSeparator" w:id="1">
    <w:p w:rsidR="004E3E54" w:rsidRDefault="004E3E54" w:rsidP="0038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32"/>
      </w:rPr>
      <w:alias w:val="Название"/>
      <w:id w:val="5076540"/>
      <w:placeholder>
        <w:docPart w:val="E8BB589F488D434EBC392CF3D829BA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B5473" w:rsidRPr="00E01B4A" w:rsidRDefault="00BB5473" w:rsidP="00E94095">
        <w:pPr>
          <w:pStyle w:val="af1"/>
          <w:pBdr>
            <w:bottom w:val="thickThinSmallGap" w:sz="24" w:space="1" w:color="595959" w:themeColor="text1" w:themeTint="A6"/>
          </w:pBdr>
          <w:jc w:val="center"/>
          <w:rPr>
            <w:rFonts w:asciiTheme="majorHAnsi" w:eastAsiaTheme="majorEastAsia" w:hAnsiTheme="majorHAnsi" w:cstheme="majorBidi"/>
            <w:sz w:val="20"/>
            <w:szCs w:val="32"/>
          </w:rPr>
        </w:pPr>
        <w:r w:rsidRPr="00B6098F">
          <w:rPr>
            <w:rFonts w:asciiTheme="majorHAnsi" w:eastAsiaTheme="majorEastAsia" w:hAnsiTheme="majorHAnsi" w:cstheme="majorBidi"/>
            <w:sz w:val="20"/>
            <w:szCs w:val="32"/>
          </w:rPr>
          <w:t>Программа комплексного развития систем коммунальной инфраструктуры МО «Новодарковичского сельского поселения» Брянского района Брянской области</w:t>
        </w:r>
      </w:p>
    </w:sdtContent>
  </w:sdt>
  <w:p w:rsidR="00BB5473" w:rsidRDefault="00BB5473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2"/>
        <w:szCs w:val="32"/>
      </w:rPr>
      <w:alias w:val="Название"/>
      <w:id w:val="507654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B5473" w:rsidRPr="00946AEB" w:rsidRDefault="00BB5473">
        <w:pPr>
          <w:pStyle w:val="af1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2"/>
            <w:szCs w:val="32"/>
          </w:rPr>
        </w:pPr>
        <w:r>
          <w:rPr>
            <w:rFonts w:asciiTheme="majorHAnsi" w:eastAsiaTheme="majorEastAsia" w:hAnsiTheme="majorHAnsi" w:cstheme="majorBidi"/>
            <w:sz w:val="22"/>
            <w:szCs w:val="32"/>
          </w:rPr>
          <w:t>Программа комплексного развития систем коммунальной инфраструктуры МО «Новодарковичского сельского поселения» Брянского района Брянской области</w:t>
        </w:r>
      </w:p>
    </w:sdtContent>
  </w:sdt>
  <w:p w:rsidR="00BB5473" w:rsidRDefault="00BB5473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766"/>
    <w:multiLevelType w:val="hybridMultilevel"/>
    <w:tmpl w:val="84B21C66"/>
    <w:lvl w:ilvl="0" w:tplc="E3606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B6079"/>
    <w:multiLevelType w:val="hybridMultilevel"/>
    <w:tmpl w:val="A9107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E3BDC"/>
    <w:multiLevelType w:val="hybridMultilevel"/>
    <w:tmpl w:val="7138E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67A20"/>
    <w:multiLevelType w:val="hybridMultilevel"/>
    <w:tmpl w:val="C3AE7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727AC"/>
    <w:multiLevelType w:val="hybridMultilevel"/>
    <w:tmpl w:val="D224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820D9"/>
    <w:multiLevelType w:val="hybridMultilevel"/>
    <w:tmpl w:val="AD6E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0104A"/>
    <w:multiLevelType w:val="hybridMultilevel"/>
    <w:tmpl w:val="43A4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15731"/>
    <w:multiLevelType w:val="hybridMultilevel"/>
    <w:tmpl w:val="443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A6288"/>
    <w:multiLevelType w:val="hybridMultilevel"/>
    <w:tmpl w:val="8820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26BBF"/>
    <w:multiLevelType w:val="hybridMultilevel"/>
    <w:tmpl w:val="BFA0E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9058C"/>
    <w:multiLevelType w:val="hybridMultilevel"/>
    <w:tmpl w:val="FEF0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1F4C"/>
    <w:multiLevelType w:val="hybridMultilevel"/>
    <w:tmpl w:val="DFB49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56C7F"/>
    <w:multiLevelType w:val="hybridMultilevel"/>
    <w:tmpl w:val="0336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0214D"/>
    <w:multiLevelType w:val="hybridMultilevel"/>
    <w:tmpl w:val="9F86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77488"/>
    <w:multiLevelType w:val="hybridMultilevel"/>
    <w:tmpl w:val="AA3EA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A4403"/>
    <w:multiLevelType w:val="hybridMultilevel"/>
    <w:tmpl w:val="DA742276"/>
    <w:lvl w:ilvl="0" w:tplc="53926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A7AC3"/>
    <w:multiLevelType w:val="hybridMultilevel"/>
    <w:tmpl w:val="B44EB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C7298"/>
    <w:multiLevelType w:val="hybridMultilevel"/>
    <w:tmpl w:val="FA6C8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6250D"/>
    <w:multiLevelType w:val="hybridMultilevel"/>
    <w:tmpl w:val="388EE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54EE7"/>
    <w:multiLevelType w:val="hybridMultilevel"/>
    <w:tmpl w:val="9362B670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F7311F"/>
    <w:multiLevelType w:val="hybridMultilevel"/>
    <w:tmpl w:val="52DE871E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D6299E"/>
    <w:multiLevelType w:val="hybridMultilevel"/>
    <w:tmpl w:val="B0E24E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2D7665"/>
    <w:multiLevelType w:val="hybridMultilevel"/>
    <w:tmpl w:val="897AB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2C341E"/>
    <w:multiLevelType w:val="hybridMultilevel"/>
    <w:tmpl w:val="460E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9E5AEC"/>
    <w:multiLevelType w:val="hybridMultilevel"/>
    <w:tmpl w:val="C3D6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8469A"/>
    <w:multiLevelType w:val="hybridMultilevel"/>
    <w:tmpl w:val="8BEC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E6DC6"/>
    <w:multiLevelType w:val="hybridMultilevel"/>
    <w:tmpl w:val="0F70B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C2A2248"/>
    <w:multiLevelType w:val="hybridMultilevel"/>
    <w:tmpl w:val="B0702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3D7702"/>
    <w:multiLevelType w:val="hybridMultilevel"/>
    <w:tmpl w:val="971EE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D18EC"/>
    <w:multiLevelType w:val="hybridMultilevel"/>
    <w:tmpl w:val="A44C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93ABB"/>
    <w:multiLevelType w:val="hybridMultilevel"/>
    <w:tmpl w:val="8DC6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651DB3"/>
    <w:multiLevelType w:val="hybridMultilevel"/>
    <w:tmpl w:val="6644C9B4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>
    <w:nsid w:val="5864321E"/>
    <w:multiLevelType w:val="hybridMultilevel"/>
    <w:tmpl w:val="A6D4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EE15A6"/>
    <w:multiLevelType w:val="hybridMultilevel"/>
    <w:tmpl w:val="7578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B67524"/>
    <w:multiLevelType w:val="hybridMultilevel"/>
    <w:tmpl w:val="9354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A46D07"/>
    <w:multiLevelType w:val="hybridMultilevel"/>
    <w:tmpl w:val="EE445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156FD7"/>
    <w:multiLevelType w:val="hybridMultilevel"/>
    <w:tmpl w:val="A1A6D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3C5F57"/>
    <w:multiLevelType w:val="hybridMultilevel"/>
    <w:tmpl w:val="9886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EF1933"/>
    <w:multiLevelType w:val="hybridMultilevel"/>
    <w:tmpl w:val="BC22E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1C6272"/>
    <w:multiLevelType w:val="hybridMultilevel"/>
    <w:tmpl w:val="19CAA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762F1E"/>
    <w:multiLevelType w:val="hybridMultilevel"/>
    <w:tmpl w:val="93C69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F754A9"/>
    <w:multiLevelType w:val="hybridMultilevel"/>
    <w:tmpl w:val="EE5CD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8D5FD5"/>
    <w:multiLevelType w:val="hybridMultilevel"/>
    <w:tmpl w:val="C696F63E"/>
    <w:lvl w:ilvl="0" w:tplc="4666408A">
      <w:start w:val="1"/>
      <w:numFmt w:val="bullet"/>
      <w:pStyle w:val="a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560D0A"/>
    <w:multiLevelType w:val="hybridMultilevel"/>
    <w:tmpl w:val="D0585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6D3E0C"/>
    <w:multiLevelType w:val="hybridMultilevel"/>
    <w:tmpl w:val="443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9F4E5C"/>
    <w:multiLevelType w:val="hybridMultilevel"/>
    <w:tmpl w:val="DFDE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160268"/>
    <w:multiLevelType w:val="hybridMultilevel"/>
    <w:tmpl w:val="195C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873EDE"/>
    <w:multiLevelType w:val="hybridMultilevel"/>
    <w:tmpl w:val="2A1C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076D08"/>
    <w:multiLevelType w:val="hybridMultilevel"/>
    <w:tmpl w:val="49C43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A51F95"/>
    <w:multiLevelType w:val="hybridMultilevel"/>
    <w:tmpl w:val="AE20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2"/>
  </w:num>
  <w:num w:numId="4">
    <w:abstractNumId w:val="49"/>
  </w:num>
  <w:num w:numId="5">
    <w:abstractNumId w:val="26"/>
  </w:num>
  <w:num w:numId="6">
    <w:abstractNumId w:val="29"/>
  </w:num>
  <w:num w:numId="7">
    <w:abstractNumId w:val="4"/>
  </w:num>
  <w:num w:numId="8">
    <w:abstractNumId w:val="45"/>
  </w:num>
  <w:num w:numId="9">
    <w:abstractNumId w:val="10"/>
  </w:num>
  <w:num w:numId="10">
    <w:abstractNumId w:val="48"/>
  </w:num>
  <w:num w:numId="11">
    <w:abstractNumId w:val="33"/>
  </w:num>
  <w:num w:numId="12">
    <w:abstractNumId w:val="41"/>
  </w:num>
  <w:num w:numId="13">
    <w:abstractNumId w:val="17"/>
  </w:num>
  <w:num w:numId="14">
    <w:abstractNumId w:val="38"/>
  </w:num>
  <w:num w:numId="15">
    <w:abstractNumId w:val="47"/>
  </w:num>
  <w:num w:numId="16">
    <w:abstractNumId w:val="46"/>
  </w:num>
  <w:num w:numId="17">
    <w:abstractNumId w:val="40"/>
  </w:num>
  <w:num w:numId="18">
    <w:abstractNumId w:val="36"/>
  </w:num>
  <w:num w:numId="19">
    <w:abstractNumId w:val="5"/>
  </w:num>
  <w:num w:numId="20">
    <w:abstractNumId w:val="2"/>
  </w:num>
  <w:num w:numId="21">
    <w:abstractNumId w:val="16"/>
  </w:num>
  <w:num w:numId="22">
    <w:abstractNumId w:val="30"/>
  </w:num>
  <w:num w:numId="23">
    <w:abstractNumId w:val="39"/>
  </w:num>
  <w:num w:numId="24">
    <w:abstractNumId w:val="0"/>
  </w:num>
  <w:num w:numId="25">
    <w:abstractNumId w:val="20"/>
  </w:num>
  <w:num w:numId="26">
    <w:abstractNumId w:val="19"/>
  </w:num>
  <w:num w:numId="27">
    <w:abstractNumId w:val="15"/>
  </w:num>
  <w:num w:numId="28">
    <w:abstractNumId w:val="31"/>
  </w:num>
  <w:num w:numId="29">
    <w:abstractNumId w:val="8"/>
  </w:num>
  <w:num w:numId="30">
    <w:abstractNumId w:val="7"/>
  </w:num>
  <w:num w:numId="31">
    <w:abstractNumId w:val="3"/>
  </w:num>
  <w:num w:numId="32">
    <w:abstractNumId w:val="32"/>
  </w:num>
  <w:num w:numId="33">
    <w:abstractNumId w:val="14"/>
  </w:num>
  <w:num w:numId="34">
    <w:abstractNumId w:val="22"/>
  </w:num>
  <w:num w:numId="35">
    <w:abstractNumId w:val="28"/>
  </w:num>
  <w:num w:numId="36">
    <w:abstractNumId w:val="34"/>
  </w:num>
  <w:num w:numId="37">
    <w:abstractNumId w:val="37"/>
  </w:num>
  <w:num w:numId="38">
    <w:abstractNumId w:val="12"/>
  </w:num>
  <w:num w:numId="39">
    <w:abstractNumId w:val="43"/>
  </w:num>
  <w:num w:numId="40">
    <w:abstractNumId w:val="24"/>
  </w:num>
  <w:num w:numId="41">
    <w:abstractNumId w:val="35"/>
  </w:num>
  <w:num w:numId="42">
    <w:abstractNumId w:val="6"/>
  </w:num>
  <w:num w:numId="43">
    <w:abstractNumId w:val="21"/>
  </w:num>
  <w:num w:numId="44">
    <w:abstractNumId w:val="23"/>
  </w:num>
  <w:num w:numId="45">
    <w:abstractNumId w:val="9"/>
  </w:num>
  <w:num w:numId="46">
    <w:abstractNumId w:val="11"/>
  </w:num>
  <w:num w:numId="47">
    <w:abstractNumId w:val="18"/>
  </w:num>
  <w:num w:numId="48">
    <w:abstractNumId w:val="27"/>
  </w:num>
  <w:num w:numId="49">
    <w:abstractNumId w:val="44"/>
  </w:num>
  <w:num w:numId="50">
    <w:abstractNumId w:val="25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5512D"/>
    <w:rsid w:val="000015F6"/>
    <w:rsid w:val="00001849"/>
    <w:rsid w:val="000019D6"/>
    <w:rsid w:val="0000464C"/>
    <w:rsid w:val="0000507C"/>
    <w:rsid w:val="00005363"/>
    <w:rsid w:val="00006371"/>
    <w:rsid w:val="00006C22"/>
    <w:rsid w:val="00006E6F"/>
    <w:rsid w:val="0000711E"/>
    <w:rsid w:val="000079AE"/>
    <w:rsid w:val="000102D3"/>
    <w:rsid w:val="000128B9"/>
    <w:rsid w:val="00013023"/>
    <w:rsid w:val="00013323"/>
    <w:rsid w:val="00013C53"/>
    <w:rsid w:val="00014265"/>
    <w:rsid w:val="00015D80"/>
    <w:rsid w:val="000172ED"/>
    <w:rsid w:val="0001734A"/>
    <w:rsid w:val="00017AF6"/>
    <w:rsid w:val="00020452"/>
    <w:rsid w:val="00022017"/>
    <w:rsid w:val="0002324F"/>
    <w:rsid w:val="00023268"/>
    <w:rsid w:val="00023543"/>
    <w:rsid w:val="00024C86"/>
    <w:rsid w:val="00024E3F"/>
    <w:rsid w:val="00025589"/>
    <w:rsid w:val="00026DB1"/>
    <w:rsid w:val="00030268"/>
    <w:rsid w:val="00030CFC"/>
    <w:rsid w:val="000319F7"/>
    <w:rsid w:val="000328D9"/>
    <w:rsid w:val="00034B45"/>
    <w:rsid w:val="00034C1E"/>
    <w:rsid w:val="00036649"/>
    <w:rsid w:val="00037759"/>
    <w:rsid w:val="00041343"/>
    <w:rsid w:val="00043C4F"/>
    <w:rsid w:val="00044518"/>
    <w:rsid w:val="0004498C"/>
    <w:rsid w:val="00044BFD"/>
    <w:rsid w:val="000459AC"/>
    <w:rsid w:val="00046742"/>
    <w:rsid w:val="00046DDF"/>
    <w:rsid w:val="00046F2E"/>
    <w:rsid w:val="000470AD"/>
    <w:rsid w:val="00047127"/>
    <w:rsid w:val="00047A1D"/>
    <w:rsid w:val="0005042D"/>
    <w:rsid w:val="00050506"/>
    <w:rsid w:val="00052478"/>
    <w:rsid w:val="00052E41"/>
    <w:rsid w:val="00052ED7"/>
    <w:rsid w:val="00053172"/>
    <w:rsid w:val="0005428C"/>
    <w:rsid w:val="00054AC8"/>
    <w:rsid w:val="00054E97"/>
    <w:rsid w:val="00055085"/>
    <w:rsid w:val="000559C4"/>
    <w:rsid w:val="00056943"/>
    <w:rsid w:val="00056E24"/>
    <w:rsid w:val="00057CCA"/>
    <w:rsid w:val="00060544"/>
    <w:rsid w:val="00060661"/>
    <w:rsid w:val="00061BB7"/>
    <w:rsid w:val="00061D5F"/>
    <w:rsid w:val="0006268B"/>
    <w:rsid w:val="000627F9"/>
    <w:rsid w:val="000628BD"/>
    <w:rsid w:val="000639F9"/>
    <w:rsid w:val="000645CC"/>
    <w:rsid w:val="00065F48"/>
    <w:rsid w:val="00066121"/>
    <w:rsid w:val="00066307"/>
    <w:rsid w:val="00071710"/>
    <w:rsid w:val="00071BC9"/>
    <w:rsid w:val="0007306D"/>
    <w:rsid w:val="00073E7B"/>
    <w:rsid w:val="000746B4"/>
    <w:rsid w:val="000748D1"/>
    <w:rsid w:val="00074C23"/>
    <w:rsid w:val="00075F78"/>
    <w:rsid w:val="000765EB"/>
    <w:rsid w:val="000771E9"/>
    <w:rsid w:val="00077FA8"/>
    <w:rsid w:val="0008031F"/>
    <w:rsid w:val="000807B2"/>
    <w:rsid w:val="00080A41"/>
    <w:rsid w:val="00081413"/>
    <w:rsid w:val="00081848"/>
    <w:rsid w:val="00081A19"/>
    <w:rsid w:val="00081C53"/>
    <w:rsid w:val="00082D61"/>
    <w:rsid w:val="0008365B"/>
    <w:rsid w:val="0008479B"/>
    <w:rsid w:val="000850D9"/>
    <w:rsid w:val="00086403"/>
    <w:rsid w:val="000865D7"/>
    <w:rsid w:val="000867F3"/>
    <w:rsid w:val="00086A1B"/>
    <w:rsid w:val="000874F2"/>
    <w:rsid w:val="00087D93"/>
    <w:rsid w:val="00091322"/>
    <w:rsid w:val="00092E78"/>
    <w:rsid w:val="00094A0D"/>
    <w:rsid w:val="000951EA"/>
    <w:rsid w:val="00096153"/>
    <w:rsid w:val="000961E2"/>
    <w:rsid w:val="00096819"/>
    <w:rsid w:val="00096C0F"/>
    <w:rsid w:val="00097C20"/>
    <w:rsid w:val="000A10F0"/>
    <w:rsid w:val="000A110C"/>
    <w:rsid w:val="000A170B"/>
    <w:rsid w:val="000A3742"/>
    <w:rsid w:val="000A4454"/>
    <w:rsid w:val="000A455F"/>
    <w:rsid w:val="000A4DD8"/>
    <w:rsid w:val="000A5D06"/>
    <w:rsid w:val="000B0E05"/>
    <w:rsid w:val="000B14B7"/>
    <w:rsid w:val="000B1DB9"/>
    <w:rsid w:val="000B21EC"/>
    <w:rsid w:val="000B2A11"/>
    <w:rsid w:val="000B2C7D"/>
    <w:rsid w:val="000B2E52"/>
    <w:rsid w:val="000B31B6"/>
    <w:rsid w:val="000B3877"/>
    <w:rsid w:val="000B3926"/>
    <w:rsid w:val="000B4B20"/>
    <w:rsid w:val="000B4D74"/>
    <w:rsid w:val="000B4EC4"/>
    <w:rsid w:val="000B6525"/>
    <w:rsid w:val="000B75DF"/>
    <w:rsid w:val="000B79B0"/>
    <w:rsid w:val="000B7A7A"/>
    <w:rsid w:val="000C11B6"/>
    <w:rsid w:val="000C121F"/>
    <w:rsid w:val="000C1BAC"/>
    <w:rsid w:val="000C4D76"/>
    <w:rsid w:val="000C68E0"/>
    <w:rsid w:val="000C6C0B"/>
    <w:rsid w:val="000C74FB"/>
    <w:rsid w:val="000C7A56"/>
    <w:rsid w:val="000D008C"/>
    <w:rsid w:val="000D03BE"/>
    <w:rsid w:val="000D0516"/>
    <w:rsid w:val="000D0CA4"/>
    <w:rsid w:val="000D312B"/>
    <w:rsid w:val="000D3217"/>
    <w:rsid w:val="000D3697"/>
    <w:rsid w:val="000D3BFD"/>
    <w:rsid w:val="000D58F0"/>
    <w:rsid w:val="000D6A8B"/>
    <w:rsid w:val="000D6D90"/>
    <w:rsid w:val="000D743B"/>
    <w:rsid w:val="000D78DA"/>
    <w:rsid w:val="000E0299"/>
    <w:rsid w:val="000E2879"/>
    <w:rsid w:val="000E37F8"/>
    <w:rsid w:val="000E38A8"/>
    <w:rsid w:val="000E3919"/>
    <w:rsid w:val="000E410A"/>
    <w:rsid w:val="000E4E78"/>
    <w:rsid w:val="000E551B"/>
    <w:rsid w:val="000E5A81"/>
    <w:rsid w:val="000E5C85"/>
    <w:rsid w:val="000E6A9C"/>
    <w:rsid w:val="000F0B4B"/>
    <w:rsid w:val="000F10F3"/>
    <w:rsid w:val="000F4378"/>
    <w:rsid w:val="000F4C51"/>
    <w:rsid w:val="000F66E8"/>
    <w:rsid w:val="000F7E81"/>
    <w:rsid w:val="0010011F"/>
    <w:rsid w:val="0010247B"/>
    <w:rsid w:val="00102937"/>
    <w:rsid w:val="00102C48"/>
    <w:rsid w:val="00102FA2"/>
    <w:rsid w:val="00103B73"/>
    <w:rsid w:val="00103B89"/>
    <w:rsid w:val="00103E53"/>
    <w:rsid w:val="001048F2"/>
    <w:rsid w:val="0010673E"/>
    <w:rsid w:val="00107233"/>
    <w:rsid w:val="001073CE"/>
    <w:rsid w:val="00107A59"/>
    <w:rsid w:val="001103ED"/>
    <w:rsid w:val="0011181C"/>
    <w:rsid w:val="0011194F"/>
    <w:rsid w:val="001121CD"/>
    <w:rsid w:val="00112204"/>
    <w:rsid w:val="00112924"/>
    <w:rsid w:val="00113A93"/>
    <w:rsid w:val="00114C7F"/>
    <w:rsid w:val="001150A9"/>
    <w:rsid w:val="00116386"/>
    <w:rsid w:val="00116D6D"/>
    <w:rsid w:val="001170D6"/>
    <w:rsid w:val="00117EAA"/>
    <w:rsid w:val="00120FAB"/>
    <w:rsid w:val="00122A82"/>
    <w:rsid w:val="00122EB2"/>
    <w:rsid w:val="00122F3F"/>
    <w:rsid w:val="00123A5B"/>
    <w:rsid w:val="001246DB"/>
    <w:rsid w:val="001253DC"/>
    <w:rsid w:val="00130404"/>
    <w:rsid w:val="00130B58"/>
    <w:rsid w:val="00131E28"/>
    <w:rsid w:val="00131FDF"/>
    <w:rsid w:val="00132367"/>
    <w:rsid w:val="00132839"/>
    <w:rsid w:val="001339C2"/>
    <w:rsid w:val="00133AC9"/>
    <w:rsid w:val="00133B0A"/>
    <w:rsid w:val="001340DD"/>
    <w:rsid w:val="00135C89"/>
    <w:rsid w:val="00135E4C"/>
    <w:rsid w:val="001365D1"/>
    <w:rsid w:val="001368A4"/>
    <w:rsid w:val="001405AB"/>
    <w:rsid w:val="00140E1B"/>
    <w:rsid w:val="00141B2C"/>
    <w:rsid w:val="00142256"/>
    <w:rsid w:val="001429E0"/>
    <w:rsid w:val="00142A56"/>
    <w:rsid w:val="00142F29"/>
    <w:rsid w:val="00143318"/>
    <w:rsid w:val="00143FAE"/>
    <w:rsid w:val="00144F93"/>
    <w:rsid w:val="00146676"/>
    <w:rsid w:val="0014682F"/>
    <w:rsid w:val="00146D48"/>
    <w:rsid w:val="001507AC"/>
    <w:rsid w:val="001512C9"/>
    <w:rsid w:val="00151A1D"/>
    <w:rsid w:val="00153BC4"/>
    <w:rsid w:val="00154E6A"/>
    <w:rsid w:val="00155828"/>
    <w:rsid w:val="0015638E"/>
    <w:rsid w:val="001564C6"/>
    <w:rsid w:val="00156D7D"/>
    <w:rsid w:val="00157120"/>
    <w:rsid w:val="00157602"/>
    <w:rsid w:val="00157B23"/>
    <w:rsid w:val="00160042"/>
    <w:rsid w:val="001636D4"/>
    <w:rsid w:val="00164502"/>
    <w:rsid w:val="0016516B"/>
    <w:rsid w:val="00165733"/>
    <w:rsid w:val="00166A54"/>
    <w:rsid w:val="00167C83"/>
    <w:rsid w:val="00170896"/>
    <w:rsid w:val="00170E21"/>
    <w:rsid w:val="0017126D"/>
    <w:rsid w:val="00171A60"/>
    <w:rsid w:val="00171AFA"/>
    <w:rsid w:val="001721A7"/>
    <w:rsid w:val="001725C3"/>
    <w:rsid w:val="00172E0B"/>
    <w:rsid w:val="00173274"/>
    <w:rsid w:val="00173E09"/>
    <w:rsid w:val="00174350"/>
    <w:rsid w:val="001752D3"/>
    <w:rsid w:val="00175E03"/>
    <w:rsid w:val="0018038E"/>
    <w:rsid w:val="00180FC5"/>
    <w:rsid w:val="00181082"/>
    <w:rsid w:val="00181A79"/>
    <w:rsid w:val="00181AF2"/>
    <w:rsid w:val="00181B07"/>
    <w:rsid w:val="00181B34"/>
    <w:rsid w:val="00183146"/>
    <w:rsid w:val="001832D3"/>
    <w:rsid w:val="00183647"/>
    <w:rsid w:val="00184549"/>
    <w:rsid w:val="001847A9"/>
    <w:rsid w:val="0018512F"/>
    <w:rsid w:val="001851F3"/>
    <w:rsid w:val="001852E2"/>
    <w:rsid w:val="00185832"/>
    <w:rsid w:val="00186050"/>
    <w:rsid w:val="00186505"/>
    <w:rsid w:val="0018690E"/>
    <w:rsid w:val="00187113"/>
    <w:rsid w:val="00187DD9"/>
    <w:rsid w:val="00190E9C"/>
    <w:rsid w:val="001948C5"/>
    <w:rsid w:val="0019548D"/>
    <w:rsid w:val="001957E7"/>
    <w:rsid w:val="00196671"/>
    <w:rsid w:val="00196ACC"/>
    <w:rsid w:val="001A0227"/>
    <w:rsid w:val="001A0439"/>
    <w:rsid w:val="001A067B"/>
    <w:rsid w:val="001A0AF5"/>
    <w:rsid w:val="001A15CC"/>
    <w:rsid w:val="001A221F"/>
    <w:rsid w:val="001A3DA5"/>
    <w:rsid w:val="001A3E5F"/>
    <w:rsid w:val="001A44D6"/>
    <w:rsid w:val="001A4DF8"/>
    <w:rsid w:val="001A5720"/>
    <w:rsid w:val="001A6737"/>
    <w:rsid w:val="001A68E2"/>
    <w:rsid w:val="001B0203"/>
    <w:rsid w:val="001B0E74"/>
    <w:rsid w:val="001B1009"/>
    <w:rsid w:val="001B2EAD"/>
    <w:rsid w:val="001B3C01"/>
    <w:rsid w:val="001B3E20"/>
    <w:rsid w:val="001B56C6"/>
    <w:rsid w:val="001B5FEF"/>
    <w:rsid w:val="001B6D98"/>
    <w:rsid w:val="001C3FE2"/>
    <w:rsid w:val="001C406B"/>
    <w:rsid w:val="001C41E9"/>
    <w:rsid w:val="001C4CCD"/>
    <w:rsid w:val="001C5992"/>
    <w:rsid w:val="001C7530"/>
    <w:rsid w:val="001C76B1"/>
    <w:rsid w:val="001C7AB0"/>
    <w:rsid w:val="001C7AB6"/>
    <w:rsid w:val="001D03E8"/>
    <w:rsid w:val="001D208C"/>
    <w:rsid w:val="001D3F39"/>
    <w:rsid w:val="001D4EE5"/>
    <w:rsid w:val="001D721B"/>
    <w:rsid w:val="001D76B8"/>
    <w:rsid w:val="001E2427"/>
    <w:rsid w:val="001E2EB7"/>
    <w:rsid w:val="001E34C0"/>
    <w:rsid w:val="001E3563"/>
    <w:rsid w:val="001E5361"/>
    <w:rsid w:val="001E5F2A"/>
    <w:rsid w:val="001E60C4"/>
    <w:rsid w:val="001E6593"/>
    <w:rsid w:val="001E761E"/>
    <w:rsid w:val="001E7F94"/>
    <w:rsid w:val="001F0F02"/>
    <w:rsid w:val="001F144F"/>
    <w:rsid w:val="001F2875"/>
    <w:rsid w:val="001F2959"/>
    <w:rsid w:val="001F3F13"/>
    <w:rsid w:val="001F4766"/>
    <w:rsid w:val="001F5788"/>
    <w:rsid w:val="001F5CA7"/>
    <w:rsid w:val="00202DF9"/>
    <w:rsid w:val="0020307C"/>
    <w:rsid w:val="0020437D"/>
    <w:rsid w:val="00205AFA"/>
    <w:rsid w:val="00206269"/>
    <w:rsid w:val="00206485"/>
    <w:rsid w:val="00206DFF"/>
    <w:rsid w:val="0020702F"/>
    <w:rsid w:val="0020761E"/>
    <w:rsid w:val="002076E6"/>
    <w:rsid w:val="0021017E"/>
    <w:rsid w:val="00210C28"/>
    <w:rsid w:val="00215E12"/>
    <w:rsid w:val="00216359"/>
    <w:rsid w:val="002166BB"/>
    <w:rsid w:val="002173C7"/>
    <w:rsid w:val="00217EA3"/>
    <w:rsid w:val="00217EC3"/>
    <w:rsid w:val="00220257"/>
    <w:rsid w:val="002227DD"/>
    <w:rsid w:val="00223DDF"/>
    <w:rsid w:val="002247E9"/>
    <w:rsid w:val="0022503B"/>
    <w:rsid w:val="00225DFF"/>
    <w:rsid w:val="002261A6"/>
    <w:rsid w:val="0022638D"/>
    <w:rsid w:val="00227B54"/>
    <w:rsid w:val="0023044F"/>
    <w:rsid w:val="00230650"/>
    <w:rsid w:val="00231D6D"/>
    <w:rsid w:val="002324E9"/>
    <w:rsid w:val="0023340B"/>
    <w:rsid w:val="00233ADC"/>
    <w:rsid w:val="002340EC"/>
    <w:rsid w:val="0023504B"/>
    <w:rsid w:val="00235452"/>
    <w:rsid w:val="00235BDA"/>
    <w:rsid w:val="00235D99"/>
    <w:rsid w:val="00237496"/>
    <w:rsid w:val="0024072F"/>
    <w:rsid w:val="00241474"/>
    <w:rsid w:val="00241505"/>
    <w:rsid w:val="002417CC"/>
    <w:rsid w:val="00245FA1"/>
    <w:rsid w:val="002466B3"/>
    <w:rsid w:val="002467D9"/>
    <w:rsid w:val="00246B6A"/>
    <w:rsid w:val="002500C2"/>
    <w:rsid w:val="00250407"/>
    <w:rsid w:val="00253057"/>
    <w:rsid w:val="00253860"/>
    <w:rsid w:val="00253AA3"/>
    <w:rsid w:val="00254F30"/>
    <w:rsid w:val="00255001"/>
    <w:rsid w:val="00256248"/>
    <w:rsid w:val="0025733C"/>
    <w:rsid w:val="00257823"/>
    <w:rsid w:val="002602EB"/>
    <w:rsid w:val="0026096D"/>
    <w:rsid w:val="002617A4"/>
    <w:rsid w:val="002617E3"/>
    <w:rsid w:val="00262124"/>
    <w:rsid w:val="002622FA"/>
    <w:rsid w:val="00262DF1"/>
    <w:rsid w:val="00264A86"/>
    <w:rsid w:val="00265022"/>
    <w:rsid w:val="00267356"/>
    <w:rsid w:val="00267665"/>
    <w:rsid w:val="00267FCA"/>
    <w:rsid w:val="002700E9"/>
    <w:rsid w:val="00272204"/>
    <w:rsid w:val="00272574"/>
    <w:rsid w:val="00273A27"/>
    <w:rsid w:val="0027424E"/>
    <w:rsid w:val="00274A8A"/>
    <w:rsid w:val="00274E68"/>
    <w:rsid w:val="0027582E"/>
    <w:rsid w:val="0027586A"/>
    <w:rsid w:val="00276272"/>
    <w:rsid w:val="00276373"/>
    <w:rsid w:val="002765F5"/>
    <w:rsid w:val="00276BDC"/>
    <w:rsid w:val="00276DC9"/>
    <w:rsid w:val="00277B9F"/>
    <w:rsid w:val="00280BD4"/>
    <w:rsid w:val="0028275E"/>
    <w:rsid w:val="00282E71"/>
    <w:rsid w:val="00283017"/>
    <w:rsid w:val="0028360B"/>
    <w:rsid w:val="00283C37"/>
    <w:rsid w:val="00283FE3"/>
    <w:rsid w:val="00285926"/>
    <w:rsid w:val="00286EB2"/>
    <w:rsid w:val="00287DD7"/>
    <w:rsid w:val="00290332"/>
    <w:rsid w:val="002929BB"/>
    <w:rsid w:val="00292C57"/>
    <w:rsid w:val="002944C9"/>
    <w:rsid w:val="00295B8C"/>
    <w:rsid w:val="00295C9A"/>
    <w:rsid w:val="00295D8A"/>
    <w:rsid w:val="00296622"/>
    <w:rsid w:val="0029718F"/>
    <w:rsid w:val="00297A5F"/>
    <w:rsid w:val="002A0ECA"/>
    <w:rsid w:val="002A13BB"/>
    <w:rsid w:val="002A163D"/>
    <w:rsid w:val="002A175D"/>
    <w:rsid w:val="002A2F62"/>
    <w:rsid w:val="002A369A"/>
    <w:rsid w:val="002A3875"/>
    <w:rsid w:val="002A3BAC"/>
    <w:rsid w:val="002A42AE"/>
    <w:rsid w:val="002A45E3"/>
    <w:rsid w:val="002A4DCD"/>
    <w:rsid w:val="002A7120"/>
    <w:rsid w:val="002A7989"/>
    <w:rsid w:val="002B0815"/>
    <w:rsid w:val="002B142C"/>
    <w:rsid w:val="002B17C9"/>
    <w:rsid w:val="002B17E3"/>
    <w:rsid w:val="002B3937"/>
    <w:rsid w:val="002B3EA8"/>
    <w:rsid w:val="002B497D"/>
    <w:rsid w:val="002B4A30"/>
    <w:rsid w:val="002B6357"/>
    <w:rsid w:val="002B7588"/>
    <w:rsid w:val="002B75D8"/>
    <w:rsid w:val="002B7ECF"/>
    <w:rsid w:val="002C0AF7"/>
    <w:rsid w:val="002C1661"/>
    <w:rsid w:val="002C1F29"/>
    <w:rsid w:val="002C25C2"/>
    <w:rsid w:val="002C2DE3"/>
    <w:rsid w:val="002C5C78"/>
    <w:rsid w:val="002C7018"/>
    <w:rsid w:val="002C7755"/>
    <w:rsid w:val="002C7C51"/>
    <w:rsid w:val="002D10ED"/>
    <w:rsid w:val="002D3B7F"/>
    <w:rsid w:val="002D5CFF"/>
    <w:rsid w:val="002D6F1C"/>
    <w:rsid w:val="002D7ADE"/>
    <w:rsid w:val="002D7BC0"/>
    <w:rsid w:val="002D7DD6"/>
    <w:rsid w:val="002E0286"/>
    <w:rsid w:val="002E0334"/>
    <w:rsid w:val="002E0D09"/>
    <w:rsid w:val="002E129D"/>
    <w:rsid w:val="002E1961"/>
    <w:rsid w:val="002E3CA4"/>
    <w:rsid w:val="002E3E0F"/>
    <w:rsid w:val="002E50F5"/>
    <w:rsid w:val="002E7845"/>
    <w:rsid w:val="002F016A"/>
    <w:rsid w:val="002F02F5"/>
    <w:rsid w:val="002F06A6"/>
    <w:rsid w:val="002F0AD9"/>
    <w:rsid w:val="002F0E22"/>
    <w:rsid w:val="002F1DBE"/>
    <w:rsid w:val="002F2F82"/>
    <w:rsid w:val="002F30FD"/>
    <w:rsid w:val="002F3F7D"/>
    <w:rsid w:val="002F4831"/>
    <w:rsid w:val="002F6084"/>
    <w:rsid w:val="002F67CF"/>
    <w:rsid w:val="002F79C7"/>
    <w:rsid w:val="00301CC0"/>
    <w:rsid w:val="00302F66"/>
    <w:rsid w:val="00304B85"/>
    <w:rsid w:val="00304EE8"/>
    <w:rsid w:val="003053E6"/>
    <w:rsid w:val="0030572A"/>
    <w:rsid w:val="00305B9A"/>
    <w:rsid w:val="00310056"/>
    <w:rsid w:val="00311145"/>
    <w:rsid w:val="00312385"/>
    <w:rsid w:val="003140CA"/>
    <w:rsid w:val="00314BF2"/>
    <w:rsid w:val="00317D49"/>
    <w:rsid w:val="00317EF9"/>
    <w:rsid w:val="00320992"/>
    <w:rsid w:val="00320CCA"/>
    <w:rsid w:val="00323F99"/>
    <w:rsid w:val="003245DC"/>
    <w:rsid w:val="003246FE"/>
    <w:rsid w:val="0032494B"/>
    <w:rsid w:val="0032598F"/>
    <w:rsid w:val="00325A47"/>
    <w:rsid w:val="0032634B"/>
    <w:rsid w:val="00327309"/>
    <w:rsid w:val="00327F3C"/>
    <w:rsid w:val="00330A16"/>
    <w:rsid w:val="00331F8A"/>
    <w:rsid w:val="00332243"/>
    <w:rsid w:val="0033228F"/>
    <w:rsid w:val="003325AD"/>
    <w:rsid w:val="00332F20"/>
    <w:rsid w:val="00332F87"/>
    <w:rsid w:val="003352C7"/>
    <w:rsid w:val="003358B8"/>
    <w:rsid w:val="00336550"/>
    <w:rsid w:val="00336DAC"/>
    <w:rsid w:val="00336FCB"/>
    <w:rsid w:val="003377B6"/>
    <w:rsid w:val="00341136"/>
    <w:rsid w:val="003411D5"/>
    <w:rsid w:val="00341454"/>
    <w:rsid w:val="003439BC"/>
    <w:rsid w:val="00346E20"/>
    <w:rsid w:val="003470BD"/>
    <w:rsid w:val="003477D4"/>
    <w:rsid w:val="00350B25"/>
    <w:rsid w:val="00350D0D"/>
    <w:rsid w:val="003510B0"/>
    <w:rsid w:val="00351308"/>
    <w:rsid w:val="003550DB"/>
    <w:rsid w:val="0035512D"/>
    <w:rsid w:val="003557F1"/>
    <w:rsid w:val="003558E0"/>
    <w:rsid w:val="0036231C"/>
    <w:rsid w:val="00364473"/>
    <w:rsid w:val="00364B19"/>
    <w:rsid w:val="003674EE"/>
    <w:rsid w:val="00367CFF"/>
    <w:rsid w:val="00370686"/>
    <w:rsid w:val="00372487"/>
    <w:rsid w:val="003729A8"/>
    <w:rsid w:val="00373660"/>
    <w:rsid w:val="00373B5F"/>
    <w:rsid w:val="0037474C"/>
    <w:rsid w:val="00374B48"/>
    <w:rsid w:val="00376680"/>
    <w:rsid w:val="00376C54"/>
    <w:rsid w:val="003771C0"/>
    <w:rsid w:val="00377413"/>
    <w:rsid w:val="00377639"/>
    <w:rsid w:val="00377A7C"/>
    <w:rsid w:val="00377B2E"/>
    <w:rsid w:val="00377B75"/>
    <w:rsid w:val="00377E2B"/>
    <w:rsid w:val="0038063D"/>
    <w:rsid w:val="00382CFA"/>
    <w:rsid w:val="003833FB"/>
    <w:rsid w:val="00384C29"/>
    <w:rsid w:val="00385455"/>
    <w:rsid w:val="003857D3"/>
    <w:rsid w:val="00385F90"/>
    <w:rsid w:val="003900AC"/>
    <w:rsid w:val="00390456"/>
    <w:rsid w:val="0039122C"/>
    <w:rsid w:val="003917E2"/>
    <w:rsid w:val="00392FDB"/>
    <w:rsid w:val="003930AB"/>
    <w:rsid w:val="003932D5"/>
    <w:rsid w:val="0039390A"/>
    <w:rsid w:val="00394FDB"/>
    <w:rsid w:val="00395260"/>
    <w:rsid w:val="003953B3"/>
    <w:rsid w:val="0039597F"/>
    <w:rsid w:val="00396821"/>
    <w:rsid w:val="00396941"/>
    <w:rsid w:val="00396E10"/>
    <w:rsid w:val="003971AC"/>
    <w:rsid w:val="00397E59"/>
    <w:rsid w:val="003A0212"/>
    <w:rsid w:val="003A0359"/>
    <w:rsid w:val="003A07F4"/>
    <w:rsid w:val="003A3971"/>
    <w:rsid w:val="003A3991"/>
    <w:rsid w:val="003A579C"/>
    <w:rsid w:val="003A5C1C"/>
    <w:rsid w:val="003A6BB7"/>
    <w:rsid w:val="003A6C84"/>
    <w:rsid w:val="003A750D"/>
    <w:rsid w:val="003A7D84"/>
    <w:rsid w:val="003B027F"/>
    <w:rsid w:val="003B102C"/>
    <w:rsid w:val="003B1445"/>
    <w:rsid w:val="003B1689"/>
    <w:rsid w:val="003B1902"/>
    <w:rsid w:val="003B1EF4"/>
    <w:rsid w:val="003B2317"/>
    <w:rsid w:val="003B34DA"/>
    <w:rsid w:val="003B3789"/>
    <w:rsid w:val="003B4343"/>
    <w:rsid w:val="003B4A7D"/>
    <w:rsid w:val="003B57AA"/>
    <w:rsid w:val="003B627E"/>
    <w:rsid w:val="003C1CE6"/>
    <w:rsid w:val="003C1E56"/>
    <w:rsid w:val="003C42E5"/>
    <w:rsid w:val="003C4301"/>
    <w:rsid w:val="003C54F0"/>
    <w:rsid w:val="003C579C"/>
    <w:rsid w:val="003C5BC8"/>
    <w:rsid w:val="003C5CFD"/>
    <w:rsid w:val="003C6848"/>
    <w:rsid w:val="003C7200"/>
    <w:rsid w:val="003C7234"/>
    <w:rsid w:val="003C7529"/>
    <w:rsid w:val="003C7CBD"/>
    <w:rsid w:val="003C7D7A"/>
    <w:rsid w:val="003D17FE"/>
    <w:rsid w:val="003D1F41"/>
    <w:rsid w:val="003D3BD6"/>
    <w:rsid w:val="003D4541"/>
    <w:rsid w:val="003D4E42"/>
    <w:rsid w:val="003D72CA"/>
    <w:rsid w:val="003D76A5"/>
    <w:rsid w:val="003D7E17"/>
    <w:rsid w:val="003E0C0E"/>
    <w:rsid w:val="003E11F1"/>
    <w:rsid w:val="003E3E22"/>
    <w:rsid w:val="003E41CE"/>
    <w:rsid w:val="003E5AE6"/>
    <w:rsid w:val="003E5B68"/>
    <w:rsid w:val="003E5C9D"/>
    <w:rsid w:val="003E5E8D"/>
    <w:rsid w:val="003E5F0A"/>
    <w:rsid w:val="003E6649"/>
    <w:rsid w:val="003E76FA"/>
    <w:rsid w:val="003F02D9"/>
    <w:rsid w:val="003F0BFA"/>
    <w:rsid w:val="003F0C61"/>
    <w:rsid w:val="003F174F"/>
    <w:rsid w:val="003F1D20"/>
    <w:rsid w:val="003F27E9"/>
    <w:rsid w:val="003F2FF8"/>
    <w:rsid w:val="003F3E48"/>
    <w:rsid w:val="003F4A02"/>
    <w:rsid w:val="003F4C73"/>
    <w:rsid w:val="003F5A1F"/>
    <w:rsid w:val="003F7FC3"/>
    <w:rsid w:val="00401959"/>
    <w:rsid w:val="004022EB"/>
    <w:rsid w:val="004030FC"/>
    <w:rsid w:val="00403C7B"/>
    <w:rsid w:val="00404392"/>
    <w:rsid w:val="0040552D"/>
    <w:rsid w:val="004059A1"/>
    <w:rsid w:val="00405B70"/>
    <w:rsid w:val="004077C9"/>
    <w:rsid w:val="004108FF"/>
    <w:rsid w:val="004109A0"/>
    <w:rsid w:val="00410B86"/>
    <w:rsid w:val="0041253B"/>
    <w:rsid w:val="00413AD4"/>
    <w:rsid w:val="00413B35"/>
    <w:rsid w:val="00414863"/>
    <w:rsid w:val="0041517B"/>
    <w:rsid w:val="004154E3"/>
    <w:rsid w:val="00416A55"/>
    <w:rsid w:val="00416C8C"/>
    <w:rsid w:val="00416DC7"/>
    <w:rsid w:val="00420475"/>
    <w:rsid w:val="00420C23"/>
    <w:rsid w:val="00421249"/>
    <w:rsid w:val="00422ACE"/>
    <w:rsid w:val="004230BD"/>
    <w:rsid w:val="0042408F"/>
    <w:rsid w:val="00425326"/>
    <w:rsid w:val="00427DDF"/>
    <w:rsid w:val="0043120F"/>
    <w:rsid w:val="00431A3A"/>
    <w:rsid w:val="00432946"/>
    <w:rsid w:val="00432B93"/>
    <w:rsid w:val="00433F2B"/>
    <w:rsid w:val="00437294"/>
    <w:rsid w:val="00437BA9"/>
    <w:rsid w:val="00442749"/>
    <w:rsid w:val="00442E68"/>
    <w:rsid w:val="004432EA"/>
    <w:rsid w:val="004437F7"/>
    <w:rsid w:val="00443DAC"/>
    <w:rsid w:val="004441DE"/>
    <w:rsid w:val="00446E6A"/>
    <w:rsid w:val="004502BA"/>
    <w:rsid w:val="00452A9D"/>
    <w:rsid w:val="00453FBC"/>
    <w:rsid w:val="0045458E"/>
    <w:rsid w:val="0045458F"/>
    <w:rsid w:val="00454896"/>
    <w:rsid w:val="00456B8F"/>
    <w:rsid w:val="0046044D"/>
    <w:rsid w:val="004604BC"/>
    <w:rsid w:val="00461244"/>
    <w:rsid w:val="00461921"/>
    <w:rsid w:val="004620AF"/>
    <w:rsid w:val="00462412"/>
    <w:rsid w:val="004624D4"/>
    <w:rsid w:val="00462655"/>
    <w:rsid w:val="00463D5C"/>
    <w:rsid w:val="00464CAB"/>
    <w:rsid w:val="00466815"/>
    <w:rsid w:val="0046688A"/>
    <w:rsid w:val="00466DA2"/>
    <w:rsid w:val="00467376"/>
    <w:rsid w:val="00467C5D"/>
    <w:rsid w:val="00467C75"/>
    <w:rsid w:val="00467D24"/>
    <w:rsid w:val="004700CA"/>
    <w:rsid w:val="00470933"/>
    <w:rsid w:val="0047142B"/>
    <w:rsid w:val="00471796"/>
    <w:rsid w:val="0047197C"/>
    <w:rsid w:val="00471E09"/>
    <w:rsid w:val="00471F5D"/>
    <w:rsid w:val="00474674"/>
    <w:rsid w:val="00474969"/>
    <w:rsid w:val="00474EE5"/>
    <w:rsid w:val="00475479"/>
    <w:rsid w:val="004757F8"/>
    <w:rsid w:val="00475E8A"/>
    <w:rsid w:val="0047691E"/>
    <w:rsid w:val="00477500"/>
    <w:rsid w:val="00477C7B"/>
    <w:rsid w:val="004802EA"/>
    <w:rsid w:val="00481121"/>
    <w:rsid w:val="0048146C"/>
    <w:rsid w:val="00481492"/>
    <w:rsid w:val="00481673"/>
    <w:rsid w:val="00482B08"/>
    <w:rsid w:val="00482BD6"/>
    <w:rsid w:val="004834EA"/>
    <w:rsid w:val="004834F0"/>
    <w:rsid w:val="00483A3B"/>
    <w:rsid w:val="00483FD7"/>
    <w:rsid w:val="00484340"/>
    <w:rsid w:val="00485402"/>
    <w:rsid w:val="004860D8"/>
    <w:rsid w:val="0048658B"/>
    <w:rsid w:val="00486E12"/>
    <w:rsid w:val="00487883"/>
    <w:rsid w:val="0049041E"/>
    <w:rsid w:val="004914FC"/>
    <w:rsid w:val="004928D2"/>
    <w:rsid w:val="00493963"/>
    <w:rsid w:val="004942DB"/>
    <w:rsid w:val="00495280"/>
    <w:rsid w:val="00496D20"/>
    <w:rsid w:val="004A0386"/>
    <w:rsid w:val="004A0A0D"/>
    <w:rsid w:val="004A15F9"/>
    <w:rsid w:val="004A2DC3"/>
    <w:rsid w:val="004A30EC"/>
    <w:rsid w:val="004A31B6"/>
    <w:rsid w:val="004A42EF"/>
    <w:rsid w:val="004A521B"/>
    <w:rsid w:val="004A527C"/>
    <w:rsid w:val="004A58C7"/>
    <w:rsid w:val="004A5B9B"/>
    <w:rsid w:val="004A5BE0"/>
    <w:rsid w:val="004A5D8D"/>
    <w:rsid w:val="004A614A"/>
    <w:rsid w:val="004A6BBF"/>
    <w:rsid w:val="004A6BEB"/>
    <w:rsid w:val="004B0F6D"/>
    <w:rsid w:val="004B3B2D"/>
    <w:rsid w:val="004B45A0"/>
    <w:rsid w:val="004B4B1C"/>
    <w:rsid w:val="004B6024"/>
    <w:rsid w:val="004B68B3"/>
    <w:rsid w:val="004C010B"/>
    <w:rsid w:val="004C2AED"/>
    <w:rsid w:val="004C2B53"/>
    <w:rsid w:val="004C2CC6"/>
    <w:rsid w:val="004C345D"/>
    <w:rsid w:val="004C39A6"/>
    <w:rsid w:val="004C58CF"/>
    <w:rsid w:val="004C7090"/>
    <w:rsid w:val="004C714F"/>
    <w:rsid w:val="004C7BFC"/>
    <w:rsid w:val="004D0EC4"/>
    <w:rsid w:val="004D13F5"/>
    <w:rsid w:val="004D2F9F"/>
    <w:rsid w:val="004D41F2"/>
    <w:rsid w:val="004D4AF9"/>
    <w:rsid w:val="004E0E27"/>
    <w:rsid w:val="004E162C"/>
    <w:rsid w:val="004E1743"/>
    <w:rsid w:val="004E25CD"/>
    <w:rsid w:val="004E2B4D"/>
    <w:rsid w:val="004E3C67"/>
    <w:rsid w:val="004E3E54"/>
    <w:rsid w:val="004E4D8A"/>
    <w:rsid w:val="004E5769"/>
    <w:rsid w:val="004E5DB1"/>
    <w:rsid w:val="004E6DEC"/>
    <w:rsid w:val="004F3A07"/>
    <w:rsid w:val="004F4ADD"/>
    <w:rsid w:val="004F5735"/>
    <w:rsid w:val="004F69D6"/>
    <w:rsid w:val="004F6A5C"/>
    <w:rsid w:val="004F6A5E"/>
    <w:rsid w:val="005006F4"/>
    <w:rsid w:val="00500E6B"/>
    <w:rsid w:val="005012D6"/>
    <w:rsid w:val="005021C3"/>
    <w:rsid w:val="0050307B"/>
    <w:rsid w:val="005031BF"/>
    <w:rsid w:val="00504F12"/>
    <w:rsid w:val="005073A9"/>
    <w:rsid w:val="00507E6E"/>
    <w:rsid w:val="00510176"/>
    <w:rsid w:val="00511D4E"/>
    <w:rsid w:val="00512260"/>
    <w:rsid w:val="00512D02"/>
    <w:rsid w:val="005130A7"/>
    <w:rsid w:val="005135CB"/>
    <w:rsid w:val="00514449"/>
    <w:rsid w:val="00514E15"/>
    <w:rsid w:val="00514E7B"/>
    <w:rsid w:val="00515D86"/>
    <w:rsid w:val="00516ECD"/>
    <w:rsid w:val="00517094"/>
    <w:rsid w:val="00517731"/>
    <w:rsid w:val="00517C07"/>
    <w:rsid w:val="00517F6C"/>
    <w:rsid w:val="005209FF"/>
    <w:rsid w:val="00521AE9"/>
    <w:rsid w:val="00521E11"/>
    <w:rsid w:val="00523467"/>
    <w:rsid w:val="00523983"/>
    <w:rsid w:val="005242A1"/>
    <w:rsid w:val="00524EA1"/>
    <w:rsid w:val="00526000"/>
    <w:rsid w:val="00526622"/>
    <w:rsid w:val="00526950"/>
    <w:rsid w:val="00526B63"/>
    <w:rsid w:val="00527ED6"/>
    <w:rsid w:val="00530285"/>
    <w:rsid w:val="00530419"/>
    <w:rsid w:val="0053078E"/>
    <w:rsid w:val="00530D60"/>
    <w:rsid w:val="00530D77"/>
    <w:rsid w:val="005319AE"/>
    <w:rsid w:val="005326C2"/>
    <w:rsid w:val="00534BD6"/>
    <w:rsid w:val="00536546"/>
    <w:rsid w:val="00536ADB"/>
    <w:rsid w:val="00536BEB"/>
    <w:rsid w:val="005377B7"/>
    <w:rsid w:val="00537D22"/>
    <w:rsid w:val="005401FE"/>
    <w:rsid w:val="005404D8"/>
    <w:rsid w:val="00540844"/>
    <w:rsid w:val="00540C07"/>
    <w:rsid w:val="005414DE"/>
    <w:rsid w:val="00541E4E"/>
    <w:rsid w:val="00541ED1"/>
    <w:rsid w:val="005457B6"/>
    <w:rsid w:val="005457CE"/>
    <w:rsid w:val="00545971"/>
    <w:rsid w:val="00546EB7"/>
    <w:rsid w:val="00547712"/>
    <w:rsid w:val="005479E2"/>
    <w:rsid w:val="0055016F"/>
    <w:rsid w:val="0055266C"/>
    <w:rsid w:val="00552AE4"/>
    <w:rsid w:val="00552AF1"/>
    <w:rsid w:val="00553481"/>
    <w:rsid w:val="00553FDA"/>
    <w:rsid w:val="00554169"/>
    <w:rsid w:val="00554277"/>
    <w:rsid w:val="00555A97"/>
    <w:rsid w:val="00555AA3"/>
    <w:rsid w:val="005574AF"/>
    <w:rsid w:val="005574E3"/>
    <w:rsid w:val="005600D0"/>
    <w:rsid w:val="00560B00"/>
    <w:rsid w:val="005615A1"/>
    <w:rsid w:val="00561958"/>
    <w:rsid w:val="005622C6"/>
    <w:rsid w:val="0056237D"/>
    <w:rsid w:val="00563F73"/>
    <w:rsid w:val="00564856"/>
    <w:rsid w:val="00565B37"/>
    <w:rsid w:val="005700F6"/>
    <w:rsid w:val="00570E2E"/>
    <w:rsid w:val="005710D0"/>
    <w:rsid w:val="00571397"/>
    <w:rsid w:val="00571A13"/>
    <w:rsid w:val="00573916"/>
    <w:rsid w:val="00574003"/>
    <w:rsid w:val="005743FF"/>
    <w:rsid w:val="00574CBF"/>
    <w:rsid w:val="00575EFD"/>
    <w:rsid w:val="00575F31"/>
    <w:rsid w:val="0057636E"/>
    <w:rsid w:val="0058030D"/>
    <w:rsid w:val="0058092C"/>
    <w:rsid w:val="005813A0"/>
    <w:rsid w:val="00581A88"/>
    <w:rsid w:val="0058209A"/>
    <w:rsid w:val="00583225"/>
    <w:rsid w:val="005837EE"/>
    <w:rsid w:val="00583FA3"/>
    <w:rsid w:val="005846FE"/>
    <w:rsid w:val="005868D5"/>
    <w:rsid w:val="00586E4B"/>
    <w:rsid w:val="00591470"/>
    <w:rsid w:val="005916B8"/>
    <w:rsid w:val="00591A0D"/>
    <w:rsid w:val="005921B6"/>
    <w:rsid w:val="00592313"/>
    <w:rsid w:val="00592C7A"/>
    <w:rsid w:val="005937B4"/>
    <w:rsid w:val="00593A47"/>
    <w:rsid w:val="00593C57"/>
    <w:rsid w:val="00594AE6"/>
    <w:rsid w:val="00594B3B"/>
    <w:rsid w:val="00594C24"/>
    <w:rsid w:val="00594EFB"/>
    <w:rsid w:val="00595EF3"/>
    <w:rsid w:val="005A1855"/>
    <w:rsid w:val="005A1C0D"/>
    <w:rsid w:val="005A3E20"/>
    <w:rsid w:val="005A41B2"/>
    <w:rsid w:val="005A4538"/>
    <w:rsid w:val="005A7002"/>
    <w:rsid w:val="005A7175"/>
    <w:rsid w:val="005A7C18"/>
    <w:rsid w:val="005A7CD6"/>
    <w:rsid w:val="005B2924"/>
    <w:rsid w:val="005B363D"/>
    <w:rsid w:val="005B3FFD"/>
    <w:rsid w:val="005B41CB"/>
    <w:rsid w:val="005B4C82"/>
    <w:rsid w:val="005B517E"/>
    <w:rsid w:val="005B5B3B"/>
    <w:rsid w:val="005B623D"/>
    <w:rsid w:val="005B6C25"/>
    <w:rsid w:val="005C08DB"/>
    <w:rsid w:val="005C1E2E"/>
    <w:rsid w:val="005C2A17"/>
    <w:rsid w:val="005C3DD8"/>
    <w:rsid w:val="005C5638"/>
    <w:rsid w:val="005C61E0"/>
    <w:rsid w:val="005C6AE4"/>
    <w:rsid w:val="005D1C42"/>
    <w:rsid w:val="005D35A9"/>
    <w:rsid w:val="005D3C2A"/>
    <w:rsid w:val="005D45E8"/>
    <w:rsid w:val="005D47ED"/>
    <w:rsid w:val="005D5B05"/>
    <w:rsid w:val="005D6115"/>
    <w:rsid w:val="005D635F"/>
    <w:rsid w:val="005D66A3"/>
    <w:rsid w:val="005D6A49"/>
    <w:rsid w:val="005E02A2"/>
    <w:rsid w:val="005E02FC"/>
    <w:rsid w:val="005E11F2"/>
    <w:rsid w:val="005E16AD"/>
    <w:rsid w:val="005E19A4"/>
    <w:rsid w:val="005E1C9B"/>
    <w:rsid w:val="005E205B"/>
    <w:rsid w:val="005E20FC"/>
    <w:rsid w:val="005E2861"/>
    <w:rsid w:val="005E2C05"/>
    <w:rsid w:val="005E2C5A"/>
    <w:rsid w:val="005E4978"/>
    <w:rsid w:val="005E59E7"/>
    <w:rsid w:val="005E64A7"/>
    <w:rsid w:val="005E671C"/>
    <w:rsid w:val="005E6798"/>
    <w:rsid w:val="005E7687"/>
    <w:rsid w:val="005F0248"/>
    <w:rsid w:val="005F03A4"/>
    <w:rsid w:val="005F0428"/>
    <w:rsid w:val="005F05F4"/>
    <w:rsid w:val="005F0B6F"/>
    <w:rsid w:val="005F1A2C"/>
    <w:rsid w:val="005F3C8A"/>
    <w:rsid w:val="005F4334"/>
    <w:rsid w:val="005F487A"/>
    <w:rsid w:val="005F68A7"/>
    <w:rsid w:val="005F69E8"/>
    <w:rsid w:val="005F6E1C"/>
    <w:rsid w:val="005F6F34"/>
    <w:rsid w:val="005F7EF5"/>
    <w:rsid w:val="00600A88"/>
    <w:rsid w:val="00600BBB"/>
    <w:rsid w:val="00600C1A"/>
    <w:rsid w:val="006011FF"/>
    <w:rsid w:val="006016E3"/>
    <w:rsid w:val="0060177B"/>
    <w:rsid w:val="00601E54"/>
    <w:rsid w:val="00602716"/>
    <w:rsid w:val="00603929"/>
    <w:rsid w:val="0060392D"/>
    <w:rsid w:val="00604242"/>
    <w:rsid w:val="00604538"/>
    <w:rsid w:val="00604F52"/>
    <w:rsid w:val="00605184"/>
    <w:rsid w:val="00605903"/>
    <w:rsid w:val="006063FC"/>
    <w:rsid w:val="006106BD"/>
    <w:rsid w:val="00610DBE"/>
    <w:rsid w:val="0061129A"/>
    <w:rsid w:val="00611A1C"/>
    <w:rsid w:val="00612C7C"/>
    <w:rsid w:val="00613512"/>
    <w:rsid w:val="00613844"/>
    <w:rsid w:val="00614260"/>
    <w:rsid w:val="0061449C"/>
    <w:rsid w:val="00615B23"/>
    <w:rsid w:val="0061677A"/>
    <w:rsid w:val="00616ACF"/>
    <w:rsid w:val="00616B1F"/>
    <w:rsid w:val="00616D92"/>
    <w:rsid w:val="0062096C"/>
    <w:rsid w:val="00620A01"/>
    <w:rsid w:val="00620F30"/>
    <w:rsid w:val="006221B6"/>
    <w:rsid w:val="0062292F"/>
    <w:rsid w:val="00622AAB"/>
    <w:rsid w:val="006238A6"/>
    <w:rsid w:val="0062471A"/>
    <w:rsid w:val="00624E18"/>
    <w:rsid w:val="006253BC"/>
    <w:rsid w:val="00626AB1"/>
    <w:rsid w:val="006273B0"/>
    <w:rsid w:val="006276D4"/>
    <w:rsid w:val="006278EE"/>
    <w:rsid w:val="00627A83"/>
    <w:rsid w:val="00627B68"/>
    <w:rsid w:val="006320C4"/>
    <w:rsid w:val="00633D65"/>
    <w:rsid w:val="00634740"/>
    <w:rsid w:val="00635DE3"/>
    <w:rsid w:val="00636BCA"/>
    <w:rsid w:val="00636EAD"/>
    <w:rsid w:val="00636F8E"/>
    <w:rsid w:val="006371BE"/>
    <w:rsid w:val="00637820"/>
    <w:rsid w:val="00640ABA"/>
    <w:rsid w:val="00641B99"/>
    <w:rsid w:val="00642ACC"/>
    <w:rsid w:val="00643FF3"/>
    <w:rsid w:val="00644C0F"/>
    <w:rsid w:val="006454FE"/>
    <w:rsid w:val="00645D4C"/>
    <w:rsid w:val="006466F1"/>
    <w:rsid w:val="0064685A"/>
    <w:rsid w:val="00650169"/>
    <w:rsid w:val="0065170F"/>
    <w:rsid w:val="00654240"/>
    <w:rsid w:val="006550A6"/>
    <w:rsid w:val="00655C7B"/>
    <w:rsid w:val="00655E38"/>
    <w:rsid w:val="00657608"/>
    <w:rsid w:val="00657D9F"/>
    <w:rsid w:val="00657E48"/>
    <w:rsid w:val="0066010B"/>
    <w:rsid w:val="00660B86"/>
    <w:rsid w:val="00660CBE"/>
    <w:rsid w:val="006645F3"/>
    <w:rsid w:val="00665412"/>
    <w:rsid w:val="006661DE"/>
    <w:rsid w:val="00667F82"/>
    <w:rsid w:val="00667FB0"/>
    <w:rsid w:val="00670954"/>
    <w:rsid w:val="00670A4D"/>
    <w:rsid w:val="00670B8C"/>
    <w:rsid w:val="00670D4B"/>
    <w:rsid w:val="00671224"/>
    <w:rsid w:val="00672148"/>
    <w:rsid w:val="0067251B"/>
    <w:rsid w:val="00672A78"/>
    <w:rsid w:val="0067468A"/>
    <w:rsid w:val="00675671"/>
    <w:rsid w:val="006764BA"/>
    <w:rsid w:val="00676D7D"/>
    <w:rsid w:val="00676D8E"/>
    <w:rsid w:val="00680F94"/>
    <w:rsid w:val="0068291D"/>
    <w:rsid w:val="00683A4D"/>
    <w:rsid w:val="00683FCE"/>
    <w:rsid w:val="00684E55"/>
    <w:rsid w:val="00685588"/>
    <w:rsid w:val="00685BC7"/>
    <w:rsid w:val="00687084"/>
    <w:rsid w:val="0068750B"/>
    <w:rsid w:val="0069043A"/>
    <w:rsid w:val="00690612"/>
    <w:rsid w:val="00690E61"/>
    <w:rsid w:val="00691069"/>
    <w:rsid w:val="00691474"/>
    <w:rsid w:val="00691710"/>
    <w:rsid w:val="00691854"/>
    <w:rsid w:val="00691E6B"/>
    <w:rsid w:val="006932CA"/>
    <w:rsid w:val="006939D4"/>
    <w:rsid w:val="00694140"/>
    <w:rsid w:val="00695E77"/>
    <w:rsid w:val="00696D07"/>
    <w:rsid w:val="00697A8D"/>
    <w:rsid w:val="006A00BA"/>
    <w:rsid w:val="006A011D"/>
    <w:rsid w:val="006A0B14"/>
    <w:rsid w:val="006A127F"/>
    <w:rsid w:val="006A20AC"/>
    <w:rsid w:val="006A2766"/>
    <w:rsid w:val="006A2AE6"/>
    <w:rsid w:val="006A2D92"/>
    <w:rsid w:val="006A30FE"/>
    <w:rsid w:val="006A47E4"/>
    <w:rsid w:val="006A4E62"/>
    <w:rsid w:val="006A5233"/>
    <w:rsid w:val="006A53FF"/>
    <w:rsid w:val="006A5743"/>
    <w:rsid w:val="006A5755"/>
    <w:rsid w:val="006A5888"/>
    <w:rsid w:val="006A5F6F"/>
    <w:rsid w:val="006A65B4"/>
    <w:rsid w:val="006A6FBF"/>
    <w:rsid w:val="006B0AAD"/>
    <w:rsid w:val="006B3AD6"/>
    <w:rsid w:val="006B3DA1"/>
    <w:rsid w:val="006B4A47"/>
    <w:rsid w:val="006B60AD"/>
    <w:rsid w:val="006B668D"/>
    <w:rsid w:val="006B7165"/>
    <w:rsid w:val="006B7C4E"/>
    <w:rsid w:val="006B7D0A"/>
    <w:rsid w:val="006C0F3C"/>
    <w:rsid w:val="006C1669"/>
    <w:rsid w:val="006C1960"/>
    <w:rsid w:val="006C1B99"/>
    <w:rsid w:val="006C2296"/>
    <w:rsid w:val="006C2F96"/>
    <w:rsid w:val="006C3451"/>
    <w:rsid w:val="006C3892"/>
    <w:rsid w:val="006C504E"/>
    <w:rsid w:val="006C557B"/>
    <w:rsid w:val="006C5832"/>
    <w:rsid w:val="006C5A49"/>
    <w:rsid w:val="006C5D6A"/>
    <w:rsid w:val="006C5DED"/>
    <w:rsid w:val="006C6316"/>
    <w:rsid w:val="006C6D95"/>
    <w:rsid w:val="006C6ECB"/>
    <w:rsid w:val="006D0BFA"/>
    <w:rsid w:val="006D0FE4"/>
    <w:rsid w:val="006D1892"/>
    <w:rsid w:val="006D1BF9"/>
    <w:rsid w:val="006D1C63"/>
    <w:rsid w:val="006D1D88"/>
    <w:rsid w:val="006D2987"/>
    <w:rsid w:val="006D2AD6"/>
    <w:rsid w:val="006D3166"/>
    <w:rsid w:val="006D466C"/>
    <w:rsid w:val="006D4804"/>
    <w:rsid w:val="006D583C"/>
    <w:rsid w:val="006D6125"/>
    <w:rsid w:val="006E1637"/>
    <w:rsid w:val="006E1BBA"/>
    <w:rsid w:val="006E2268"/>
    <w:rsid w:val="006E2AF4"/>
    <w:rsid w:val="006E3900"/>
    <w:rsid w:val="006E3F60"/>
    <w:rsid w:val="006E412D"/>
    <w:rsid w:val="006E479D"/>
    <w:rsid w:val="006E6A1E"/>
    <w:rsid w:val="006F1BF8"/>
    <w:rsid w:val="006F1F48"/>
    <w:rsid w:val="006F331E"/>
    <w:rsid w:val="006F3864"/>
    <w:rsid w:val="006F3A12"/>
    <w:rsid w:val="006F4482"/>
    <w:rsid w:val="006F4544"/>
    <w:rsid w:val="006F4A9F"/>
    <w:rsid w:val="006F609D"/>
    <w:rsid w:val="006F6590"/>
    <w:rsid w:val="006F706E"/>
    <w:rsid w:val="006F7131"/>
    <w:rsid w:val="007009F4"/>
    <w:rsid w:val="007016A3"/>
    <w:rsid w:val="00701DDC"/>
    <w:rsid w:val="0070207D"/>
    <w:rsid w:val="007025A3"/>
    <w:rsid w:val="00702C09"/>
    <w:rsid w:val="00702F0F"/>
    <w:rsid w:val="0070326A"/>
    <w:rsid w:val="00703411"/>
    <w:rsid w:val="0070370D"/>
    <w:rsid w:val="0070390B"/>
    <w:rsid w:val="0070396B"/>
    <w:rsid w:val="0070423E"/>
    <w:rsid w:val="0070599D"/>
    <w:rsid w:val="007062DC"/>
    <w:rsid w:val="00706934"/>
    <w:rsid w:val="00706AAB"/>
    <w:rsid w:val="00706ECD"/>
    <w:rsid w:val="00706FAE"/>
    <w:rsid w:val="00707A46"/>
    <w:rsid w:val="00707E6A"/>
    <w:rsid w:val="00710136"/>
    <w:rsid w:val="00711828"/>
    <w:rsid w:val="00711AE5"/>
    <w:rsid w:val="00711EAD"/>
    <w:rsid w:val="0071360E"/>
    <w:rsid w:val="007138FA"/>
    <w:rsid w:val="00714623"/>
    <w:rsid w:val="00715563"/>
    <w:rsid w:val="007160DD"/>
    <w:rsid w:val="007176A4"/>
    <w:rsid w:val="00717BA0"/>
    <w:rsid w:val="00720486"/>
    <w:rsid w:val="007211CA"/>
    <w:rsid w:val="00721603"/>
    <w:rsid w:val="00721B19"/>
    <w:rsid w:val="00722C06"/>
    <w:rsid w:val="00723C09"/>
    <w:rsid w:val="0072507B"/>
    <w:rsid w:val="007272B4"/>
    <w:rsid w:val="00730618"/>
    <w:rsid w:val="00730C19"/>
    <w:rsid w:val="00730DA3"/>
    <w:rsid w:val="00731D3A"/>
    <w:rsid w:val="00731DEA"/>
    <w:rsid w:val="007322EB"/>
    <w:rsid w:val="0073453F"/>
    <w:rsid w:val="007348D2"/>
    <w:rsid w:val="00734AA4"/>
    <w:rsid w:val="00734C76"/>
    <w:rsid w:val="00734CE6"/>
    <w:rsid w:val="00735F18"/>
    <w:rsid w:val="007363B5"/>
    <w:rsid w:val="00736A82"/>
    <w:rsid w:val="00736AA3"/>
    <w:rsid w:val="00737AD3"/>
    <w:rsid w:val="00737FFC"/>
    <w:rsid w:val="007403DE"/>
    <w:rsid w:val="00740658"/>
    <w:rsid w:val="00742232"/>
    <w:rsid w:val="00743AA0"/>
    <w:rsid w:val="00745053"/>
    <w:rsid w:val="00745C78"/>
    <w:rsid w:val="0074607F"/>
    <w:rsid w:val="00746848"/>
    <w:rsid w:val="007502CE"/>
    <w:rsid w:val="007507BF"/>
    <w:rsid w:val="007512B4"/>
    <w:rsid w:val="007526EE"/>
    <w:rsid w:val="00752CF6"/>
    <w:rsid w:val="00753C16"/>
    <w:rsid w:val="00754805"/>
    <w:rsid w:val="007549C7"/>
    <w:rsid w:val="00755004"/>
    <w:rsid w:val="007561A7"/>
    <w:rsid w:val="00756D31"/>
    <w:rsid w:val="00756DDE"/>
    <w:rsid w:val="00760470"/>
    <w:rsid w:val="007610CE"/>
    <w:rsid w:val="00762530"/>
    <w:rsid w:val="00762909"/>
    <w:rsid w:val="0076394E"/>
    <w:rsid w:val="007646AF"/>
    <w:rsid w:val="00764A46"/>
    <w:rsid w:val="00764FFA"/>
    <w:rsid w:val="0076698B"/>
    <w:rsid w:val="007709D3"/>
    <w:rsid w:val="00770A46"/>
    <w:rsid w:val="0077113F"/>
    <w:rsid w:val="007738BF"/>
    <w:rsid w:val="00773977"/>
    <w:rsid w:val="00773C92"/>
    <w:rsid w:val="00774016"/>
    <w:rsid w:val="007744A5"/>
    <w:rsid w:val="00775A1D"/>
    <w:rsid w:val="00775CAD"/>
    <w:rsid w:val="00776C0F"/>
    <w:rsid w:val="007775BE"/>
    <w:rsid w:val="0078382D"/>
    <w:rsid w:val="00784383"/>
    <w:rsid w:val="00784961"/>
    <w:rsid w:val="0078537B"/>
    <w:rsid w:val="00786208"/>
    <w:rsid w:val="0078678E"/>
    <w:rsid w:val="00786950"/>
    <w:rsid w:val="00787616"/>
    <w:rsid w:val="007878AD"/>
    <w:rsid w:val="00787CEA"/>
    <w:rsid w:val="00787D8A"/>
    <w:rsid w:val="0079028E"/>
    <w:rsid w:val="007909B5"/>
    <w:rsid w:val="00791219"/>
    <w:rsid w:val="00791261"/>
    <w:rsid w:val="00791CD6"/>
    <w:rsid w:val="00791FF9"/>
    <w:rsid w:val="007937D9"/>
    <w:rsid w:val="007944B9"/>
    <w:rsid w:val="0079529F"/>
    <w:rsid w:val="00796EFA"/>
    <w:rsid w:val="007A169E"/>
    <w:rsid w:val="007A20B8"/>
    <w:rsid w:val="007A278C"/>
    <w:rsid w:val="007A2F7C"/>
    <w:rsid w:val="007A705E"/>
    <w:rsid w:val="007A731E"/>
    <w:rsid w:val="007A7421"/>
    <w:rsid w:val="007A7CAE"/>
    <w:rsid w:val="007B001B"/>
    <w:rsid w:val="007B0576"/>
    <w:rsid w:val="007B08EA"/>
    <w:rsid w:val="007B2EE2"/>
    <w:rsid w:val="007B420F"/>
    <w:rsid w:val="007B621F"/>
    <w:rsid w:val="007B72BC"/>
    <w:rsid w:val="007B7C29"/>
    <w:rsid w:val="007C11A0"/>
    <w:rsid w:val="007C1DD2"/>
    <w:rsid w:val="007C21FF"/>
    <w:rsid w:val="007C3709"/>
    <w:rsid w:val="007C3EB3"/>
    <w:rsid w:val="007C4C74"/>
    <w:rsid w:val="007C5DD7"/>
    <w:rsid w:val="007C653B"/>
    <w:rsid w:val="007C6655"/>
    <w:rsid w:val="007C7085"/>
    <w:rsid w:val="007C7501"/>
    <w:rsid w:val="007C7DF2"/>
    <w:rsid w:val="007D068B"/>
    <w:rsid w:val="007D18D8"/>
    <w:rsid w:val="007D2F50"/>
    <w:rsid w:val="007D3BD3"/>
    <w:rsid w:val="007D3F30"/>
    <w:rsid w:val="007D5C09"/>
    <w:rsid w:val="007D7B8F"/>
    <w:rsid w:val="007E0874"/>
    <w:rsid w:val="007E089A"/>
    <w:rsid w:val="007E1505"/>
    <w:rsid w:val="007E1BAF"/>
    <w:rsid w:val="007E1F11"/>
    <w:rsid w:val="007E246A"/>
    <w:rsid w:val="007E3038"/>
    <w:rsid w:val="007E41BB"/>
    <w:rsid w:val="007E4ECE"/>
    <w:rsid w:val="007E5931"/>
    <w:rsid w:val="007E5CE7"/>
    <w:rsid w:val="007E6781"/>
    <w:rsid w:val="007E7541"/>
    <w:rsid w:val="007E7B14"/>
    <w:rsid w:val="007E7E1C"/>
    <w:rsid w:val="007F28C3"/>
    <w:rsid w:val="007F60F5"/>
    <w:rsid w:val="007F661C"/>
    <w:rsid w:val="007F6B09"/>
    <w:rsid w:val="007F6DA9"/>
    <w:rsid w:val="007F7736"/>
    <w:rsid w:val="0080089C"/>
    <w:rsid w:val="00800FDE"/>
    <w:rsid w:val="008023A8"/>
    <w:rsid w:val="00802BA1"/>
    <w:rsid w:val="008037D2"/>
    <w:rsid w:val="00803BF2"/>
    <w:rsid w:val="00804481"/>
    <w:rsid w:val="008047EA"/>
    <w:rsid w:val="0080510C"/>
    <w:rsid w:val="00805FB2"/>
    <w:rsid w:val="00806173"/>
    <w:rsid w:val="008079C7"/>
    <w:rsid w:val="008116F3"/>
    <w:rsid w:val="00812089"/>
    <w:rsid w:val="008122E9"/>
    <w:rsid w:val="00812B72"/>
    <w:rsid w:val="008141F6"/>
    <w:rsid w:val="008144D6"/>
    <w:rsid w:val="0081536B"/>
    <w:rsid w:val="008154A4"/>
    <w:rsid w:val="00815C2D"/>
    <w:rsid w:val="00816749"/>
    <w:rsid w:val="00816CE0"/>
    <w:rsid w:val="008170B3"/>
    <w:rsid w:val="00817685"/>
    <w:rsid w:val="00817E2A"/>
    <w:rsid w:val="0082036F"/>
    <w:rsid w:val="00820776"/>
    <w:rsid w:val="00820CDA"/>
    <w:rsid w:val="0082100F"/>
    <w:rsid w:val="00821766"/>
    <w:rsid w:val="008218C2"/>
    <w:rsid w:val="00822586"/>
    <w:rsid w:val="008233B1"/>
    <w:rsid w:val="008236B2"/>
    <w:rsid w:val="00823B9B"/>
    <w:rsid w:val="008240D7"/>
    <w:rsid w:val="00824BDF"/>
    <w:rsid w:val="0082530D"/>
    <w:rsid w:val="00825EAF"/>
    <w:rsid w:val="00826228"/>
    <w:rsid w:val="00827F08"/>
    <w:rsid w:val="00830364"/>
    <w:rsid w:val="00830665"/>
    <w:rsid w:val="0083086C"/>
    <w:rsid w:val="008308BC"/>
    <w:rsid w:val="00830947"/>
    <w:rsid w:val="00830CA8"/>
    <w:rsid w:val="00831DA4"/>
    <w:rsid w:val="008329BB"/>
    <w:rsid w:val="00834A51"/>
    <w:rsid w:val="00834F49"/>
    <w:rsid w:val="0083580B"/>
    <w:rsid w:val="00837DAC"/>
    <w:rsid w:val="00837EAC"/>
    <w:rsid w:val="0084011E"/>
    <w:rsid w:val="0084041A"/>
    <w:rsid w:val="008420AD"/>
    <w:rsid w:val="00842A23"/>
    <w:rsid w:val="008440CB"/>
    <w:rsid w:val="008441ED"/>
    <w:rsid w:val="008455DA"/>
    <w:rsid w:val="008459ED"/>
    <w:rsid w:val="008461BD"/>
    <w:rsid w:val="00846877"/>
    <w:rsid w:val="00847080"/>
    <w:rsid w:val="0085020C"/>
    <w:rsid w:val="00853B70"/>
    <w:rsid w:val="0085425A"/>
    <w:rsid w:val="00854580"/>
    <w:rsid w:val="008558EC"/>
    <w:rsid w:val="008567C7"/>
    <w:rsid w:val="00860D7A"/>
    <w:rsid w:val="008611A1"/>
    <w:rsid w:val="00861461"/>
    <w:rsid w:val="00861565"/>
    <w:rsid w:val="00862C05"/>
    <w:rsid w:val="00863534"/>
    <w:rsid w:val="0086402B"/>
    <w:rsid w:val="00864C63"/>
    <w:rsid w:val="00864DF0"/>
    <w:rsid w:val="00866BFE"/>
    <w:rsid w:val="00867B3F"/>
    <w:rsid w:val="00870731"/>
    <w:rsid w:val="00870AB9"/>
    <w:rsid w:val="00870E7A"/>
    <w:rsid w:val="0087111B"/>
    <w:rsid w:val="008713EF"/>
    <w:rsid w:val="0087191A"/>
    <w:rsid w:val="0087220C"/>
    <w:rsid w:val="0087267B"/>
    <w:rsid w:val="00872875"/>
    <w:rsid w:val="00873649"/>
    <w:rsid w:val="0087419C"/>
    <w:rsid w:val="0087427E"/>
    <w:rsid w:val="00874CE0"/>
    <w:rsid w:val="00876139"/>
    <w:rsid w:val="008762A8"/>
    <w:rsid w:val="008766C7"/>
    <w:rsid w:val="00877181"/>
    <w:rsid w:val="0087750A"/>
    <w:rsid w:val="00877FE1"/>
    <w:rsid w:val="00880CB0"/>
    <w:rsid w:val="008811DD"/>
    <w:rsid w:val="0088166E"/>
    <w:rsid w:val="008818F2"/>
    <w:rsid w:val="00881941"/>
    <w:rsid w:val="00881D2E"/>
    <w:rsid w:val="008828CC"/>
    <w:rsid w:val="00883B08"/>
    <w:rsid w:val="00883CE3"/>
    <w:rsid w:val="008847B1"/>
    <w:rsid w:val="00885453"/>
    <w:rsid w:val="0088591D"/>
    <w:rsid w:val="00885B78"/>
    <w:rsid w:val="00885C99"/>
    <w:rsid w:val="00886208"/>
    <w:rsid w:val="008865D3"/>
    <w:rsid w:val="00886678"/>
    <w:rsid w:val="0088703F"/>
    <w:rsid w:val="008871C5"/>
    <w:rsid w:val="00887CC0"/>
    <w:rsid w:val="00887F90"/>
    <w:rsid w:val="00892320"/>
    <w:rsid w:val="00892EC4"/>
    <w:rsid w:val="00892F7A"/>
    <w:rsid w:val="0089302F"/>
    <w:rsid w:val="008960EF"/>
    <w:rsid w:val="0089619B"/>
    <w:rsid w:val="00896EF3"/>
    <w:rsid w:val="00897900"/>
    <w:rsid w:val="008A1E00"/>
    <w:rsid w:val="008A3049"/>
    <w:rsid w:val="008A3355"/>
    <w:rsid w:val="008A5CDA"/>
    <w:rsid w:val="008A6CBD"/>
    <w:rsid w:val="008A7A1C"/>
    <w:rsid w:val="008B0674"/>
    <w:rsid w:val="008B2601"/>
    <w:rsid w:val="008B3539"/>
    <w:rsid w:val="008B3717"/>
    <w:rsid w:val="008B5C85"/>
    <w:rsid w:val="008B70D8"/>
    <w:rsid w:val="008C0011"/>
    <w:rsid w:val="008C09D7"/>
    <w:rsid w:val="008C0A51"/>
    <w:rsid w:val="008C0C3B"/>
    <w:rsid w:val="008C2564"/>
    <w:rsid w:val="008C2B6C"/>
    <w:rsid w:val="008C2EE5"/>
    <w:rsid w:val="008C4080"/>
    <w:rsid w:val="008C46D8"/>
    <w:rsid w:val="008C48A4"/>
    <w:rsid w:val="008C4C25"/>
    <w:rsid w:val="008C4C39"/>
    <w:rsid w:val="008C52A7"/>
    <w:rsid w:val="008C6569"/>
    <w:rsid w:val="008C6C8F"/>
    <w:rsid w:val="008C6DDB"/>
    <w:rsid w:val="008C7B9A"/>
    <w:rsid w:val="008D173A"/>
    <w:rsid w:val="008D1832"/>
    <w:rsid w:val="008D1ACD"/>
    <w:rsid w:val="008D273C"/>
    <w:rsid w:val="008D2783"/>
    <w:rsid w:val="008D28C8"/>
    <w:rsid w:val="008D28E5"/>
    <w:rsid w:val="008D2C99"/>
    <w:rsid w:val="008D3314"/>
    <w:rsid w:val="008D468E"/>
    <w:rsid w:val="008D5B60"/>
    <w:rsid w:val="008D623B"/>
    <w:rsid w:val="008D68E2"/>
    <w:rsid w:val="008D6FEC"/>
    <w:rsid w:val="008D75F4"/>
    <w:rsid w:val="008E175B"/>
    <w:rsid w:val="008E3817"/>
    <w:rsid w:val="008E4ECB"/>
    <w:rsid w:val="008E565E"/>
    <w:rsid w:val="008E5DC0"/>
    <w:rsid w:val="008E5F72"/>
    <w:rsid w:val="008E67E0"/>
    <w:rsid w:val="008E6EFE"/>
    <w:rsid w:val="008F05E0"/>
    <w:rsid w:val="008F0701"/>
    <w:rsid w:val="008F1B78"/>
    <w:rsid w:val="008F2379"/>
    <w:rsid w:val="008F2652"/>
    <w:rsid w:val="008F29C6"/>
    <w:rsid w:val="008F2DFA"/>
    <w:rsid w:val="008F3253"/>
    <w:rsid w:val="008F4496"/>
    <w:rsid w:val="008F51CE"/>
    <w:rsid w:val="008F5331"/>
    <w:rsid w:val="008F5B21"/>
    <w:rsid w:val="008F6082"/>
    <w:rsid w:val="008F6559"/>
    <w:rsid w:val="008F7057"/>
    <w:rsid w:val="008F7A36"/>
    <w:rsid w:val="009017BC"/>
    <w:rsid w:val="00902BC7"/>
    <w:rsid w:val="00903715"/>
    <w:rsid w:val="0090454E"/>
    <w:rsid w:val="00904FF7"/>
    <w:rsid w:val="00905479"/>
    <w:rsid w:val="009065C5"/>
    <w:rsid w:val="00906BB9"/>
    <w:rsid w:val="00906C17"/>
    <w:rsid w:val="00907203"/>
    <w:rsid w:val="00907328"/>
    <w:rsid w:val="00907E2C"/>
    <w:rsid w:val="00910207"/>
    <w:rsid w:val="00911AD1"/>
    <w:rsid w:val="0091221B"/>
    <w:rsid w:val="00912642"/>
    <w:rsid w:val="00912C83"/>
    <w:rsid w:val="00912EDC"/>
    <w:rsid w:val="00912FA7"/>
    <w:rsid w:val="00913C71"/>
    <w:rsid w:val="00913E5F"/>
    <w:rsid w:val="00913FAE"/>
    <w:rsid w:val="0091690B"/>
    <w:rsid w:val="00916BDA"/>
    <w:rsid w:val="00920598"/>
    <w:rsid w:val="0092102A"/>
    <w:rsid w:val="009212F2"/>
    <w:rsid w:val="0092230E"/>
    <w:rsid w:val="0092231E"/>
    <w:rsid w:val="009300C3"/>
    <w:rsid w:val="009300CC"/>
    <w:rsid w:val="00930105"/>
    <w:rsid w:val="009306B7"/>
    <w:rsid w:val="0093200F"/>
    <w:rsid w:val="0093258C"/>
    <w:rsid w:val="00932E09"/>
    <w:rsid w:val="00932FC2"/>
    <w:rsid w:val="0093324D"/>
    <w:rsid w:val="00933314"/>
    <w:rsid w:val="009333B4"/>
    <w:rsid w:val="00933F45"/>
    <w:rsid w:val="00934753"/>
    <w:rsid w:val="009352DE"/>
    <w:rsid w:val="00935AB6"/>
    <w:rsid w:val="009366E1"/>
    <w:rsid w:val="00937115"/>
    <w:rsid w:val="00937C5D"/>
    <w:rsid w:val="0094125F"/>
    <w:rsid w:val="0094127C"/>
    <w:rsid w:val="00941803"/>
    <w:rsid w:val="00941C8A"/>
    <w:rsid w:val="00941FD4"/>
    <w:rsid w:val="00942C21"/>
    <w:rsid w:val="0094330F"/>
    <w:rsid w:val="00943A74"/>
    <w:rsid w:val="009454AB"/>
    <w:rsid w:val="00945D36"/>
    <w:rsid w:val="00946AEB"/>
    <w:rsid w:val="00947300"/>
    <w:rsid w:val="00947C0B"/>
    <w:rsid w:val="00951602"/>
    <w:rsid w:val="00953791"/>
    <w:rsid w:val="0095464D"/>
    <w:rsid w:val="0095618A"/>
    <w:rsid w:val="0096001A"/>
    <w:rsid w:val="00961D09"/>
    <w:rsid w:val="00963296"/>
    <w:rsid w:val="00963D19"/>
    <w:rsid w:val="0096515A"/>
    <w:rsid w:val="00966DBF"/>
    <w:rsid w:val="00966E1F"/>
    <w:rsid w:val="009671B8"/>
    <w:rsid w:val="009672D7"/>
    <w:rsid w:val="00970F18"/>
    <w:rsid w:val="0097173C"/>
    <w:rsid w:val="00971E76"/>
    <w:rsid w:val="00971FCC"/>
    <w:rsid w:val="00972B73"/>
    <w:rsid w:val="0097359E"/>
    <w:rsid w:val="00973ED7"/>
    <w:rsid w:val="0097433D"/>
    <w:rsid w:val="009755F9"/>
    <w:rsid w:val="0097581A"/>
    <w:rsid w:val="00976856"/>
    <w:rsid w:val="00976E28"/>
    <w:rsid w:val="009800A5"/>
    <w:rsid w:val="00981479"/>
    <w:rsid w:val="009829D3"/>
    <w:rsid w:val="00982F8C"/>
    <w:rsid w:val="00983C1B"/>
    <w:rsid w:val="0098454E"/>
    <w:rsid w:val="0098495C"/>
    <w:rsid w:val="00984DDB"/>
    <w:rsid w:val="00985422"/>
    <w:rsid w:val="00985BE5"/>
    <w:rsid w:val="00986094"/>
    <w:rsid w:val="00986ED3"/>
    <w:rsid w:val="0099047A"/>
    <w:rsid w:val="00990953"/>
    <w:rsid w:val="00990FBA"/>
    <w:rsid w:val="00991729"/>
    <w:rsid w:val="00992FEA"/>
    <w:rsid w:val="00993B2B"/>
    <w:rsid w:val="00993E47"/>
    <w:rsid w:val="009940E1"/>
    <w:rsid w:val="00994233"/>
    <w:rsid w:val="00995520"/>
    <w:rsid w:val="00995E72"/>
    <w:rsid w:val="00996C03"/>
    <w:rsid w:val="00997465"/>
    <w:rsid w:val="009A128A"/>
    <w:rsid w:val="009A27FB"/>
    <w:rsid w:val="009A2FC4"/>
    <w:rsid w:val="009A3A40"/>
    <w:rsid w:val="009A523C"/>
    <w:rsid w:val="009A56A5"/>
    <w:rsid w:val="009A702B"/>
    <w:rsid w:val="009A7C52"/>
    <w:rsid w:val="009A7CB3"/>
    <w:rsid w:val="009B0745"/>
    <w:rsid w:val="009B0BD2"/>
    <w:rsid w:val="009B1BA3"/>
    <w:rsid w:val="009B3313"/>
    <w:rsid w:val="009B4353"/>
    <w:rsid w:val="009B4B9F"/>
    <w:rsid w:val="009B5D81"/>
    <w:rsid w:val="009C02CC"/>
    <w:rsid w:val="009C035E"/>
    <w:rsid w:val="009C0362"/>
    <w:rsid w:val="009C0C48"/>
    <w:rsid w:val="009C0C85"/>
    <w:rsid w:val="009C11E0"/>
    <w:rsid w:val="009C131D"/>
    <w:rsid w:val="009C2D1D"/>
    <w:rsid w:val="009C37EB"/>
    <w:rsid w:val="009C3F3B"/>
    <w:rsid w:val="009C4C4D"/>
    <w:rsid w:val="009C4E01"/>
    <w:rsid w:val="009C4EBE"/>
    <w:rsid w:val="009C63A7"/>
    <w:rsid w:val="009C6907"/>
    <w:rsid w:val="009C7B2A"/>
    <w:rsid w:val="009C7BC0"/>
    <w:rsid w:val="009C7E4B"/>
    <w:rsid w:val="009D0A1C"/>
    <w:rsid w:val="009D1192"/>
    <w:rsid w:val="009D5157"/>
    <w:rsid w:val="009D56A1"/>
    <w:rsid w:val="009D5815"/>
    <w:rsid w:val="009D5A10"/>
    <w:rsid w:val="009D5DC1"/>
    <w:rsid w:val="009D66E2"/>
    <w:rsid w:val="009D74A3"/>
    <w:rsid w:val="009D7580"/>
    <w:rsid w:val="009E017D"/>
    <w:rsid w:val="009E1483"/>
    <w:rsid w:val="009E19EF"/>
    <w:rsid w:val="009E2BB6"/>
    <w:rsid w:val="009E3851"/>
    <w:rsid w:val="009E416A"/>
    <w:rsid w:val="009E608D"/>
    <w:rsid w:val="009E628A"/>
    <w:rsid w:val="009E78C6"/>
    <w:rsid w:val="009E7BEE"/>
    <w:rsid w:val="009E7DF5"/>
    <w:rsid w:val="009F0B5B"/>
    <w:rsid w:val="009F1386"/>
    <w:rsid w:val="009F1A8A"/>
    <w:rsid w:val="009F358D"/>
    <w:rsid w:val="009F478D"/>
    <w:rsid w:val="009F54BF"/>
    <w:rsid w:val="009F591B"/>
    <w:rsid w:val="009F6359"/>
    <w:rsid w:val="009F6387"/>
    <w:rsid w:val="00A00B19"/>
    <w:rsid w:val="00A00C15"/>
    <w:rsid w:val="00A00D68"/>
    <w:rsid w:val="00A01C43"/>
    <w:rsid w:val="00A02028"/>
    <w:rsid w:val="00A0325F"/>
    <w:rsid w:val="00A03A40"/>
    <w:rsid w:val="00A03D26"/>
    <w:rsid w:val="00A04C97"/>
    <w:rsid w:val="00A05258"/>
    <w:rsid w:val="00A0692C"/>
    <w:rsid w:val="00A06D39"/>
    <w:rsid w:val="00A07085"/>
    <w:rsid w:val="00A102B9"/>
    <w:rsid w:val="00A11E14"/>
    <w:rsid w:val="00A13587"/>
    <w:rsid w:val="00A14108"/>
    <w:rsid w:val="00A14BC1"/>
    <w:rsid w:val="00A15196"/>
    <w:rsid w:val="00A16061"/>
    <w:rsid w:val="00A16EFC"/>
    <w:rsid w:val="00A16F1B"/>
    <w:rsid w:val="00A17136"/>
    <w:rsid w:val="00A1739A"/>
    <w:rsid w:val="00A17920"/>
    <w:rsid w:val="00A2023D"/>
    <w:rsid w:val="00A2281A"/>
    <w:rsid w:val="00A2437E"/>
    <w:rsid w:val="00A248D7"/>
    <w:rsid w:val="00A24929"/>
    <w:rsid w:val="00A25D53"/>
    <w:rsid w:val="00A27C9B"/>
    <w:rsid w:val="00A27D3D"/>
    <w:rsid w:val="00A27DF8"/>
    <w:rsid w:val="00A30E31"/>
    <w:rsid w:val="00A30E3F"/>
    <w:rsid w:val="00A311B5"/>
    <w:rsid w:val="00A32085"/>
    <w:rsid w:val="00A32399"/>
    <w:rsid w:val="00A344FD"/>
    <w:rsid w:val="00A34B4F"/>
    <w:rsid w:val="00A36767"/>
    <w:rsid w:val="00A36D3B"/>
    <w:rsid w:val="00A36F2D"/>
    <w:rsid w:val="00A413AE"/>
    <w:rsid w:val="00A41C97"/>
    <w:rsid w:val="00A43BA8"/>
    <w:rsid w:val="00A45242"/>
    <w:rsid w:val="00A4531A"/>
    <w:rsid w:val="00A459F9"/>
    <w:rsid w:val="00A47975"/>
    <w:rsid w:val="00A47D1D"/>
    <w:rsid w:val="00A502BE"/>
    <w:rsid w:val="00A50E60"/>
    <w:rsid w:val="00A52382"/>
    <w:rsid w:val="00A5288F"/>
    <w:rsid w:val="00A53128"/>
    <w:rsid w:val="00A54C9F"/>
    <w:rsid w:val="00A553FA"/>
    <w:rsid w:val="00A55D79"/>
    <w:rsid w:val="00A56BB0"/>
    <w:rsid w:val="00A56C18"/>
    <w:rsid w:val="00A60210"/>
    <w:rsid w:val="00A60836"/>
    <w:rsid w:val="00A60AAE"/>
    <w:rsid w:val="00A62098"/>
    <w:rsid w:val="00A625EC"/>
    <w:rsid w:val="00A62946"/>
    <w:rsid w:val="00A63AE8"/>
    <w:rsid w:val="00A6404B"/>
    <w:rsid w:val="00A64177"/>
    <w:rsid w:val="00A65DE8"/>
    <w:rsid w:val="00A65DF2"/>
    <w:rsid w:val="00A665BB"/>
    <w:rsid w:val="00A66739"/>
    <w:rsid w:val="00A67C5D"/>
    <w:rsid w:val="00A70D07"/>
    <w:rsid w:val="00A72DDB"/>
    <w:rsid w:val="00A74503"/>
    <w:rsid w:val="00A74A5A"/>
    <w:rsid w:val="00A74A5C"/>
    <w:rsid w:val="00A759DD"/>
    <w:rsid w:val="00A7668B"/>
    <w:rsid w:val="00A77528"/>
    <w:rsid w:val="00A80249"/>
    <w:rsid w:val="00A811D1"/>
    <w:rsid w:val="00A823C3"/>
    <w:rsid w:val="00A82DF5"/>
    <w:rsid w:val="00A83F88"/>
    <w:rsid w:val="00A844A4"/>
    <w:rsid w:val="00A84803"/>
    <w:rsid w:val="00A84F5E"/>
    <w:rsid w:val="00A86796"/>
    <w:rsid w:val="00A86817"/>
    <w:rsid w:val="00A8697E"/>
    <w:rsid w:val="00A87313"/>
    <w:rsid w:val="00A8773C"/>
    <w:rsid w:val="00A902D6"/>
    <w:rsid w:val="00A9038F"/>
    <w:rsid w:val="00A91227"/>
    <w:rsid w:val="00A91689"/>
    <w:rsid w:val="00A91F4D"/>
    <w:rsid w:val="00A92A83"/>
    <w:rsid w:val="00A92E84"/>
    <w:rsid w:val="00A942E5"/>
    <w:rsid w:val="00A945FE"/>
    <w:rsid w:val="00A94A5B"/>
    <w:rsid w:val="00A959E3"/>
    <w:rsid w:val="00A970EA"/>
    <w:rsid w:val="00A975C3"/>
    <w:rsid w:val="00AA0ADD"/>
    <w:rsid w:val="00AA11A8"/>
    <w:rsid w:val="00AA3595"/>
    <w:rsid w:val="00AA47BB"/>
    <w:rsid w:val="00AA536F"/>
    <w:rsid w:val="00AA714D"/>
    <w:rsid w:val="00AA77CB"/>
    <w:rsid w:val="00AB0FBB"/>
    <w:rsid w:val="00AB13D4"/>
    <w:rsid w:val="00AB17DE"/>
    <w:rsid w:val="00AB30AF"/>
    <w:rsid w:val="00AB422E"/>
    <w:rsid w:val="00AB47F7"/>
    <w:rsid w:val="00AB4A54"/>
    <w:rsid w:val="00AB61A8"/>
    <w:rsid w:val="00AC14F1"/>
    <w:rsid w:val="00AC179E"/>
    <w:rsid w:val="00AC198C"/>
    <w:rsid w:val="00AC19E3"/>
    <w:rsid w:val="00AC3BBF"/>
    <w:rsid w:val="00AC3CC7"/>
    <w:rsid w:val="00AC482B"/>
    <w:rsid w:val="00AC49A1"/>
    <w:rsid w:val="00AC4C4F"/>
    <w:rsid w:val="00AC4FAD"/>
    <w:rsid w:val="00AC52B6"/>
    <w:rsid w:val="00AC52E3"/>
    <w:rsid w:val="00AC55E4"/>
    <w:rsid w:val="00AC6244"/>
    <w:rsid w:val="00AC7CC3"/>
    <w:rsid w:val="00AC7CD9"/>
    <w:rsid w:val="00AD0412"/>
    <w:rsid w:val="00AD0B6A"/>
    <w:rsid w:val="00AD0BB1"/>
    <w:rsid w:val="00AD0E44"/>
    <w:rsid w:val="00AD11D9"/>
    <w:rsid w:val="00AD6399"/>
    <w:rsid w:val="00AD68E3"/>
    <w:rsid w:val="00AD707D"/>
    <w:rsid w:val="00AD7998"/>
    <w:rsid w:val="00AE0AED"/>
    <w:rsid w:val="00AE0FAC"/>
    <w:rsid w:val="00AE1D15"/>
    <w:rsid w:val="00AE2386"/>
    <w:rsid w:val="00AE3E25"/>
    <w:rsid w:val="00AE4E83"/>
    <w:rsid w:val="00AE51A7"/>
    <w:rsid w:val="00AE52F0"/>
    <w:rsid w:val="00AE5B54"/>
    <w:rsid w:val="00AF0173"/>
    <w:rsid w:val="00AF0AD1"/>
    <w:rsid w:val="00AF1235"/>
    <w:rsid w:val="00AF28D6"/>
    <w:rsid w:val="00AF2933"/>
    <w:rsid w:val="00AF2F73"/>
    <w:rsid w:val="00AF2FDD"/>
    <w:rsid w:val="00AF377D"/>
    <w:rsid w:val="00AF37B6"/>
    <w:rsid w:val="00AF58AE"/>
    <w:rsid w:val="00AF605C"/>
    <w:rsid w:val="00AF6737"/>
    <w:rsid w:val="00B000DB"/>
    <w:rsid w:val="00B00554"/>
    <w:rsid w:val="00B018E5"/>
    <w:rsid w:val="00B028A2"/>
    <w:rsid w:val="00B02EF2"/>
    <w:rsid w:val="00B0331F"/>
    <w:rsid w:val="00B03770"/>
    <w:rsid w:val="00B0631B"/>
    <w:rsid w:val="00B06709"/>
    <w:rsid w:val="00B07E5F"/>
    <w:rsid w:val="00B07EC6"/>
    <w:rsid w:val="00B10A20"/>
    <w:rsid w:val="00B111E4"/>
    <w:rsid w:val="00B11297"/>
    <w:rsid w:val="00B11D20"/>
    <w:rsid w:val="00B12222"/>
    <w:rsid w:val="00B139A4"/>
    <w:rsid w:val="00B20746"/>
    <w:rsid w:val="00B2094F"/>
    <w:rsid w:val="00B210EC"/>
    <w:rsid w:val="00B21DCE"/>
    <w:rsid w:val="00B21E6B"/>
    <w:rsid w:val="00B2220D"/>
    <w:rsid w:val="00B227AA"/>
    <w:rsid w:val="00B258EC"/>
    <w:rsid w:val="00B30F5C"/>
    <w:rsid w:val="00B3153A"/>
    <w:rsid w:val="00B32528"/>
    <w:rsid w:val="00B32A82"/>
    <w:rsid w:val="00B349E8"/>
    <w:rsid w:val="00B35CC4"/>
    <w:rsid w:val="00B35E38"/>
    <w:rsid w:val="00B35FA5"/>
    <w:rsid w:val="00B36DBB"/>
    <w:rsid w:val="00B37149"/>
    <w:rsid w:val="00B371A7"/>
    <w:rsid w:val="00B37916"/>
    <w:rsid w:val="00B37F86"/>
    <w:rsid w:val="00B406FD"/>
    <w:rsid w:val="00B41AB0"/>
    <w:rsid w:val="00B41E4D"/>
    <w:rsid w:val="00B428F3"/>
    <w:rsid w:val="00B4399E"/>
    <w:rsid w:val="00B43B14"/>
    <w:rsid w:val="00B44031"/>
    <w:rsid w:val="00B4470D"/>
    <w:rsid w:val="00B44842"/>
    <w:rsid w:val="00B44CE8"/>
    <w:rsid w:val="00B47C0B"/>
    <w:rsid w:val="00B51384"/>
    <w:rsid w:val="00B51937"/>
    <w:rsid w:val="00B51B1A"/>
    <w:rsid w:val="00B5236E"/>
    <w:rsid w:val="00B53334"/>
    <w:rsid w:val="00B53FFC"/>
    <w:rsid w:val="00B54503"/>
    <w:rsid w:val="00B54D82"/>
    <w:rsid w:val="00B55401"/>
    <w:rsid w:val="00B557ED"/>
    <w:rsid w:val="00B563B0"/>
    <w:rsid w:val="00B56454"/>
    <w:rsid w:val="00B6098F"/>
    <w:rsid w:val="00B61748"/>
    <w:rsid w:val="00B627C3"/>
    <w:rsid w:val="00B630D3"/>
    <w:rsid w:val="00B634DB"/>
    <w:rsid w:val="00B637C6"/>
    <w:rsid w:val="00B638D0"/>
    <w:rsid w:val="00B65385"/>
    <w:rsid w:val="00B65E3D"/>
    <w:rsid w:val="00B660CD"/>
    <w:rsid w:val="00B669FE"/>
    <w:rsid w:val="00B71C42"/>
    <w:rsid w:val="00B7215D"/>
    <w:rsid w:val="00B727BB"/>
    <w:rsid w:val="00B72B94"/>
    <w:rsid w:val="00B73BDA"/>
    <w:rsid w:val="00B7406C"/>
    <w:rsid w:val="00B7454C"/>
    <w:rsid w:val="00B74562"/>
    <w:rsid w:val="00B746EA"/>
    <w:rsid w:val="00B76715"/>
    <w:rsid w:val="00B7788D"/>
    <w:rsid w:val="00B80ED3"/>
    <w:rsid w:val="00B81587"/>
    <w:rsid w:val="00B82072"/>
    <w:rsid w:val="00B84A37"/>
    <w:rsid w:val="00B857D9"/>
    <w:rsid w:val="00B85A06"/>
    <w:rsid w:val="00B87A1D"/>
    <w:rsid w:val="00B91775"/>
    <w:rsid w:val="00B91B01"/>
    <w:rsid w:val="00B91D61"/>
    <w:rsid w:val="00B92954"/>
    <w:rsid w:val="00B92989"/>
    <w:rsid w:val="00B94C7D"/>
    <w:rsid w:val="00B94D2B"/>
    <w:rsid w:val="00B953DD"/>
    <w:rsid w:val="00B95AE7"/>
    <w:rsid w:val="00B95B87"/>
    <w:rsid w:val="00B95BE7"/>
    <w:rsid w:val="00B978CA"/>
    <w:rsid w:val="00B97DBE"/>
    <w:rsid w:val="00BA0280"/>
    <w:rsid w:val="00BA105E"/>
    <w:rsid w:val="00BA33FB"/>
    <w:rsid w:val="00BA481B"/>
    <w:rsid w:val="00BA582A"/>
    <w:rsid w:val="00BA70A3"/>
    <w:rsid w:val="00BA718F"/>
    <w:rsid w:val="00BA78C3"/>
    <w:rsid w:val="00BB0AEF"/>
    <w:rsid w:val="00BB0C1A"/>
    <w:rsid w:val="00BB1D83"/>
    <w:rsid w:val="00BB1DEB"/>
    <w:rsid w:val="00BB2A1D"/>
    <w:rsid w:val="00BB2DB2"/>
    <w:rsid w:val="00BB4C77"/>
    <w:rsid w:val="00BB5473"/>
    <w:rsid w:val="00BB54DC"/>
    <w:rsid w:val="00BB5543"/>
    <w:rsid w:val="00BB5E7E"/>
    <w:rsid w:val="00BB6465"/>
    <w:rsid w:val="00BB7252"/>
    <w:rsid w:val="00BB74FE"/>
    <w:rsid w:val="00BB7C3D"/>
    <w:rsid w:val="00BC0CA0"/>
    <w:rsid w:val="00BC0CAC"/>
    <w:rsid w:val="00BC1104"/>
    <w:rsid w:val="00BC19C1"/>
    <w:rsid w:val="00BC279A"/>
    <w:rsid w:val="00BC43AA"/>
    <w:rsid w:val="00BC593F"/>
    <w:rsid w:val="00BC5B07"/>
    <w:rsid w:val="00BC6C8D"/>
    <w:rsid w:val="00BC75A4"/>
    <w:rsid w:val="00BC7A00"/>
    <w:rsid w:val="00BC7CC5"/>
    <w:rsid w:val="00BC7E44"/>
    <w:rsid w:val="00BD00E8"/>
    <w:rsid w:val="00BD0190"/>
    <w:rsid w:val="00BD02C4"/>
    <w:rsid w:val="00BD0DB9"/>
    <w:rsid w:val="00BD1E11"/>
    <w:rsid w:val="00BD2BC7"/>
    <w:rsid w:val="00BD3770"/>
    <w:rsid w:val="00BD405D"/>
    <w:rsid w:val="00BD5A25"/>
    <w:rsid w:val="00BD659D"/>
    <w:rsid w:val="00BD6C80"/>
    <w:rsid w:val="00BD7054"/>
    <w:rsid w:val="00BD73EB"/>
    <w:rsid w:val="00BE0117"/>
    <w:rsid w:val="00BE1012"/>
    <w:rsid w:val="00BE159D"/>
    <w:rsid w:val="00BE15AD"/>
    <w:rsid w:val="00BE209D"/>
    <w:rsid w:val="00BE2219"/>
    <w:rsid w:val="00BE3337"/>
    <w:rsid w:val="00BE3424"/>
    <w:rsid w:val="00BE375D"/>
    <w:rsid w:val="00BE42F3"/>
    <w:rsid w:val="00BE6128"/>
    <w:rsid w:val="00BE6D9D"/>
    <w:rsid w:val="00BE7032"/>
    <w:rsid w:val="00BE7EE3"/>
    <w:rsid w:val="00BF0584"/>
    <w:rsid w:val="00BF0B01"/>
    <w:rsid w:val="00BF188E"/>
    <w:rsid w:val="00BF3D42"/>
    <w:rsid w:val="00BF4EB8"/>
    <w:rsid w:val="00BF56F0"/>
    <w:rsid w:val="00BF6295"/>
    <w:rsid w:val="00BF7743"/>
    <w:rsid w:val="00BF7B91"/>
    <w:rsid w:val="00BF7DAD"/>
    <w:rsid w:val="00C007DC"/>
    <w:rsid w:val="00C01CC5"/>
    <w:rsid w:val="00C0218D"/>
    <w:rsid w:val="00C02997"/>
    <w:rsid w:val="00C0305F"/>
    <w:rsid w:val="00C03B03"/>
    <w:rsid w:val="00C03EC4"/>
    <w:rsid w:val="00C04172"/>
    <w:rsid w:val="00C04A86"/>
    <w:rsid w:val="00C04DEE"/>
    <w:rsid w:val="00C0560A"/>
    <w:rsid w:val="00C06B76"/>
    <w:rsid w:val="00C06ECB"/>
    <w:rsid w:val="00C10A99"/>
    <w:rsid w:val="00C122E2"/>
    <w:rsid w:val="00C12E26"/>
    <w:rsid w:val="00C12F00"/>
    <w:rsid w:val="00C133B1"/>
    <w:rsid w:val="00C13A02"/>
    <w:rsid w:val="00C13AE3"/>
    <w:rsid w:val="00C1420C"/>
    <w:rsid w:val="00C1497C"/>
    <w:rsid w:val="00C14FE6"/>
    <w:rsid w:val="00C15D3F"/>
    <w:rsid w:val="00C164D9"/>
    <w:rsid w:val="00C207D5"/>
    <w:rsid w:val="00C20A5F"/>
    <w:rsid w:val="00C22311"/>
    <w:rsid w:val="00C23278"/>
    <w:rsid w:val="00C23798"/>
    <w:rsid w:val="00C238BE"/>
    <w:rsid w:val="00C23C98"/>
    <w:rsid w:val="00C25984"/>
    <w:rsid w:val="00C25FC3"/>
    <w:rsid w:val="00C261F7"/>
    <w:rsid w:val="00C30A87"/>
    <w:rsid w:val="00C31152"/>
    <w:rsid w:val="00C3116E"/>
    <w:rsid w:val="00C311C3"/>
    <w:rsid w:val="00C31DC4"/>
    <w:rsid w:val="00C320D4"/>
    <w:rsid w:val="00C33DF7"/>
    <w:rsid w:val="00C34F23"/>
    <w:rsid w:val="00C3610A"/>
    <w:rsid w:val="00C369D0"/>
    <w:rsid w:val="00C37BC4"/>
    <w:rsid w:val="00C41611"/>
    <w:rsid w:val="00C4301F"/>
    <w:rsid w:val="00C43212"/>
    <w:rsid w:val="00C43C30"/>
    <w:rsid w:val="00C45010"/>
    <w:rsid w:val="00C51357"/>
    <w:rsid w:val="00C5168D"/>
    <w:rsid w:val="00C5195D"/>
    <w:rsid w:val="00C53015"/>
    <w:rsid w:val="00C53CF5"/>
    <w:rsid w:val="00C542EB"/>
    <w:rsid w:val="00C5490C"/>
    <w:rsid w:val="00C54B09"/>
    <w:rsid w:val="00C54B67"/>
    <w:rsid w:val="00C553F2"/>
    <w:rsid w:val="00C56117"/>
    <w:rsid w:val="00C5666C"/>
    <w:rsid w:val="00C56785"/>
    <w:rsid w:val="00C569E0"/>
    <w:rsid w:val="00C56ED8"/>
    <w:rsid w:val="00C57AC2"/>
    <w:rsid w:val="00C61799"/>
    <w:rsid w:val="00C62168"/>
    <w:rsid w:val="00C62190"/>
    <w:rsid w:val="00C62565"/>
    <w:rsid w:val="00C6278A"/>
    <w:rsid w:val="00C629A7"/>
    <w:rsid w:val="00C64416"/>
    <w:rsid w:val="00C64969"/>
    <w:rsid w:val="00C6520F"/>
    <w:rsid w:val="00C6578B"/>
    <w:rsid w:val="00C662CD"/>
    <w:rsid w:val="00C6726D"/>
    <w:rsid w:val="00C7080C"/>
    <w:rsid w:val="00C70B0E"/>
    <w:rsid w:val="00C70EB2"/>
    <w:rsid w:val="00C71CA7"/>
    <w:rsid w:val="00C72131"/>
    <w:rsid w:val="00C7342C"/>
    <w:rsid w:val="00C739AE"/>
    <w:rsid w:val="00C73B10"/>
    <w:rsid w:val="00C74669"/>
    <w:rsid w:val="00C77077"/>
    <w:rsid w:val="00C77637"/>
    <w:rsid w:val="00C77FD7"/>
    <w:rsid w:val="00C81A67"/>
    <w:rsid w:val="00C8287A"/>
    <w:rsid w:val="00C83346"/>
    <w:rsid w:val="00C83D06"/>
    <w:rsid w:val="00C83F15"/>
    <w:rsid w:val="00C83FE6"/>
    <w:rsid w:val="00C85A11"/>
    <w:rsid w:val="00C86165"/>
    <w:rsid w:val="00C865D3"/>
    <w:rsid w:val="00C86A07"/>
    <w:rsid w:val="00C86D00"/>
    <w:rsid w:val="00C870A5"/>
    <w:rsid w:val="00C87103"/>
    <w:rsid w:val="00C874CB"/>
    <w:rsid w:val="00C8750B"/>
    <w:rsid w:val="00C87EE6"/>
    <w:rsid w:val="00C901CD"/>
    <w:rsid w:val="00C915F3"/>
    <w:rsid w:val="00C925F1"/>
    <w:rsid w:val="00C93F19"/>
    <w:rsid w:val="00C953E2"/>
    <w:rsid w:val="00C961DC"/>
    <w:rsid w:val="00C965C7"/>
    <w:rsid w:val="00C9769D"/>
    <w:rsid w:val="00C97CB8"/>
    <w:rsid w:val="00C97D1E"/>
    <w:rsid w:val="00CA0BD1"/>
    <w:rsid w:val="00CA0FDF"/>
    <w:rsid w:val="00CA12D5"/>
    <w:rsid w:val="00CA1A8D"/>
    <w:rsid w:val="00CA2010"/>
    <w:rsid w:val="00CA33F3"/>
    <w:rsid w:val="00CA36B7"/>
    <w:rsid w:val="00CA3882"/>
    <w:rsid w:val="00CA4FAA"/>
    <w:rsid w:val="00CA514B"/>
    <w:rsid w:val="00CA51EF"/>
    <w:rsid w:val="00CA67BB"/>
    <w:rsid w:val="00CA6B86"/>
    <w:rsid w:val="00CB1C5A"/>
    <w:rsid w:val="00CB210D"/>
    <w:rsid w:val="00CB2A14"/>
    <w:rsid w:val="00CB2ECA"/>
    <w:rsid w:val="00CB3288"/>
    <w:rsid w:val="00CB38E5"/>
    <w:rsid w:val="00CB405F"/>
    <w:rsid w:val="00CB4152"/>
    <w:rsid w:val="00CB429A"/>
    <w:rsid w:val="00CB515A"/>
    <w:rsid w:val="00CB569C"/>
    <w:rsid w:val="00CB5B6E"/>
    <w:rsid w:val="00CB604B"/>
    <w:rsid w:val="00CB6C57"/>
    <w:rsid w:val="00CB7BFD"/>
    <w:rsid w:val="00CC057B"/>
    <w:rsid w:val="00CC23A3"/>
    <w:rsid w:val="00CC2695"/>
    <w:rsid w:val="00CC33B0"/>
    <w:rsid w:val="00CC3CA0"/>
    <w:rsid w:val="00CC40C6"/>
    <w:rsid w:val="00CC457A"/>
    <w:rsid w:val="00CC53AF"/>
    <w:rsid w:val="00CC5645"/>
    <w:rsid w:val="00CC5E18"/>
    <w:rsid w:val="00CC61A6"/>
    <w:rsid w:val="00CC6301"/>
    <w:rsid w:val="00CC6698"/>
    <w:rsid w:val="00CD0847"/>
    <w:rsid w:val="00CD1435"/>
    <w:rsid w:val="00CD1753"/>
    <w:rsid w:val="00CD18F3"/>
    <w:rsid w:val="00CD3423"/>
    <w:rsid w:val="00CD3D24"/>
    <w:rsid w:val="00CD4384"/>
    <w:rsid w:val="00CD4660"/>
    <w:rsid w:val="00CD50B6"/>
    <w:rsid w:val="00CD5174"/>
    <w:rsid w:val="00CD59ED"/>
    <w:rsid w:val="00CD69A7"/>
    <w:rsid w:val="00CD6EE6"/>
    <w:rsid w:val="00CD71EE"/>
    <w:rsid w:val="00CE04F0"/>
    <w:rsid w:val="00CE0892"/>
    <w:rsid w:val="00CE2343"/>
    <w:rsid w:val="00CE3382"/>
    <w:rsid w:val="00CE4455"/>
    <w:rsid w:val="00CE54AC"/>
    <w:rsid w:val="00CE5B09"/>
    <w:rsid w:val="00CE66F7"/>
    <w:rsid w:val="00CF0063"/>
    <w:rsid w:val="00CF0AD2"/>
    <w:rsid w:val="00CF0AF8"/>
    <w:rsid w:val="00CF1B47"/>
    <w:rsid w:val="00CF2383"/>
    <w:rsid w:val="00CF2BB2"/>
    <w:rsid w:val="00CF30BE"/>
    <w:rsid w:val="00CF3ADD"/>
    <w:rsid w:val="00CF46EC"/>
    <w:rsid w:val="00CF604C"/>
    <w:rsid w:val="00CF64D2"/>
    <w:rsid w:val="00CF7CD9"/>
    <w:rsid w:val="00D00691"/>
    <w:rsid w:val="00D00A2E"/>
    <w:rsid w:val="00D00B83"/>
    <w:rsid w:val="00D011A0"/>
    <w:rsid w:val="00D01303"/>
    <w:rsid w:val="00D02AB3"/>
    <w:rsid w:val="00D034CA"/>
    <w:rsid w:val="00D069A5"/>
    <w:rsid w:val="00D06CD7"/>
    <w:rsid w:val="00D0781F"/>
    <w:rsid w:val="00D07C1A"/>
    <w:rsid w:val="00D07D9E"/>
    <w:rsid w:val="00D07F38"/>
    <w:rsid w:val="00D12F62"/>
    <w:rsid w:val="00D1436E"/>
    <w:rsid w:val="00D15791"/>
    <w:rsid w:val="00D1586B"/>
    <w:rsid w:val="00D1635D"/>
    <w:rsid w:val="00D1637C"/>
    <w:rsid w:val="00D1672F"/>
    <w:rsid w:val="00D16778"/>
    <w:rsid w:val="00D20653"/>
    <w:rsid w:val="00D2308F"/>
    <w:rsid w:val="00D25735"/>
    <w:rsid w:val="00D25E30"/>
    <w:rsid w:val="00D30940"/>
    <w:rsid w:val="00D30B6B"/>
    <w:rsid w:val="00D31ADC"/>
    <w:rsid w:val="00D33BBE"/>
    <w:rsid w:val="00D33F36"/>
    <w:rsid w:val="00D36226"/>
    <w:rsid w:val="00D3644C"/>
    <w:rsid w:val="00D36F12"/>
    <w:rsid w:val="00D36F2E"/>
    <w:rsid w:val="00D3764D"/>
    <w:rsid w:val="00D3783A"/>
    <w:rsid w:val="00D400A5"/>
    <w:rsid w:val="00D40877"/>
    <w:rsid w:val="00D418AC"/>
    <w:rsid w:val="00D4197D"/>
    <w:rsid w:val="00D42BFE"/>
    <w:rsid w:val="00D42CE3"/>
    <w:rsid w:val="00D4327D"/>
    <w:rsid w:val="00D44134"/>
    <w:rsid w:val="00D458A7"/>
    <w:rsid w:val="00D460CA"/>
    <w:rsid w:val="00D46AD4"/>
    <w:rsid w:val="00D4793D"/>
    <w:rsid w:val="00D47F84"/>
    <w:rsid w:val="00D50439"/>
    <w:rsid w:val="00D5189B"/>
    <w:rsid w:val="00D51A90"/>
    <w:rsid w:val="00D537DF"/>
    <w:rsid w:val="00D54A9A"/>
    <w:rsid w:val="00D54E67"/>
    <w:rsid w:val="00D554DA"/>
    <w:rsid w:val="00D55C3E"/>
    <w:rsid w:val="00D56976"/>
    <w:rsid w:val="00D56A77"/>
    <w:rsid w:val="00D56BB5"/>
    <w:rsid w:val="00D601F3"/>
    <w:rsid w:val="00D60C3C"/>
    <w:rsid w:val="00D60E65"/>
    <w:rsid w:val="00D60ECA"/>
    <w:rsid w:val="00D61AB2"/>
    <w:rsid w:val="00D61F56"/>
    <w:rsid w:val="00D6213E"/>
    <w:rsid w:val="00D62D3B"/>
    <w:rsid w:val="00D63A34"/>
    <w:rsid w:val="00D63F07"/>
    <w:rsid w:val="00D64F96"/>
    <w:rsid w:val="00D658B4"/>
    <w:rsid w:val="00D65EF7"/>
    <w:rsid w:val="00D65FD2"/>
    <w:rsid w:val="00D66A69"/>
    <w:rsid w:val="00D66D12"/>
    <w:rsid w:val="00D6777A"/>
    <w:rsid w:val="00D67BE3"/>
    <w:rsid w:val="00D70500"/>
    <w:rsid w:val="00D70A09"/>
    <w:rsid w:val="00D71036"/>
    <w:rsid w:val="00D714DA"/>
    <w:rsid w:val="00D71B10"/>
    <w:rsid w:val="00D71F8F"/>
    <w:rsid w:val="00D730DB"/>
    <w:rsid w:val="00D7367B"/>
    <w:rsid w:val="00D75417"/>
    <w:rsid w:val="00D75EA4"/>
    <w:rsid w:val="00D7677E"/>
    <w:rsid w:val="00D77018"/>
    <w:rsid w:val="00D77DB0"/>
    <w:rsid w:val="00D80F31"/>
    <w:rsid w:val="00D81B0A"/>
    <w:rsid w:val="00D82811"/>
    <w:rsid w:val="00D83480"/>
    <w:rsid w:val="00D842A5"/>
    <w:rsid w:val="00D855A7"/>
    <w:rsid w:val="00D859C0"/>
    <w:rsid w:val="00D85BC7"/>
    <w:rsid w:val="00D87559"/>
    <w:rsid w:val="00D87735"/>
    <w:rsid w:val="00D878F3"/>
    <w:rsid w:val="00D91A29"/>
    <w:rsid w:val="00D930A2"/>
    <w:rsid w:val="00D93102"/>
    <w:rsid w:val="00D931B2"/>
    <w:rsid w:val="00D93B99"/>
    <w:rsid w:val="00D94E70"/>
    <w:rsid w:val="00D9523D"/>
    <w:rsid w:val="00D96065"/>
    <w:rsid w:val="00D963B6"/>
    <w:rsid w:val="00D977E3"/>
    <w:rsid w:val="00D97B50"/>
    <w:rsid w:val="00D97DDD"/>
    <w:rsid w:val="00DA2A1E"/>
    <w:rsid w:val="00DA31DA"/>
    <w:rsid w:val="00DA3C4E"/>
    <w:rsid w:val="00DA44E3"/>
    <w:rsid w:val="00DA4A3B"/>
    <w:rsid w:val="00DA53BB"/>
    <w:rsid w:val="00DA59AD"/>
    <w:rsid w:val="00DA5D4E"/>
    <w:rsid w:val="00DA66B2"/>
    <w:rsid w:val="00DA70F8"/>
    <w:rsid w:val="00DA77B2"/>
    <w:rsid w:val="00DB02AC"/>
    <w:rsid w:val="00DB0585"/>
    <w:rsid w:val="00DB065A"/>
    <w:rsid w:val="00DB20B8"/>
    <w:rsid w:val="00DB2B6B"/>
    <w:rsid w:val="00DB2C67"/>
    <w:rsid w:val="00DB3572"/>
    <w:rsid w:val="00DB36C5"/>
    <w:rsid w:val="00DB3F94"/>
    <w:rsid w:val="00DB6989"/>
    <w:rsid w:val="00DC0369"/>
    <w:rsid w:val="00DC0B95"/>
    <w:rsid w:val="00DC11D3"/>
    <w:rsid w:val="00DC1AE3"/>
    <w:rsid w:val="00DC2DCE"/>
    <w:rsid w:val="00DC34B5"/>
    <w:rsid w:val="00DC34F2"/>
    <w:rsid w:val="00DC3A79"/>
    <w:rsid w:val="00DC42D3"/>
    <w:rsid w:val="00DC71F3"/>
    <w:rsid w:val="00DC76E8"/>
    <w:rsid w:val="00DC7E2A"/>
    <w:rsid w:val="00DD0ED4"/>
    <w:rsid w:val="00DD1A66"/>
    <w:rsid w:val="00DD227D"/>
    <w:rsid w:val="00DD2B70"/>
    <w:rsid w:val="00DD2E78"/>
    <w:rsid w:val="00DD2E94"/>
    <w:rsid w:val="00DD2F60"/>
    <w:rsid w:val="00DD3203"/>
    <w:rsid w:val="00DD3E2F"/>
    <w:rsid w:val="00DD66B4"/>
    <w:rsid w:val="00DE0073"/>
    <w:rsid w:val="00DE02C6"/>
    <w:rsid w:val="00DE055A"/>
    <w:rsid w:val="00DE16CF"/>
    <w:rsid w:val="00DE4740"/>
    <w:rsid w:val="00DE516F"/>
    <w:rsid w:val="00DE71CC"/>
    <w:rsid w:val="00DE724C"/>
    <w:rsid w:val="00DE7AD6"/>
    <w:rsid w:val="00DF037B"/>
    <w:rsid w:val="00DF0F50"/>
    <w:rsid w:val="00DF0F54"/>
    <w:rsid w:val="00DF19B4"/>
    <w:rsid w:val="00DF1B57"/>
    <w:rsid w:val="00DF2C47"/>
    <w:rsid w:val="00DF3B01"/>
    <w:rsid w:val="00DF4E1A"/>
    <w:rsid w:val="00DF5B5A"/>
    <w:rsid w:val="00DF5BE9"/>
    <w:rsid w:val="00DF6B6B"/>
    <w:rsid w:val="00E0129F"/>
    <w:rsid w:val="00E014FA"/>
    <w:rsid w:val="00E019C9"/>
    <w:rsid w:val="00E01B4A"/>
    <w:rsid w:val="00E01FAF"/>
    <w:rsid w:val="00E028AF"/>
    <w:rsid w:val="00E03047"/>
    <w:rsid w:val="00E041DD"/>
    <w:rsid w:val="00E04C4D"/>
    <w:rsid w:val="00E06547"/>
    <w:rsid w:val="00E06BFD"/>
    <w:rsid w:val="00E07DD8"/>
    <w:rsid w:val="00E07E1E"/>
    <w:rsid w:val="00E10C6B"/>
    <w:rsid w:val="00E122B4"/>
    <w:rsid w:val="00E12458"/>
    <w:rsid w:val="00E1291B"/>
    <w:rsid w:val="00E13ECD"/>
    <w:rsid w:val="00E17A01"/>
    <w:rsid w:val="00E23423"/>
    <w:rsid w:val="00E240A2"/>
    <w:rsid w:val="00E24673"/>
    <w:rsid w:val="00E249A3"/>
    <w:rsid w:val="00E24FB8"/>
    <w:rsid w:val="00E25F4E"/>
    <w:rsid w:val="00E300D5"/>
    <w:rsid w:val="00E32BBD"/>
    <w:rsid w:val="00E33196"/>
    <w:rsid w:val="00E3483A"/>
    <w:rsid w:val="00E364D7"/>
    <w:rsid w:val="00E36D5A"/>
    <w:rsid w:val="00E4007E"/>
    <w:rsid w:val="00E40148"/>
    <w:rsid w:val="00E4028A"/>
    <w:rsid w:val="00E40CD7"/>
    <w:rsid w:val="00E414EB"/>
    <w:rsid w:val="00E41B7E"/>
    <w:rsid w:val="00E41E87"/>
    <w:rsid w:val="00E4208A"/>
    <w:rsid w:val="00E4225C"/>
    <w:rsid w:val="00E42B4E"/>
    <w:rsid w:val="00E42EA0"/>
    <w:rsid w:val="00E4335F"/>
    <w:rsid w:val="00E436D3"/>
    <w:rsid w:val="00E44628"/>
    <w:rsid w:val="00E44F9F"/>
    <w:rsid w:val="00E45D8A"/>
    <w:rsid w:val="00E464EF"/>
    <w:rsid w:val="00E46532"/>
    <w:rsid w:val="00E46594"/>
    <w:rsid w:val="00E5199A"/>
    <w:rsid w:val="00E519A3"/>
    <w:rsid w:val="00E52CE8"/>
    <w:rsid w:val="00E533E9"/>
    <w:rsid w:val="00E536FC"/>
    <w:rsid w:val="00E53E9A"/>
    <w:rsid w:val="00E5458A"/>
    <w:rsid w:val="00E54FB1"/>
    <w:rsid w:val="00E55A86"/>
    <w:rsid w:val="00E55CC5"/>
    <w:rsid w:val="00E56146"/>
    <w:rsid w:val="00E569A1"/>
    <w:rsid w:val="00E576A2"/>
    <w:rsid w:val="00E57ABA"/>
    <w:rsid w:val="00E57B81"/>
    <w:rsid w:val="00E57C0F"/>
    <w:rsid w:val="00E6058D"/>
    <w:rsid w:val="00E6061B"/>
    <w:rsid w:val="00E60697"/>
    <w:rsid w:val="00E60A61"/>
    <w:rsid w:val="00E62BA2"/>
    <w:rsid w:val="00E63190"/>
    <w:rsid w:val="00E6477E"/>
    <w:rsid w:val="00E64877"/>
    <w:rsid w:val="00E65977"/>
    <w:rsid w:val="00E66C87"/>
    <w:rsid w:val="00E67225"/>
    <w:rsid w:val="00E7026A"/>
    <w:rsid w:val="00E71A2F"/>
    <w:rsid w:val="00E727AB"/>
    <w:rsid w:val="00E73AB3"/>
    <w:rsid w:val="00E74BC5"/>
    <w:rsid w:val="00E756E6"/>
    <w:rsid w:val="00E75988"/>
    <w:rsid w:val="00E7758B"/>
    <w:rsid w:val="00E778F5"/>
    <w:rsid w:val="00E8029B"/>
    <w:rsid w:val="00E80ADF"/>
    <w:rsid w:val="00E818BC"/>
    <w:rsid w:val="00E81FFC"/>
    <w:rsid w:val="00E82040"/>
    <w:rsid w:val="00E824A7"/>
    <w:rsid w:val="00E84213"/>
    <w:rsid w:val="00E84BA9"/>
    <w:rsid w:val="00E84C49"/>
    <w:rsid w:val="00E84DE1"/>
    <w:rsid w:val="00E859CF"/>
    <w:rsid w:val="00E85AA9"/>
    <w:rsid w:val="00E86128"/>
    <w:rsid w:val="00E865C0"/>
    <w:rsid w:val="00E86FFC"/>
    <w:rsid w:val="00E9086E"/>
    <w:rsid w:val="00E908DB"/>
    <w:rsid w:val="00E92254"/>
    <w:rsid w:val="00E92B15"/>
    <w:rsid w:val="00E93EB8"/>
    <w:rsid w:val="00E94095"/>
    <w:rsid w:val="00E94F29"/>
    <w:rsid w:val="00E95429"/>
    <w:rsid w:val="00E95C32"/>
    <w:rsid w:val="00E9711F"/>
    <w:rsid w:val="00E97752"/>
    <w:rsid w:val="00EA06DE"/>
    <w:rsid w:val="00EA1971"/>
    <w:rsid w:val="00EA2019"/>
    <w:rsid w:val="00EA38C7"/>
    <w:rsid w:val="00EA419B"/>
    <w:rsid w:val="00EA4743"/>
    <w:rsid w:val="00EA5FAD"/>
    <w:rsid w:val="00EA75DD"/>
    <w:rsid w:val="00EB2A04"/>
    <w:rsid w:val="00EB32EB"/>
    <w:rsid w:val="00EB3B1D"/>
    <w:rsid w:val="00EB4852"/>
    <w:rsid w:val="00EB5550"/>
    <w:rsid w:val="00EB5C4C"/>
    <w:rsid w:val="00EB5D64"/>
    <w:rsid w:val="00EB660B"/>
    <w:rsid w:val="00EB6A30"/>
    <w:rsid w:val="00EB6C1B"/>
    <w:rsid w:val="00EB6F00"/>
    <w:rsid w:val="00EC0E95"/>
    <w:rsid w:val="00EC1709"/>
    <w:rsid w:val="00EC26AC"/>
    <w:rsid w:val="00EC3295"/>
    <w:rsid w:val="00EC3A3B"/>
    <w:rsid w:val="00EC3F0D"/>
    <w:rsid w:val="00EC77DA"/>
    <w:rsid w:val="00ED100D"/>
    <w:rsid w:val="00ED10E1"/>
    <w:rsid w:val="00ED23FB"/>
    <w:rsid w:val="00ED276C"/>
    <w:rsid w:val="00ED2C91"/>
    <w:rsid w:val="00ED339F"/>
    <w:rsid w:val="00ED380F"/>
    <w:rsid w:val="00ED4F8D"/>
    <w:rsid w:val="00ED5FDD"/>
    <w:rsid w:val="00ED7FFD"/>
    <w:rsid w:val="00EE039D"/>
    <w:rsid w:val="00EE0965"/>
    <w:rsid w:val="00EE1603"/>
    <w:rsid w:val="00EE1C8A"/>
    <w:rsid w:val="00EE1D13"/>
    <w:rsid w:val="00EE2535"/>
    <w:rsid w:val="00EE27B5"/>
    <w:rsid w:val="00EE44CD"/>
    <w:rsid w:val="00EE4645"/>
    <w:rsid w:val="00EE5699"/>
    <w:rsid w:val="00EE61C9"/>
    <w:rsid w:val="00EE67AB"/>
    <w:rsid w:val="00EE68EE"/>
    <w:rsid w:val="00EE7307"/>
    <w:rsid w:val="00EE7AF3"/>
    <w:rsid w:val="00EF0427"/>
    <w:rsid w:val="00EF3359"/>
    <w:rsid w:val="00EF34CE"/>
    <w:rsid w:val="00EF3589"/>
    <w:rsid w:val="00EF4D97"/>
    <w:rsid w:val="00EF4ED8"/>
    <w:rsid w:val="00EF5B63"/>
    <w:rsid w:val="00EF6332"/>
    <w:rsid w:val="00EF786E"/>
    <w:rsid w:val="00EF7D8B"/>
    <w:rsid w:val="00F000E5"/>
    <w:rsid w:val="00F00530"/>
    <w:rsid w:val="00F014F8"/>
    <w:rsid w:val="00F02222"/>
    <w:rsid w:val="00F030AD"/>
    <w:rsid w:val="00F03FBF"/>
    <w:rsid w:val="00F0420B"/>
    <w:rsid w:val="00F0462C"/>
    <w:rsid w:val="00F0470C"/>
    <w:rsid w:val="00F04EB3"/>
    <w:rsid w:val="00F05623"/>
    <w:rsid w:val="00F0578D"/>
    <w:rsid w:val="00F05F9C"/>
    <w:rsid w:val="00F064AC"/>
    <w:rsid w:val="00F064DF"/>
    <w:rsid w:val="00F065B0"/>
    <w:rsid w:val="00F11236"/>
    <w:rsid w:val="00F11471"/>
    <w:rsid w:val="00F1149A"/>
    <w:rsid w:val="00F11F31"/>
    <w:rsid w:val="00F124B2"/>
    <w:rsid w:val="00F1263A"/>
    <w:rsid w:val="00F134AD"/>
    <w:rsid w:val="00F1415E"/>
    <w:rsid w:val="00F14B47"/>
    <w:rsid w:val="00F168E4"/>
    <w:rsid w:val="00F16924"/>
    <w:rsid w:val="00F20615"/>
    <w:rsid w:val="00F20EF3"/>
    <w:rsid w:val="00F21825"/>
    <w:rsid w:val="00F23419"/>
    <w:rsid w:val="00F2384B"/>
    <w:rsid w:val="00F23A96"/>
    <w:rsid w:val="00F24973"/>
    <w:rsid w:val="00F24F9A"/>
    <w:rsid w:val="00F25601"/>
    <w:rsid w:val="00F26F60"/>
    <w:rsid w:val="00F2711A"/>
    <w:rsid w:val="00F271EB"/>
    <w:rsid w:val="00F31102"/>
    <w:rsid w:val="00F313AC"/>
    <w:rsid w:val="00F31589"/>
    <w:rsid w:val="00F32620"/>
    <w:rsid w:val="00F32CC8"/>
    <w:rsid w:val="00F32E62"/>
    <w:rsid w:val="00F34E59"/>
    <w:rsid w:val="00F37112"/>
    <w:rsid w:val="00F373E3"/>
    <w:rsid w:val="00F374C1"/>
    <w:rsid w:val="00F37E01"/>
    <w:rsid w:val="00F405E3"/>
    <w:rsid w:val="00F419ED"/>
    <w:rsid w:val="00F41FD5"/>
    <w:rsid w:val="00F4242C"/>
    <w:rsid w:val="00F43360"/>
    <w:rsid w:val="00F442CF"/>
    <w:rsid w:val="00F44A33"/>
    <w:rsid w:val="00F45452"/>
    <w:rsid w:val="00F45A9A"/>
    <w:rsid w:val="00F45BCD"/>
    <w:rsid w:val="00F475D8"/>
    <w:rsid w:val="00F50111"/>
    <w:rsid w:val="00F50F3A"/>
    <w:rsid w:val="00F53185"/>
    <w:rsid w:val="00F536AA"/>
    <w:rsid w:val="00F54574"/>
    <w:rsid w:val="00F546B6"/>
    <w:rsid w:val="00F5536B"/>
    <w:rsid w:val="00F55864"/>
    <w:rsid w:val="00F57301"/>
    <w:rsid w:val="00F57542"/>
    <w:rsid w:val="00F577D7"/>
    <w:rsid w:val="00F57EC1"/>
    <w:rsid w:val="00F60913"/>
    <w:rsid w:val="00F60D20"/>
    <w:rsid w:val="00F613FC"/>
    <w:rsid w:val="00F614C6"/>
    <w:rsid w:val="00F629A3"/>
    <w:rsid w:val="00F64345"/>
    <w:rsid w:val="00F64C57"/>
    <w:rsid w:val="00F65868"/>
    <w:rsid w:val="00F6591D"/>
    <w:rsid w:val="00F7173E"/>
    <w:rsid w:val="00F7177C"/>
    <w:rsid w:val="00F718E2"/>
    <w:rsid w:val="00F71F25"/>
    <w:rsid w:val="00F73084"/>
    <w:rsid w:val="00F735C6"/>
    <w:rsid w:val="00F73CEC"/>
    <w:rsid w:val="00F74382"/>
    <w:rsid w:val="00F75386"/>
    <w:rsid w:val="00F7591C"/>
    <w:rsid w:val="00F75A21"/>
    <w:rsid w:val="00F75E31"/>
    <w:rsid w:val="00F764DC"/>
    <w:rsid w:val="00F768E4"/>
    <w:rsid w:val="00F77514"/>
    <w:rsid w:val="00F8013D"/>
    <w:rsid w:val="00F81CC3"/>
    <w:rsid w:val="00F82C10"/>
    <w:rsid w:val="00F82D1C"/>
    <w:rsid w:val="00F82E16"/>
    <w:rsid w:val="00F836A7"/>
    <w:rsid w:val="00F838ED"/>
    <w:rsid w:val="00F83B2C"/>
    <w:rsid w:val="00F84B48"/>
    <w:rsid w:val="00F85AB9"/>
    <w:rsid w:val="00F85B2F"/>
    <w:rsid w:val="00F85FB2"/>
    <w:rsid w:val="00F86007"/>
    <w:rsid w:val="00F866AE"/>
    <w:rsid w:val="00F876E3"/>
    <w:rsid w:val="00F90095"/>
    <w:rsid w:val="00F9045E"/>
    <w:rsid w:val="00F9132B"/>
    <w:rsid w:val="00F916A4"/>
    <w:rsid w:val="00F91AC7"/>
    <w:rsid w:val="00F91E71"/>
    <w:rsid w:val="00F92089"/>
    <w:rsid w:val="00F92540"/>
    <w:rsid w:val="00F933A7"/>
    <w:rsid w:val="00F95652"/>
    <w:rsid w:val="00F95B62"/>
    <w:rsid w:val="00F96178"/>
    <w:rsid w:val="00F9768E"/>
    <w:rsid w:val="00F978C6"/>
    <w:rsid w:val="00FA0D75"/>
    <w:rsid w:val="00FA14A8"/>
    <w:rsid w:val="00FA19A4"/>
    <w:rsid w:val="00FA1AF6"/>
    <w:rsid w:val="00FA21CC"/>
    <w:rsid w:val="00FA2535"/>
    <w:rsid w:val="00FA2953"/>
    <w:rsid w:val="00FA2DE0"/>
    <w:rsid w:val="00FA2F92"/>
    <w:rsid w:val="00FA3209"/>
    <w:rsid w:val="00FA3441"/>
    <w:rsid w:val="00FA6752"/>
    <w:rsid w:val="00FA6B99"/>
    <w:rsid w:val="00FA7096"/>
    <w:rsid w:val="00FA76B4"/>
    <w:rsid w:val="00FA7A53"/>
    <w:rsid w:val="00FB1F03"/>
    <w:rsid w:val="00FB28C1"/>
    <w:rsid w:val="00FB3F35"/>
    <w:rsid w:val="00FB47B1"/>
    <w:rsid w:val="00FB4AF0"/>
    <w:rsid w:val="00FB4EA9"/>
    <w:rsid w:val="00FB5296"/>
    <w:rsid w:val="00FB53C9"/>
    <w:rsid w:val="00FB7795"/>
    <w:rsid w:val="00FC3B9A"/>
    <w:rsid w:val="00FC3BFA"/>
    <w:rsid w:val="00FC434C"/>
    <w:rsid w:val="00FC445A"/>
    <w:rsid w:val="00FD00DC"/>
    <w:rsid w:val="00FD0F55"/>
    <w:rsid w:val="00FD1EA9"/>
    <w:rsid w:val="00FD22E8"/>
    <w:rsid w:val="00FD35CD"/>
    <w:rsid w:val="00FD432D"/>
    <w:rsid w:val="00FD4E8F"/>
    <w:rsid w:val="00FD5DA0"/>
    <w:rsid w:val="00FD6BFC"/>
    <w:rsid w:val="00FD6F2C"/>
    <w:rsid w:val="00FE014B"/>
    <w:rsid w:val="00FE4C9F"/>
    <w:rsid w:val="00FE50C1"/>
    <w:rsid w:val="00FE518D"/>
    <w:rsid w:val="00FE5BC6"/>
    <w:rsid w:val="00FE75D7"/>
    <w:rsid w:val="00FF02E1"/>
    <w:rsid w:val="00FF0631"/>
    <w:rsid w:val="00FF1C2F"/>
    <w:rsid w:val="00FF3CFB"/>
    <w:rsid w:val="00FF4C28"/>
    <w:rsid w:val="00FF5374"/>
    <w:rsid w:val="00FF5DFF"/>
    <w:rsid w:val="00FF5EA4"/>
    <w:rsid w:val="00FF5FBE"/>
    <w:rsid w:val="00FF613D"/>
    <w:rsid w:val="00FF6A1B"/>
    <w:rsid w:val="00FF7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242C"/>
  </w:style>
  <w:style w:type="paragraph" w:styleId="1">
    <w:name w:val="heading 1"/>
    <w:basedOn w:val="a0"/>
    <w:next w:val="a0"/>
    <w:link w:val="10"/>
    <w:qFormat/>
    <w:rsid w:val="00703411"/>
    <w:pPr>
      <w:keepNext/>
      <w:keepLines/>
      <w:spacing w:before="480" w:after="0"/>
      <w:outlineLvl w:val="0"/>
    </w:pPr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paragraph" w:styleId="2">
    <w:name w:val="heading 2"/>
    <w:basedOn w:val="a0"/>
    <w:next w:val="a0"/>
    <w:link w:val="20"/>
    <w:unhideWhenUsed/>
    <w:qFormat/>
    <w:rsid w:val="00CD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703411"/>
    <w:pPr>
      <w:keepNext/>
      <w:keepLines/>
      <w:spacing w:before="200" w:after="0"/>
      <w:outlineLvl w:val="2"/>
    </w:pPr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paragraph" w:styleId="4">
    <w:name w:val="heading 4"/>
    <w:basedOn w:val="a0"/>
    <w:next w:val="a0"/>
    <w:link w:val="40"/>
    <w:unhideWhenUsed/>
    <w:qFormat/>
    <w:rsid w:val="00703411"/>
    <w:pPr>
      <w:keepNext/>
      <w:keepLines/>
      <w:spacing w:before="200" w:after="0"/>
      <w:outlineLvl w:val="3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paragraph" w:styleId="5">
    <w:name w:val="heading 5"/>
    <w:basedOn w:val="a0"/>
    <w:next w:val="a0"/>
    <w:link w:val="50"/>
    <w:unhideWhenUsed/>
    <w:qFormat/>
    <w:rsid w:val="00703411"/>
    <w:pPr>
      <w:keepNext/>
      <w:keepLines/>
      <w:spacing w:before="200" w:after="0"/>
      <w:outlineLvl w:val="4"/>
    </w:pPr>
    <w:rPr>
      <w:rFonts w:ascii="Georgia" w:eastAsia="Times New Roman" w:hAnsi="Georgia" w:cs="Times New Roman"/>
      <w:color w:val="243F60"/>
      <w:sz w:val="22"/>
      <w:lang w:val="en-US" w:bidi="en-US"/>
    </w:rPr>
  </w:style>
  <w:style w:type="paragraph" w:styleId="6">
    <w:name w:val="heading 6"/>
    <w:basedOn w:val="a0"/>
    <w:next w:val="a0"/>
    <w:link w:val="60"/>
    <w:unhideWhenUsed/>
    <w:qFormat/>
    <w:rsid w:val="00703411"/>
    <w:pPr>
      <w:keepNext/>
      <w:keepLines/>
      <w:spacing w:before="200" w:after="0"/>
      <w:outlineLvl w:val="5"/>
    </w:pPr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paragraph" w:styleId="7">
    <w:name w:val="heading 7"/>
    <w:basedOn w:val="a0"/>
    <w:next w:val="a0"/>
    <w:link w:val="70"/>
    <w:unhideWhenUsed/>
    <w:qFormat/>
    <w:rsid w:val="00703411"/>
    <w:pPr>
      <w:keepNext/>
      <w:keepLines/>
      <w:spacing w:before="200" w:after="0"/>
      <w:outlineLvl w:val="6"/>
    </w:pPr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paragraph" w:styleId="8">
    <w:name w:val="heading 8"/>
    <w:basedOn w:val="a0"/>
    <w:next w:val="a0"/>
    <w:link w:val="80"/>
    <w:unhideWhenUsed/>
    <w:qFormat/>
    <w:rsid w:val="00703411"/>
    <w:pPr>
      <w:keepNext/>
      <w:keepLines/>
      <w:spacing w:before="200" w:after="0"/>
      <w:outlineLvl w:val="7"/>
    </w:pPr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03411"/>
    <w:pPr>
      <w:keepNext/>
      <w:keepLines/>
      <w:spacing w:before="200" w:after="0"/>
      <w:outlineLvl w:val="8"/>
    </w:pPr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link w:val="a4"/>
    <w:uiPriority w:val="99"/>
    <w:rsid w:val="00E364D7"/>
    <w:pPr>
      <w:spacing w:after="0" w:line="216" w:lineRule="auto"/>
      <w:ind w:left="57" w:right="57"/>
      <w:jc w:val="both"/>
    </w:pPr>
    <w:rPr>
      <w:rFonts w:ascii="Calibri" w:eastAsia="Times New Roman" w:hAnsi="Calibri" w:cs="Calibri"/>
      <w:sz w:val="22"/>
    </w:rPr>
  </w:style>
  <w:style w:type="character" w:customStyle="1" w:styleId="a4">
    <w:name w:val="Без интервала Знак"/>
    <w:link w:val="11"/>
    <w:locked/>
    <w:rsid w:val="00E364D7"/>
    <w:rPr>
      <w:rFonts w:ascii="Calibri" w:eastAsia="Times New Roman" w:hAnsi="Calibri" w:cs="Calibri"/>
      <w:sz w:val="22"/>
    </w:rPr>
  </w:style>
  <w:style w:type="table" w:styleId="a5">
    <w:name w:val="Table Grid"/>
    <w:basedOn w:val="a2"/>
    <w:uiPriority w:val="59"/>
    <w:rsid w:val="0087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rFonts w:cs="Times New Roman"/>
      <w:sz w:val="27"/>
      <w:szCs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A4A3B"/>
    <w:rPr>
      <w:rFonts w:cs="Times New Roman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0"/>
    <w:link w:val="51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20">
    <w:name w:val="Заголовок 2 Знак"/>
    <w:basedOn w:val="a1"/>
    <w:link w:val="2"/>
    <w:rsid w:val="00CD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список"/>
    <w:basedOn w:val="a0"/>
    <w:qFormat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 w:cs="Times New Roman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892320"/>
    <w:rPr>
      <w:rFonts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table" w:customStyle="1" w:styleId="12">
    <w:name w:val="Сетка таблицы1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F6A5E"/>
    <w:rPr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qFormat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locked/>
    <w:rsid w:val="004F6A5E"/>
    <w:rPr>
      <w:rFonts w:ascii="Arial CYR" w:eastAsia="Times New Roman" w:hAnsi="Arial CYR" w:cs="Arial CYR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unhideWhenUsed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3"/>
    <w:uiPriority w:val="99"/>
    <w:locked/>
    <w:rsid w:val="005073A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paragraph" w:styleId="ad">
    <w:name w:val="Body Text"/>
    <w:aliases w:val="bt,Òàáë òåêñò,body text"/>
    <w:basedOn w:val="a0"/>
    <w:link w:val="ae"/>
    <w:rsid w:val="005073A9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basedOn w:val="a1"/>
    <w:link w:val="ad"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4">
    <w:name w:val="Body Text Indent 3"/>
    <w:basedOn w:val="a0"/>
    <w:link w:val="35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5073A9"/>
    <w:rPr>
      <w:rFonts w:ascii="Calibri" w:eastAsia="Times New Roman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ConsPlusCell">
    <w:name w:val="ConsPlusCell"/>
    <w:rsid w:val="003B23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71">
    <w:name w:val="Сетка таблицы7"/>
    <w:basedOn w:val="a2"/>
    <w:next w:val="a5"/>
    <w:uiPriority w:val="59"/>
    <w:rsid w:val="000B21EC"/>
    <w:pPr>
      <w:spacing w:after="0" w:line="240" w:lineRule="auto"/>
    </w:pPr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basedOn w:val="a1"/>
    <w:link w:val="af0"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rsid w:val="0088703F"/>
    <w:pPr>
      <w:widowControl w:val="0"/>
      <w:shd w:val="clear" w:color="auto" w:fill="FFFFFF"/>
      <w:spacing w:after="120" w:line="0" w:lineRule="atLeast"/>
      <w:jc w:val="center"/>
    </w:pPr>
    <w:rPr>
      <w:rFonts w:eastAsia="Times New Roman" w:cs="Times New Roman"/>
      <w:b/>
      <w:bCs/>
      <w:spacing w:val="2"/>
    </w:rPr>
  </w:style>
  <w:style w:type="paragraph" w:styleId="af1">
    <w:name w:val="header"/>
    <w:basedOn w:val="a0"/>
    <w:link w:val="af2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8063D"/>
  </w:style>
  <w:style w:type="paragraph" w:styleId="af3">
    <w:name w:val="footer"/>
    <w:basedOn w:val="a0"/>
    <w:link w:val="af4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8063D"/>
  </w:style>
  <w:style w:type="paragraph" w:customStyle="1" w:styleId="23">
    <w:name w:val="Без интервала2"/>
    <w:rsid w:val="00E86128"/>
    <w:pPr>
      <w:spacing w:after="0" w:line="240" w:lineRule="auto"/>
    </w:pPr>
    <w:rPr>
      <w:rFonts w:eastAsia="Times New Roman" w:cs="Times New Roman"/>
      <w:sz w:val="22"/>
      <w:lang w:eastAsia="ru-RU"/>
    </w:rPr>
  </w:style>
  <w:style w:type="paragraph" w:styleId="24">
    <w:name w:val="Body Text 2"/>
    <w:basedOn w:val="a0"/>
    <w:link w:val="25"/>
    <w:unhideWhenUsed/>
    <w:rsid w:val="007272B4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7272B4"/>
  </w:style>
  <w:style w:type="paragraph" w:customStyle="1" w:styleId="af5">
    <w:name w:val="Знак Знак Знак Знак Знак Знак Знак Знак Знак Знак Знак Знак Знак"/>
    <w:basedOn w:val="a0"/>
    <w:rsid w:val="00A0202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3C1E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26">
    <w:name w:val="Body Text Indent 2"/>
    <w:basedOn w:val="a0"/>
    <w:link w:val="27"/>
    <w:unhideWhenUsed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DC11D3"/>
  </w:style>
  <w:style w:type="paragraph" w:styleId="af6">
    <w:name w:val="No Spacing"/>
    <w:qFormat/>
    <w:rsid w:val="002C16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table" w:customStyle="1" w:styleId="13">
    <w:name w:val="Сетка таблицы1"/>
    <w:basedOn w:val="a2"/>
    <w:next w:val="a5"/>
    <w:rsid w:val="001121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nhideWhenUsed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rsid w:val="0087419C"/>
  </w:style>
  <w:style w:type="character" w:styleId="af9">
    <w:name w:val="Strong"/>
    <w:basedOn w:val="a1"/>
    <w:uiPriority w:val="22"/>
    <w:qFormat/>
    <w:rsid w:val="005C61E0"/>
    <w:rPr>
      <w:b/>
      <w:bCs/>
    </w:rPr>
  </w:style>
  <w:style w:type="table" w:customStyle="1" w:styleId="28">
    <w:name w:val="Сетка таблицы2"/>
    <w:basedOn w:val="a2"/>
    <w:next w:val="a5"/>
    <w:rsid w:val="00CC33B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86402B"/>
  </w:style>
  <w:style w:type="numbering" w:customStyle="1" w:styleId="110">
    <w:name w:val="Нет списка11"/>
    <w:next w:val="a3"/>
    <w:semiHidden/>
    <w:unhideWhenUsed/>
    <w:rsid w:val="0086402B"/>
  </w:style>
  <w:style w:type="table" w:customStyle="1" w:styleId="36">
    <w:name w:val="Сетка таблицы3"/>
    <w:basedOn w:val="a2"/>
    <w:next w:val="a5"/>
    <w:uiPriority w:val="99"/>
    <w:rsid w:val="008640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5"/>
    <w:rsid w:val="00CD6EE6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703411"/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character" w:customStyle="1" w:styleId="30">
    <w:name w:val="Заголовок 3 Знак"/>
    <w:basedOn w:val="a1"/>
    <w:link w:val="3"/>
    <w:rsid w:val="00703411"/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character" w:customStyle="1" w:styleId="40">
    <w:name w:val="Заголовок 4 Знак"/>
    <w:basedOn w:val="a1"/>
    <w:link w:val="4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50">
    <w:name w:val="Заголовок 5 Знак"/>
    <w:basedOn w:val="a1"/>
    <w:link w:val="5"/>
    <w:rsid w:val="00703411"/>
    <w:rPr>
      <w:rFonts w:ascii="Georgia" w:eastAsia="Times New Roman" w:hAnsi="Georgia" w:cs="Times New Roman"/>
      <w:color w:val="243F60"/>
      <w:sz w:val="22"/>
      <w:lang w:val="en-US" w:bidi="en-US"/>
    </w:rPr>
  </w:style>
  <w:style w:type="character" w:customStyle="1" w:styleId="60">
    <w:name w:val="Заголовок 6 Знак"/>
    <w:basedOn w:val="a1"/>
    <w:link w:val="6"/>
    <w:rsid w:val="00703411"/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character" w:customStyle="1" w:styleId="70">
    <w:name w:val="Заголовок 7 Знак"/>
    <w:basedOn w:val="a1"/>
    <w:link w:val="7"/>
    <w:rsid w:val="00703411"/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character" w:customStyle="1" w:styleId="80">
    <w:name w:val="Заголовок 8 Знак"/>
    <w:basedOn w:val="a1"/>
    <w:link w:val="8"/>
    <w:rsid w:val="00703411"/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703411"/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customStyle="1" w:styleId="apple-converted-space">
    <w:name w:val="apple-converted-space"/>
    <w:basedOn w:val="a1"/>
    <w:rsid w:val="00703411"/>
  </w:style>
  <w:style w:type="table" w:customStyle="1" w:styleId="111">
    <w:name w:val="Сетка таблицы11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3411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val="en-US" w:eastAsia="ru-RU" w:bidi="en-US"/>
    </w:rPr>
  </w:style>
  <w:style w:type="paragraph" w:styleId="afa">
    <w:name w:val="TOC Heading"/>
    <w:basedOn w:val="1"/>
    <w:next w:val="a0"/>
    <w:uiPriority w:val="39"/>
    <w:unhideWhenUsed/>
    <w:qFormat/>
    <w:rsid w:val="00703411"/>
    <w:pPr>
      <w:outlineLvl w:val="9"/>
    </w:pPr>
  </w:style>
  <w:style w:type="table" w:customStyle="1" w:styleId="1110">
    <w:name w:val="Сетка таблицы111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toc 3"/>
    <w:basedOn w:val="a0"/>
    <w:next w:val="a0"/>
    <w:autoRedefine/>
    <w:uiPriority w:val="39"/>
    <w:unhideWhenUsed/>
    <w:rsid w:val="00703411"/>
    <w:pPr>
      <w:spacing w:after="100"/>
      <w:ind w:left="440"/>
    </w:pPr>
    <w:rPr>
      <w:rFonts w:ascii="Georgia" w:eastAsia="Times New Roman" w:hAnsi="Georgia" w:cs="Times New Roman"/>
      <w:sz w:val="22"/>
      <w:lang w:val="en-US" w:bidi="en-US"/>
    </w:rPr>
  </w:style>
  <w:style w:type="paragraph" w:styleId="29">
    <w:name w:val="toc 2"/>
    <w:basedOn w:val="a0"/>
    <w:next w:val="a0"/>
    <w:autoRedefine/>
    <w:uiPriority w:val="39"/>
    <w:semiHidden/>
    <w:unhideWhenUsed/>
    <w:rsid w:val="00703411"/>
    <w:pPr>
      <w:spacing w:after="100"/>
      <w:ind w:left="220"/>
    </w:pPr>
    <w:rPr>
      <w:rFonts w:ascii="Georgia" w:eastAsia="Times New Roman" w:hAnsi="Georgia" w:cs="Times New Roman"/>
      <w:sz w:val="22"/>
      <w:lang w:val="en-US" w:bidi="en-US"/>
    </w:rPr>
  </w:style>
  <w:style w:type="paragraph" w:styleId="15">
    <w:name w:val="toc 1"/>
    <w:basedOn w:val="a0"/>
    <w:next w:val="a0"/>
    <w:autoRedefine/>
    <w:uiPriority w:val="39"/>
    <w:unhideWhenUsed/>
    <w:qFormat/>
    <w:rsid w:val="00703411"/>
    <w:pPr>
      <w:tabs>
        <w:tab w:val="right" w:leader="dot" w:pos="9345"/>
      </w:tabs>
      <w:spacing w:after="100" w:line="360" w:lineRule="auto"/>
    </w:pPr>
    <w:rPr>
      <w:rFonts w:ascii="Georgia" w:eastAsia="Times New Roman" w:hAnsi="Georgia" w:cs="Times New Roman"/>
      <w:sz w:val="22"/>
      <w:lang w:val="en-US" w:bidi="en-US"/>
    </w:rPr>
  </w:style>
  <w:style w:type="paragraph" w:styleId="afb">
    <w:name w:val="caption"/>
    <w:basedOn w:val="a0"/>
    <w:next w:val="a0"/>
    <w:uiPriority w:val="35"/>
    <w:semiHidden/>
    <w:unhideWhenUsed/>
    <w:qFormat/>
    <w:rsid w:val="00703411"/>
    <w:pPr>
      <w:spacing w:line="240" w:lineRule="auto"/>
    </w:pPr>
    <w:rPr>
      <w:rFonts w:ascii="Georgia" w:eastAsia="Times New Roman" w:hAnsi="Georgia" w:cs="Times New Roman"/>
      <w:b/>
      <w:bCs/>
      <w:color w:val="4F81BD"/>
      <w:sz w:val="18"/>
      <w:szCs w:val="18"/>
      <w:lang w:val="en-US" w:bidi="en-US"/>
    </w:rPr>
  </w:style>
  <w:style w:type="paragraph" w:styleId="afc">
    <w:name w:val="Title"/>
    <w:basedOn w:val="a0"/>
    <w:next w:val="a0"/>
    <w:link w:val="afd"/>
    <w:qFormat/>
    <w:rsid w:val="00703411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d">
    <w:name w:val="Название Знак"/>
    <w:basedOn w:val="a1"/>
    <w:link w:val="afc"/>
    <w:rsid w:val="00703411"/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fe">
    <w:name w:val="Subtitle"/>
    <w:basedOn w:val="a0"/>
    <w:next w:val="a0"/>
    <w:link w:val="aff"/>
    <w:uiPriority w:val="11"/>
    <w:qFormat/>
    <w:rsid w:val="00703411"/>
    <w:pPr>
      <w:numPr>
        <w:ilvl w:val="1"/>
      </w:numPr>
    </w:pPr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f">
    <w:name w:val="Подзаголовок Знак"/>
    <w:basedOn w:val="a1"/>
    <w:link w:val="afe"/>
    <w:uiPriority w:val="11"/>
    <w:rsid w:val="00703411"/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ff0">
    <w:name w:val="Emphasis"/>
    <w:uiPriority w:val="20"/>
    <w:qFormat/>
    <w:rsid w:val="00703411"/>
    <w:rPr>
      <w:i/>
      <w:iCs/>
    </w:rPr>
  </w:style>
  <w:style w:type="paragraph" w:styleId="2a">
    <w:name w:val="Quote"/>
    <w:basedOn w:val="a0"/>
    <w:next w:val="a0"/>
    <w:link w:val="2b"/>
    <w:uiPriority w:val="29"/>
    <w:qFormat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character" w:customStyle="1" w:styleId="2b">
    <w:name w:val="Цитата 2 Знак"/>
    <w:basedOn w:val="a1"/>
    <w:link w:val="2a"/>
    <w:uiPriority w:val="29"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paragraph" w:styleId="aff1">
    <w:name w:val="Intense Quote"/>
    <w:basedOn w:val="a0"/>
    <w:next w:val="a0"/>
    <w:link w:val="aff2"/>
    <w:uiPriority w:val="30"/>
    <w:qFormat/>
    <w:rsid w:val="00703411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aff2">
    <w:name w:val="Выделенная цитата Знак"/>
    <w:basedOn w:val="a1"/>
    <w:link w:val="aff1"/>
    <w:uiPriority w:val="30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styleId="aff3">
    <w:name w:val="Subtle Emphasis"/>
    <w:uiPriority w:val="19"/>
    <w:qFormat/>
    <w:rsid w:val="00703411"/>
    <w:rPr>
      <w:i/>
      <w:iCs/>
      <w:color w:val="808080"/>
    </w:rPr>
  </w:style>
  <w:style w:type="character" w:styleId="aff4">
    <w:name w:val="Intense Emphasis"/>
    <w:uiPriority w:val="21"/>
    <w:qFormat/>
    <w:rsid w:val="00703411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703411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703411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703411"/>
    <w:rPr>
      <w:b/>
      <w:bCs/>
      <w:smallCaps/>
      <w:spacing w:val="5"/>
    </w:rPr>
  </w:style>
  <w:style w:type="paragraph" w:customStyle="1" w:styleId="ConsPlusNormal">
    <w:name w:val="ConsPlusNormal"/>
    <w:rsid w:val="007034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Document Map"/>
    <w:basedOn w:val="a0"/>
    <w:link w:val="aff9"/>
    <w:semiHidden/>
    <w:rsid w:val="00703411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9">
    <w:name w:val="Схема документа Знак"/>
    <w:basedOn w:val="a1"/>
    <w:link w:val="aff8"/>
    <w:semiHidden/>
    <w:rsid w:val="00703411"/>
    <w:rPr>
      <w:rFonts w:ascii="Tahoma" w:eastAsia="Times New Roman" w:hAnsi="Tahoma" w:cs="Tahoma"/>
      <w:noProof/>
      <w:sz w:val="20"/>
      <w:szCs w:val="20"/>
      <w:shd w:val="clear" w:color="auto" w:fill="000080"/>
      <w:lang w:eastAsia="ru-RU"/>
    </w:rPr>
  </w:style>
  <w:style w:type="character" w:styleId="affa">
    <w:name w:val="page number"/>
    <w:rsid w:val="00703411"/>
  </w:style>
  <w:style w:type="table" w:customStyle="1" w:styleId="310">
    <w:name w:val="Сетка таблицы31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semiHidden/>
    <w:rsid w:val="00703411"/>
  </w:style>
  <w:style w:type="numbering" w:customStyle="1" w:styleId="38">
    <w:name w:val="Нет списка3"/>
    <w:next w:val="a3"/>
    <w:uiPriority w:val="99"/>
    <w:semiHidden/>
    <w:unhideWhenUsed/>
    <w:rsid w:val="00703411"/>
  </w:style>
  <w:style w:type="table" w:customStyle="1" w:styleId="53">
    <w:name w:val="Сетка таблицы5"/>
    <w:basedOn w:val="a2"/>
    <w:next w:val="a5"/>
    <w:uiPriority w:val="59"/>
    <w:rsid w:val="0070341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703411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a">
    <w:name w:val="Основной текст 3 Знак"/>
    <w:basedOn w:val="a1"/>
    <w:link w:val="39"/>
    <w:rsid w:val="00703411"/>
    <w:rPr>
      <w:rFonts w:ascii="Arial" w:eastAsia="Times New Roman" w:hAnsi="Arial" w:cs="Arial"/>
      <w:b/>
      <w:sz w:val="24"/>
      <w:szCs w:val="28"/>
      <w:lang w:eastAsia="ru-RU"/>
    </w:rPr>
  </w:style>
  <w:style w:type="character" w:styleId="affb">
    <w:name w:val="FollowedHyperlink"/>
    <w:rsid w:val="00703411"/>
    <w:rPr>
      <w:color w:val="800080"/>
      <w:u w:val="single"/>
    </w:rPr>
  </w:style>
  <w:style w:type="paragraph" w:customStyle="1" w:styleId="xl24">
    <w:name w:val="xl24"/>
    <w:basedOn w:val="a0"/>
    <w:rsid w:val="00703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0"/>
    <w:qFormat/>
    <w:rsid w:val="00183647"/>
    <w:pPr>
      <w:spacing w:before="120" w:after="120" w:line="240" w:lineRule="auto"/>
      <w:jc w:val="center"/>
    </w:pPr>
    <w:rPr>
      <w:rFonts w:ascii="Arial Narrow" w:eastAsia="Calibri" w:hAnsi="Arial Narrow" w:cs="Arial CYR"/>
      <w:b/>
      <w:color w:val="000000"/>
      <w:sz w:val="24"/>
    </w:rPr>
  </w:style>
  <w:style w:type="paragraph" w:customStyle="1" w:styleId="ConsNormal">
    <w:name w:val="ConsNormal"/>
    <w:link w:val="ConsNormal0"/>
    <w:rsid w:val="006221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Normal0">
    <w:name w:val="ConsNormal Знак"/>
    <w:basedOn w:val="a1"/>
    <w:link w:val="ConsNormal"/>
    <w:rsid w:val="006221B6"/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242C"/>
  </w:style>
  <w:style w:type="paragraph" w:styleId="1">
    <w:name w:val="heading 1"/>
    <w:basedOn w:val="a0"/>
    <w:next w:val="a0"/>
    <w:link w:val="10"/>
    <w:qFormat/>
    <w:rsid w:val="00703411"/>
    <w:pPr>
      <w:keepNext/>
      <w:keepLines/>
      <w:spacing w:before="480" w:after="0"/>
      <w:outlineLvl w:val="0"/>
    </w:pPr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paragraph" w:styleId="2">
    <w:name w:val="heading 2"/>
    <w:basedOn w:val="a0"/>
    <w:next w:val="a0"/>
    <w:link w:val="20"/>
    <w:unhideWhenUsed/>
    <w:qFormat/>
    <w:rsid w:val="00CD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703411"/>
    <w:pPr>
      <w:keepNext/>
      <w:keepLines/>
      <w:spacing w:before="200" w:after="0"/>
      <w:outlineLvl w:val="2"/>
    </w:pPr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paragraph" w:styleId="4">
    <w:name w:val="heading 4"/>
    <w:basedOn w:val="a0"/>
    <w:next w:val="a0"/>
    <w:link w:val="40"/>
    <w:unhideWhenUsed/>
    <w:qFormat/>
    <w:rsid w:val="00703411"/>
    <w:pPr>
      <w:keepNext/>
      <w:keepLines/>
      <w:spacing w:before="200" w:after="0"/>
      <w:outlineLvl w:val="3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paragraph" w:styleId="5">
    <w:name w:val="heading 5"/>
    <w:basedOn w:val="a0"/>
    <w:next w:val="a0"/>
    <w:link w:val="50"/>
    <w:unhideWhenUsed/>
    <w:qFormat/>
    <w:rsid w:val="00703411"/>
    <w:pPr>
      <w:keepNext/>
      <w:keepLines/>
      <w:spacing w:before="200" w:after="0"/>
      <w:outlineLvl w:val="4"/>
    </w:pPr>
    <w:rPr>
      <w:rFonts w:ascii="Georgia" w:eastAsia="Times New Roman" w:hAnsi="Georgia" w:cs="Times New Roman"/>
      <w:color w:val="243F60"/>
      <w:sz w:val="22"/>
      <w:lang w:val="en-US" w:bidi="en-US"/>
    </w:rPr>
  </w:style>
  <w:style w:type="paragraph" w:styleId="6">
    <w:name w:val="heading 6"/>
    <w:basedOn w:val="a0"/>
    <w:next w:val="a0"/>
    <w:link w:val="60"/>
    <w:unhideWhenUsed/>
    <w:qFormat/>
    <w:rsid w:val="00703411"/>
    <w:pPr>
      <w:keepNext/>
      <w:keepLines/>
      <w:spacing w:before="200" w:after="0"/>
      <w:outlineLvl w:val="5"/>
    </w:pPr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paragraph" w:styleId="7">
    <w:name w:val="heading 7"/>
    <w:basedOn w:val="a0"/>
    <w:next w:val="a0"/>
    <w:link w:val="70"/>
    <w:unhideWhenUsed/>
    <w:qFormat/>
    <w:rsid w:val="00703411"/>
    <w:pPr>
      <w:keepNext/>
      <w:keepLines/>
      <w:spacing w:before="200" w:after="0"/>
      <w:outlineLvl w:val="6"/>
    </w:pPr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paragraph" w:styleId="8">
    <w:name w:val="heading 8"/>
    <w:basedOn w:val="a0"/>
    <w:next w:val="a0"/>
    <w:link w:val="80"/>
    <w:unhideWhenUsed/>
    <w:qFormat/>
    <w:rsid w:val="00703411"/>
    <w:pPr>
      <w:keepNext/>
      <w:keepLines/>
      <w:spacing w:before="200" w:after="0"/>
      <w:outlineLvl w:val="7"/>
    </w:pPr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03411"/>
    <w:pPr>
      <w:keepNext/>
      <w:keepLines/>
      <w:spacing w:before="200" w:after="0"/>
      <w:outlineLvl w:val="8"/>
    </w:pPr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link w:val="a4"/>
    <w:uiPriority w:val="99"/>
    <w:rsid w:val="00E364D7"/>
    <w:pPr>
      <w:spacing w:after="0" w:line="216" w:lineRule="auto"/>
      <w:ind w:left="57" w:right="57"/>
      <w:jc w:val="both"/>
    </w:pPr>
    <w:rPr>
      <w:rFonts w:ascii="Calibri" w:eastAsia="Times New Roman" w:hAnsi="Calibri" w:cs="Calibri"/>
      <w:sz w:val="22"/>
    </w:rPr>
  </w:style>
  <w:style w:type="character" w:customStyle="1" w:styleId="a4">
    <w:name w:val="Без интервала Знак"/>
    <w:link w:val="11"/>
    <w:locked/>
    <w:rsid w:val="00E364D7"/>
    <w:rPr>
      <w:rFonts w:ascii="Calibri" w:eastAsia="Times New Roman" w:hAnsi="Calibri" w:cs="Calibri"/>
      <w:sz w:val="22"/>
    </w:rPr>
  </w:style>
  <w:style w:type="table" w:styleId="a5">
    <w:name w:val="Table Grid"/>
    <w:basedOn w:val="a2"/>
    <w:uiPriority w:val="59"/>
    <w:rsid w:val="0087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rFonts w:cs="Times New Roman"/>
      <w:sz w:val="27"/>
      <w:szCs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A4A3B"/>
    <w:rPr>
      <w:rFonts w:cs="Times New Roman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0"/>
    <w:link w:val="51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20">
    <w:name w:val="Заголовок 2 Знак"/>
    <w:basedOn w:val="a1"/>
    <w:link w:val="2"/>
    <w:rsid w:val="00CD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список"/>
    <w:basedOn w:val="a0"/>
    <w:qFormat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 w:cs="Times New Roman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892320"/>
    <w:rPr>
      <w:rFonts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table" w:customStyle="1" w:styleId="12">
    <w:name w:val="Сетка таблицы1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F6A5E"/>
    <w:rPr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qFormat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locked/>
    <w:rsid w:val="004F6A5E"/>
    <w:rPr>
      <w:rFonts w:ascii="Arial CYR" w:eastAsia="Times New Roman" w:hAnsi="Arial CYR" w:cs="Arial CYR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unhideWhenUsed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3"/>
    <w:uiPriority w:val="99"/>
    <w:locked/>
    <w:rsid w:val="005073A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paragraph" w:styleId="ad">
    <w:name w:val="Body Text"/>
    <w:aliases w:val="bt,Òàáë òåêñò,body text"/>
    <w:basedOn w:val="a0"/>
    <w:link w:val="ae"/>
    <w:rsid w:val="005073A9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basedOn w:val="a1"/>
    <w:link w:val="ad"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4">
    <w:name w:val="Body Text Indent 3"/>
    <w:basedOn w:val="a0"/>
    <w:link w:val="35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5073A9"/>
    <w:rPr>
      <w:rFonts w:ascii="Calibri" w:eastAsia="Times New Roman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ConsPlusCell">
    <w:name w:val="ConsPlusCell"/>
    <w:rsid w:val="003B23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71">
    <w:name w:val="Сетка таблицы7"/>
    <w:basedOn w:val="a2"/>
    <w:next w:val="a5"/>
    <w:uiPriority w:val="59"/>
    <w:rsid w:val="000B21EC"/>
    <w:pPr>
      <w:spacing w:after="0" w:line="240" w:lineRule="auto"/>
    </w:pPr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basedOn w:val="a1"/>
    <w:link w:val="af0"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rsid w:val="0088703F"/>
    <w:pPr>
      <w:widowControl w:val="0"/>
      <w:shd w:val="clear" w:color="auto" w:fill="FFFFFF"/>
      <w:spacing w:after="120" w:line="0" w:lineRule="atLeast"/>
      <w:jc w:val="center"/>
    </w:pPr>
    <w:rPr>
      <w:rFonts w:eastAsia="Times New Roman" w:cs="Times New Roman"/>
      <w:b/>
      <w:bCs/>
      <w:spacing w:val="2"/>
    </w:rPr>
  </w:style>
  <w:style w:type="paragraph" w:styleId="af1">
    <w:name w:val="header"/>
    <w:basedOn w:val="a0"/>
    <w:link w:val="af2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8063D"/>
  </w:style>
  <w:style w:type="paragraph" w:styleId="af3">
    <w:name w:val="footer"/>
    <w:basedOn w:val="a0"/>
    <w:link w:val="af4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8063D"/>
  </w:style>
  <w:style w:type="paragraph" w:customStyle="1" w:styleId="23">
    <w:name w:val="Без интервала2"/>
    <w:rsid w:val="00E86128"/>
    <w:pPr>
      <w:spacing w:after="0" w:line="240" w:lineRule="auto"/>
    </w:pPr>
    <w:rPr>
      <w:rFonts w:eastAsia="Times New Roman" w:cs="Times New Roman"/>
      <w:sz w:val="22"/>
      <w:lang w:eastAsia="ru-RU"/>
    </w:rPr>
  </w:style>
  <w:style w:type="paragraph" w:styleId="24">
    <w:name w:val="Body Text 2"/>
    <w:basedOn w:val="a0"/>
    <w:link w:val="25"/>
    <w:unhideWhenUsed/>
    <w:rsid w:val="007272B4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7272B4"/>
  </w:style>
  <w:style w:type="paragraph" w:customStyle="1" w:styleId="af5">
    <w:name w:val="Знак Знак Знак Знак Знак Знак Знак Знак Знак Знак Знак Знак Знак"/>
    <w:basedOn w:val="a0"/>
    <w:rsid w:val="00A0202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3C1E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26">
    <w:name w:val="Body Text Indent 2"/>
    <w:basedOn w:val="a0"/>
    <w:link w:val="27"/>
    <w:unhideWhenUsed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DC11D3"/>
  </w:style>
  <w:style w:type="paragraph" w:styleId="af6">
    <w:name w:val="No Spacing"/>
    <w:qFormat/>
    <w:rsid w:val="002C16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table" w:customStyle="1" w:styleId="13">
    <w:name w:val="Сетка таблицы1"/>
    <w:basedOn w:val="a2"/>
    <w:next w:val="a5"/>
    <w:rsid w:val="001121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nhideWhenUsed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rsid w:val="0087419C"/>
  </w:style>
  <w:style w:type="character" w:styleId="af9">
    <w:name w:val="Strong"/>
    <w:basedOn w:val="a1"/>
    <w:uiPriority w:val="22"/>
    <w:qFormat/>
    <w:rsid w:val="005C61E0"/>
    <w:rPr>
      <w:b/>
      <w:bCs/>
    </w:rPr>
  </w:style>
  <w:style w:type="table" w:customStyle="1" w:styleId="28">
    <w:name w:val="Сетка таблицы2"/>
    <w:basedOn w:val="a2"/>
    <w:next w:val="a5"/>
    <w:rsid w:val="00CC33B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86402B"/>
  </w:style>
  <w:style w:type="numbering" w:customStyle="1" w:styleId="110">
    <w:name w:val="Нет списка11"/>
    <w:next w:val="a3"/>
    <w:semiHidden/>
    <w:unhideWhenUsed/>
    <w:rsid w:val="0086402B"/>
  </w:style>
  <w:style w:type="table" w:customStyle="1" w:styleId="36">
    <w:name w:val="Сетка таблицы3"/>
    <w:basedOn w:val="a2"/>
    <w:next w:val="a5"/>
    <w:uiPriority w:val="99"/>
    <w:rsid w:val="008640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5"/>
    <w:rsid w:val="00CD6EE6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703411"/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character" w:customStyle="1" w:styleId="30">
    <w:name w:val="Заголовок 3 Знак"/>
    <w:basedOn w:val="a1"/>
    <w:link w:val="3"/>
    <w:rsid w:val="00703411"/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character" w:customStyle="1" w:styleId="40">
    <w:name w:val="Заголовок 4 Знак"/>
    <w:basedOn w:val="a1"/>
    <w:link w:val="4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50">
    <w:name w:val="Заголовок 5 Знак"/>
    <w:basedOn w:val="a1"/>
    <w:link w:val="5"/>
    <w:rsid w:val="00703411"/>
    <w:rPr>
      <w:rFonts w:ascii="Georgia" w:eastAsia="Times New Roman" w:hAnsi="Georgia" w:cs="Times New Roman"/>
      <w:color w:val="243F60"/>
      <w:sz w:val="22"/>
      <w:lang w:val="en-US" w:bidi="en-US"/>
    </w:rPr>
  </w:style>
  <w:style w:type="character" w:customStyle="1" w:styleId="60">
    <w:name w:val="Заголовок 6 Знак"/>
    <w:basedOn w:val="a1"/>
    <w:link w:val="6"/>
    <w:rsid w:val="00703411"/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character" w:customStyle="1" w:styleId="70">
    <w:name w:val="Заголовок 7 Знак"/>
    <w:basedOn w:val="a1"/>
    <w:link w:val="7"/>
    <w:rsid w:val="00703411"/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character" w:customStyle="1" w:styleId="80">
    <w:name w:val="Заголовок 8 Знак"/>
    <w:basedOn w:val="a1"/>
    <w:link w:val="8"/>
    <w:rsid w:val="00703411"/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703411"/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customStyle="1" w:styleId="apple-converted-space">
    <w:name w:val="apple-converted-space"/>
    <w:basedOn w:val="a1"/>
    <w:rsid w:val="00703411"/>
  </w:style>
  <w:style w:type="table" w:customStyle="1" w:styleId="111">
    <w:name w:val="Сетка таблицы11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3411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val="en-US" w:eastAsia="ru-RU" w:bidi="en-US"/>
    </w:rPr>
  </w:style>
  <w:style w:type="paragraph" w:styleId="afa">
    <w:name w:val="TOC Heading"/>
    <w:basedOn w:val="1"/>
    <w:next w:val="a0"/>
    <w:uiPriority w:val="39"/>
    <w:unhideWhenUsed/>
    <w:qFormat/>
    <w:rsid w:val="00703411"/>
    <w:pPr>
      <w:outlineLvl w:val="9"/>
    </w:pPr>
  </w:style>
  <w:style w:type="table" w:customStyle="1" w:styleId="1110">
    <w:name w:val="Сетка таблицы111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toc 3"/>
    <w:basedOn w:val="a0"/>
    <w:next w:val="a0"/>
    <w:autoRedefine/>
    <w:uiPriority w:val="39"/>
    <w:unhideWhenUsed/>
    <w:rsid w:val="00703411"/>
    <w:pPr>
      <w:spacing w:after="100"/>
      <w:ind w:left="440"/>
    </w:pPr>
    <w:rPr>
      <w:rFonts w:ascii="Georgia" w:eastAsia="Times New Roman" w:hAnsi="Georgia" w:cs="Times New Roman"/>
      <w:sz w:val="22"/>
      <w:lang w:val="en-US" w:bidi="en-US"/>
    </w:rPr>
  </w:style>
  <w:style w:type="paragraph" w:styleId="29">
    <w:name w:val="toc 2"/>
    <w:basedOn w:val="a0"/>
    <w:next w:val="a0"/>
    <w:autoRedefine/>
    <w:uiPriority w:val="39"/>
    <w:semiHidden/>
    <w:unhideWhenUsed/>
    <w:rsid w:val="00703411"/>
    <w:pPr>
      <w:spacing w:after="100"/>
      <w:ind w:left="220"/>
    </w:pPr>
    <w:rPr>
      <w:rFonts w:ascii="Georgia" w:eastAsia="Times New Roman" w:hAnsi="Georgia" w:cs="Times New Roman"/>
      <w:sz w:val="22"/>
      <w:lang w:val="en-US" w:bidi="en-US"/>
    </w:rPr>
  </w:style>
  <w:style w:type="paragraph" w:styleId="15">
    <w:name w:val="toc 1"/>
    <w:basedOn w:val="a0"/>
    <w:next w:val="a0"/>
    <w:autoRedefine/>
    <w:uiPriority w:val="39"/>
    <w:unhideWhenUsed/>
    <w:qFormat/>
    <w:rsid w:val="00703411"/>
    <w:pPr>
      <w:tabs>
        <w:tab w:val="right" w:leader="dot" w:pos="9345"/>
      </w:tabs>
      <w:spacing w:after="100" w:line="360" w:lineRule="auto"/>
    </w:pPr>
    <w:rPr>
      <w:rFonts w:ascii="Georgia" w:eastAsia="Times New Roman" w:hAnsi="Georgia" w:cs="Times New Roman"/>
      <w:sz w:val="22"/>
      <w:lang w:val="en-US" w:bidi="en-US"/>
    </w:rPr>
  </w:style>
  <w:style w:type="paragraph" w:styleId="afb">
    <w:name w:val="caption"/>
    <w:basedOn w:val="a0"/>
    <w:next w:val="a0"/>
    <w:uiPriority w:val="35"/>
    <w:semiHidden/>
    <w:unhideWhenUsed/>
    <w:qFormat/>
    <w:rsid w:val="00703411"/>
    <w:pPr>
      <w:spacing w:line="240" w:lineRule="auto"/>
    </w:pPr>
    <w:rPr>
      <w:rFonts w:ascii="Georgia" w:eastAsia="Times New Roman" w:hAnsi="Georgia" w:cs="Times New Roman"/>
      <w:b/>
      <w:bCs/>
      <w:color w:val="4F81BD"/>
      <w:sz w:val="18"/>
      <w:szCs w:val="18"/>
      <w:lang w:val="en-US" w:bidi="en-US"/>
    </w:rPr>
  </w:style>
  <w:style w:type="paragraph" w:styleId="afc">
    <w:name w:val="Title"/>
    <w:basedOn w:val="a0"/>
    <w:next w:val="a0"/>
    <w:link w:val="afd"/>
    <w:qFormat/>
    <w:rsid w:val="00703411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d">
    <w:name w:val="Название Знак"/>
    <w:basedOn w:val="a1"/>
    <w:link w:val="afc"/>
    <w:rsid w:val="00703411"/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fe">
    <w:name w:val="Subtitle"/>
    <w:basedOn w:val="a0"/>
    <w:next w:val="a0"/>
    <w:link w:val="aff"/>
    <w:uiPriority w:val="11"/>
    <w:qFormat/>
    <w:rsid w:val="00703411"/>
    <w:pPr>
      <w:numPr>
        <w:ilvl w:val="1"/>
      </w:numPr>
    </w:pPr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f">
    <w:name w:val="Подзаголовок Знак"/>
    <w:basedOn w:val="a1"/>
    <w:link w:val="afe"/>
    <w:uiPriority w:val="11"/>
    <w:rsid w:val="00703411"/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ff0">
    <w:name w:val="Emphasis"/>
    <w:uiPriority w:val="20"/>
    <w:qFormat/>
    <w:rsid w:val="00703411"/>
    <w:rPr>
      <w:i/>
      <w:iCs/>
    </w:rPr>
  </w:style>
  <w:style w:type="paragraph" w:styleId="2a">
    <w:name w:val="Quote"/>
    <w:basedOn w:val="a0"/>
    <w:next w:val="a0"/>
    <w:link w:val="2b"/>
    <w:uiPriority w:val="29"/>
    <w:qFormat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character" w:customStyle="1" w:styleId="2b">
    <w:name w:val="Цитата 2 Знак"/>
    <w:basedOn w:val="a1"/>
    <w:link w:val="2a"/>
    <w:uiPriority w:val="29"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paragraph" w:styleId="aff1">
    <w:name w:val="Intense Quote"/>
    <w:basedOn w:val="a0"/>
    <w:next w:val="a0"/>
    <w:link w:val="aff2"/>
    <w:uiPriority w:val="30"/>
    <w:qFormat/>
    <w:rsid w:val="00703411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aff2">
    <w:name w:val="Выделенная цитата Знак"/>
    <w:basedOn w:val="a1"/>
    <w:link w:val="aff1"/>
    <w:uiPriority w:val="30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styleId="aff3">
    <w:name w:val="Subtle Emphasis"/>
    <w:uiPriority w:val="19"/>
    <w:qFormat/>
    <w:rsid w:val="00703411"/>
    <w:rPr>
      <w:i/>
      <w:iCs/>
      <w:color w:val="808080"/>
    </w:rPr>
  </w:style>
  <w:style w:type="character" w:styleId="aff4">
    <w:name w:val="Intense Emphasis"/>
    <w:uiPriority w:val="21"/>
    <w:qFormat/>
    <w:rsid w:val="00703411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703411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703411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703411"/>
    <w:rPr>
      <w:b/>
      <w:bCs/>
      <w:smallCaps/>
      <w:spacing w:val="5"/>
    </w:rPr>
  </w:style>
  <w:style w:type="paragraph" w:customStyle="1" w:styleId="ConsPlusNormal">
    <w:name w:val="ConsPlusNormal"/>
    <w:rsid w:val="007034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Document Map"/>
    <w:basedOn w:val="a0"/>
    <w:link w:val="aff9"/>
    <w:semiHidden/>
    <w:rsid w:val="00703411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9">
    <w:name w:val="Схема документа Знак"/>
    <w:basedOn w:val="a1"/>
    <w:link w:val="aff8"/>
    <w:semiHidden/>
    <w:rsid w:val="00703411"/>
    <w:rPr>
      <w:rFonts w:ascii="Tahoma" w:eastAsia="Times New Roman" w:hAnsi="Tahoma" w:cs="Tahoma"/>
      <w:noProof/>
      <w:sz w:val="20"/>
      <w:szCs w:val="20"/>
      <w:shd w:val="clear" w:color="auto" w:fill="000080"/>
      <w:lang w:eastAsia="ru-RU"/>
    </w:rPr>
  </w:style>
  <w:style w:type="character" w:styleId="affa">
    <w:name w:val="page number"/>
    <w:rsid w:val="00703411"/>
  </w:style>
  <w:style w:type="table" w:customStyle="1" w:styleId="310">
    <w:name w:val="Сетка таблицы31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semiHidden/>
    <w:rsid w:val="00703411"/>
  </w:style>
  <w:style w:type="numbering" w:customStyle="1" w:styleId="38">
    <w:name w:val="Нет списка3"/>
    <w:next w:val="a3"/>
    <w:uiPriority w:val="99"/>
    <w:semiHidden/>
    <w:unhideWhenUsed/>
    <w:rsid w:val="00703411"/>
  </w:style>
  <w:style w:type="table" w:customStyle="1" w:styleId="53">
    <w:name w:val="Сетка таблицы5"/>
    <w:basedOn w:val="a2"/>
    <w:next w:val="a5"/>
    <w:uiPriority w:val="59"/>
    <w:rsid w:val="0070341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703411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a">
    <w:name w:val="Основной текст 3 Знак"/>
    <w:basedOn w:val="a1"/>
    <w:link w:val="39"/>
    <w:rsid w:val="00703411"/>
    <w:rPr>
      <w:rFonts w:ascii="Arial" w:eastAsia="Times New Roman" w:hAnsi="Arial" w:cs="Arial"/>
      <w:b/>
      <w:sz w:val="24"/>
      <w:szCs w:val="28"/>
      <w:lang w:eastAsia="ru-RU"/>
    </w:rPr>
  </w:style>
  <w:style w:type="character" w:styleId="affb">
    <w:name w:val="FollowedHyperlink"/>
    <w:rsid w:val="00703411"/>
    <w:rPr>
      <w:color w:val="800080"/>
      <w:u w:val="single"/>
    </w:rPr>
  </w:style>
  <w:style w:type="paragraph" w:customStyle="1" w:styleId="xl24">
    <w:name w:val="xl24"/>
    <w:basedOn w:val="a0"/>
    <w:rsid w:val="00703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0"/>
    <w:qFormat/>
    <w:rsid w:val="00183647"/>
    <w:pPr>
      <w:spacing w:before="120" w:after="120" w:line="240" w:lineRule="auto"/>
      <w:jc w:val="center"/>
    </w:pPr>
    <w:rPr>
      <w:rFonts w:ascii="Arial Narrow" w:eastAsia="Calibri" w:hAnsi="Arial Narrow" w:cs="Arial CYR"/>
      <w:b/>
      <w:color w:val="000000"/>
      <w:sz w:val="24"/>
    </w:rPr>
  </w:style>
  <w:style w:type="paragraph" w:customStyle="1" w:styleId="ConsNormal">
    <w:name w:val="ConsNormal"/>
    <w:link w:val="ConsNormal0"/>
    <w:rsid w:val="006221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Normal0">
    <w:name w:val="ConsNormal Знак"/>
    <w:basedOn w:val="a1"/>
    <w:link w:val="ConsNormal"/>
    <w:rsid w:val="006221B6"/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kk5.rosreestr.ru/" TargetMode="External"/><Relationship Id="rId18" Type="http://schemas.openxmlformats.org/officeDocument/2006/relationships/hyperlink" Target="consultantplus://offline/ref=7DD8EB80CE6348AF81A4EEF0B97B1C4DF82FEA8B4774D5EB896F9D9939951637B993452A84EDE7EBA97B73F0X0J" TargetMode="External"/><Relationship Id="rId26" Type="http://schemas.openxmlformats.org/officeDocument/2006/relationships/hyperlink" Target="consultantplus://offline/ref=7DD8EB80CE6348AF81A4EEF0B97B1C4DF82FEA8B4774D5EB896F9D9939951637B993452A84EDE7EBA97B73F0X1J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7DD8EB80CE6348AF81A4EEF0B97B1C4DF82FEA8B4774D5EB896F9D9939951637B993452A84EDE7EBA97B73F0X0J" TargetMode="External"/><Relationship Id="rId34" Type="http://schemas.openxmlformats.org/officeDocument/2006/relationships/hyperlink" Target="consultantplus://offline/ref=7DD8EB80CE6348AF81A4EEF0B97B1C4DF82FEA8B4774D5EB896F9D9939951637B993452A84EDE7EBA97B73F0X1J" TargetMode="External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consultantplus://offline/ref=7DD8EB80CE6348AF81A4EEF0B97B1C4DF82FEA8B4774D5EB896F9D9939951637B993452A84EDE7EBA97B73F0X1J" TargetMode="External"/><Relationship Id="rId25" Type="http://schemas.openxmlformats.org/officeDocument/2006/relationships/hyperlink" Target="consultantplus://offline/ref=7DD8EB80CE6348AF81A4EEF0B97B1C4DF82FEA8B4774D5EB896F9D9939951637B993452A84EDE7EBA97B73F0X1J" TargetMode="External"/><Relationship Id="rId33" Type="http://schemas.openxmlformats.org/officeDocument/2006/relationships/hyperlink" Target="consultantplus://offline/ref=7DD8EB80CE6348AF81A4EEF0B97B1C4DF82FEA8B4774D5EB896F9D9939951637B993452A84EDE7EBA97B73F0X0J" TargetMode="External"/><Relationship Id="rId38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DD8EB80CE6348AF81A4EEF0B97B1C4DF82FEA8B4774D5EB896F9D9939951637B993452A84EDE7EBA97B73F0X1J" TargetMode="External"/><Relationship Id="rId20" Type="http://schemas.openxmlformats.org/officeDocument/2006/relationships/hyperlink" Target="consultantplus://offline/ref=7DD8EB80CE6348AF81A4EEF0B97B1C4DF82FEA8B4774D5EB896F9D9939951637B993452A84EDE7EBA97B73F0X1J" TargetMode="External"/><Relationship Id="rId29" Type="http://schemas.openxmlformats.org/officeDocument/2006/relationships/hyperlink" Target="consultantplus://offline/ref=7DD8EB80CE6348AF81A4EEF0B97B1C4DF82FEA8B4774D5EB896F9D9939951637B993452A84EDE7EBA97B73F0X1J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7DD8EB80CE6348AF81A4EEF0B97B1C4DF82FEA8B4774D5EB896F9D9939951637B993452A84EDE7EBA97B73F0X0J" TargetMode="External"/><Relationship Id="rId32" Type="http://schemas.openxmlformats.org/officeDocument/2006/relationships/hyperlink" Target="consultantplus://offline/ref=7DD8EB80CE6348AF81A4EEF0B97B1C4DF82FEA8B4774D5EB896F9D9939951637B993452A84EDE7EBA97B73F0X1J" TargetMode="External"/><Relationship Id="rId37" Type="http://schemas.openxmlformats.org/officeDocument/2006/relationships/image" Target="media/image4.jpe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DD8EB80CE6348AF81A4EEF0B97B1C4DF82FEA8B4774D5EB896F9D9939951637B993452A84EDE7EBA97B73F0X0J" TargetMode="External"/><Relationship Id="rId23" Type="http://schemas.openxmlformats.org/officeDocument/2006/relationships/hyperlink" Target="consultantplus://offline/ref=7DD8EB80CE6348AF81A4EEF0B97B1C4DF82FEA8B4774D5EB896F9D9939951637B993452A84EDE7EBA97B73F0X1J" TargetMode="External"/><Relationship Id="rId28" Type="http://schemas.openxmlformats.org/officeDocument/2006/relationships/hyperlink" Target="consultantplus://offline/ref=7DD8EB80CE6348AF81A4EEF0B97B1C4DF82FEA8B4774D5EB896F9D9939951637B993452A84EDE7EBA97B73F0X1J" TargetMode="External"/><Relationship Id="rId36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hyperlink" Target="consultantplus://offline/ref=7DD8EB80CE6348AF81A4EEF0B97B1C4DF82FEA8B4774D5EB896F9D9939951637B993452A84EDE7EBA97B73F0X1J" TargetMode="External"/><Relationship Id="rId31" Type="http://schemas.openxmlformats.org/officeDocument/2006/relationships/hyperlink" Target="consultantplus://offline/ref=7DD8EB80CE6348AF81A4EEF0B97B1C4DF82FEA8B4774D5EB896F9D9939951637B993452A84EDE7EBA97B73F0X1J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yperlink" Target="consultantplus://offline/ref=7DD8EB80CE6348AF81A4EEF0B97B1C4DF82FEA8B4774D5EB896F9D9939951637B993452A84EDE7EBA97B73F0X1J" TargetMode="External"/><Relationship Id="rId27" Type="http://schemas.openxmlformats.org/officeDocument/2006/relationships/hyperlink" Target="consultantplus://offline/ref=7DD8EB80CE6348AF81A4EEF0B97B1C4DF82FEA8B4774D5EB896F9D9939951637B993452A84EDE7EBA97B73F0X0J" TargetMode="External"/><Relationship Id="rId30" Type="http://schemas.openxmlformats.org/officeDocument/2006/relationships/hyperlink" Target="consultantplus://offline/ref=7DD8EB80CE6348AF81A4EEF0B97B1C4DF82FEA8B4774D5EB896F9D9939951637B993452A84EDE7EBA97B73F0X0J" TargetMode="External"/><Relationship Id="rId35" Type="http://schemas.openxmlformats.org/officeDocument/2006/relationships/hyperlink" Target="consultantplus://offline/ref=7DD8EB80CE6348AF81A4EEF0B97B1C4DF82FEA8B4774D5EB896F9D9939951637B993452A84EDE7EBA97B73F0X1J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mail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BB589F488D434EBC392CF3D829BA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3D3871-8F57-4589-9AAB-B44C814A6C66}"/>
      </w:docPartPr>
      <w:docPartBody>
        <w:p w:rsidR="006F0C08" w:rsidRDefault="006F0C08" w:rsidP="006F0C08">
          <w:pPr>
            <w:pStyle w:val="E8BB589F488D434EBC392CF3D829BA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F0C08"/>
    <w:rsid w:val="0004338A"/>
    <w:rsid w:val="000631C8"/>
    <w:rsid w:val="00071AF5"/>
    <w:rsid w:val="00072B6C"/>
    <w:rsid w:val="000E0EB8"/>
    <w:rsid w:val="001837E7"/>
    <w:rsid w:val="001955F5"/>
    <w:rsid w:val="001960BE"/>
    <w:rsid w:val="001F0F99"/>
    <w:rsid w:val="00216736"/>
    <w:rsid w:val="00231EDA"/>
    <w:rsid w:val="00287800"/>
    <w:rsid w:val="002A4389"/>
    <w:rsid w:val="002B5966"/>
    <w:rsid w:val="002E03F0"/>
    <w:rsid w:val="00314E2D"/>
    <w:rsid w:val="004232F7"/>
    <w:rsid w:val="005110FC"/>
    <w:rsid w:val="00560231"/>
    <w:rsid w:val="005A2DE0"/>
    <w:rsid w:val="00636EBF"/>
    <w:rsid w:val="006B5DB1"/>
    <w:rsid w:val="006C5CB8"/>
    <w:rsid w:val="006F0C08"/>
    <w:rsid w:val="007378B2"/>
    <w:rsid w:val="00762BE6"/>
    <w:rsid w:val="007665AB"/>
    <w:rsid w:val="0077054C"/>
    <w:rsid w:val="0078503B"/>
    <w:rsid w:val="007D1F29"/>
    <w:rsid w:val="008272F6"/>
    <w:rsid w:val="0086461D"/>
    <w:rsid w:val="00885A6F"/>
    <w:rsid w:val="00893859"/>
    <w:rsid w:val="008D3253"/>
    <w:rsid w:val="009254A9"/>
    <w:rsid w:val="00926E40"/>
    <w:rsid w:val="00950382"/>
    <w:rsid w:val="00A258BD"/>
    <w:rsid w:val="00A80684"/>
    <w:rsid w:val="00AF02A5"/>
    <w:rsid w:val="00B1192A"/>
    <w:rsid w:val="00B82B2C"/>
    <w:rsid w:val="00D46467"/>
    <w:rsid w:val="00DF1BA2"/>
    <w:rsid w:val="00F24A0F"/>
    <w:rsid w:val="00FF3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BB589F488D434EBC392CF3D829BA16">
    <w:name w:val="E8BB589F488D434EBC392CF3D829BA16"/>
    <w:rsid w:val="006F0C08"/>
  </w:style>
  <w:style w:type="paragraph" w:customStyle="1" w:styleId="08599B3AD0E74281AB9A14B48EA612B6">
    <w:name w:val="08599B3AD0E74281AB9A14B48EA612B6"/>
    <w:rsid w:val="006F0C08"/>
  </w:style>
  <w:style w:type="paragraph" w:customStyle="1" w:styleId="E9E6E525A98F49CB8E6DD2996010E6D8">
    <w:name w:val="E9E6E525A98F49CB8E6DD2996010E6D8"/>
    <w:rsid w:val="006F0C08"/>
  </w:style>
  <w:style w:type="paragraph" w:customStyle="1" w:styleId="188A6E71A07A4183B945CD2D2A24D334">
    <w:name w:val="188A6E71A07A4183B945CD2D2A24D334"/>
    <w:rsid w:val="006F0C0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175AF-662B-45F7-9BD7-71662A38A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17875</Words>
  <Characters>101893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МО «Новодарковичского сельского поселения» Брянского района Брянской области</vt:lpstr>
    </vt:vector>
  </TitlesOfParts>
  <Company>Krokoz™</Company>
  <LinksUpToDate>false</LinksUpToDate>
  <CharactersWithSpaces>119529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МО «Новодарковичского сельского поселения» Брянского района Брянской области</dc:title>
  <dc:creator>Александр</dc:creator>
  <cp:lastModifiedBy>Administrator</cp:lastModifiedBy>
  <cp:revision>183</cp:revision>
  <cp:lastPrinted>2019-04-05T08:03:00Z</cp:lastPrinted>
  <dcterms:created xsi:type="dcterms:W3CDTF">2019-04-01T07:03:00Z</dcterms:created>
  <dcterms:modified xsi:type="dcterms:W3CDTF">2019-04-09T09:33:00Z</dcterms:modified>
</cp:coreProperties>
</file>