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7D" w:rsidRDefault="006F5A7D" w:rsidP="009938BC">
      <w:pPr>
        <w:jc w:val="right"/>
      </w:pPr>
      <w:r>
        <w:t>Приложение</w:t>
      </w:r>
    </w:p>
    <w:p w:rsidR="006F5A7D" w:rsidRDefault="006F5A7D" w:rsidP="009938BC">
      <w:pPr>
        <w:ind w:left="5812"/>
        <w:jc w:val="right"/>
      </w:pPr>
      <w:r>
        <w:t xml:space="preserve">к Решению </w:t>
      </w:r>
      <w:proofErr w:type="spellStart"/>
      <w:r>
        <w:t>Новодарковичского</w:t>
      </w:r>
      <w:proofErr w:type="spellEnd"/>
      <w:r>
        <w:t xml:space="preserve"> сельского Совета народных депутатов</w:t>
      </w:r>
    </w:p>
    <w:p w:rsidR="006F5A7D" w:rsidRDefault="009938BC" w:rsidP="009938BC">
      <w:pPr>
        <w:ind w:left="5812"/>
        <w:jc w:val="right"/>
      </w:pPr>
      <w:r>
        <w:t xml:space="preserve">от </w:t>
      </w:r>
      <w:r w:rsidR="006F5A7D">
        <w:t xml:space="preserve">22.03.2021г.  </w:t>
      </w:r>
      <w:proofErr w:type="gramStart"/>
      <w:r w:rsidR="006F5A7D">
        <w:t xml:space="preserve">№  </w:t>
      </w:r>
      <w:r w:rsidR="006F5A7D" w:rsidRPr="009938BC">
        <w:rPr>
          <w:u w:val="single"/>
        </w:rPr>
        <w:t>4</w:t>
      </w:r>
      <w:proofErr w:type="gramEnd"/>
      <w:r w:rsidR="006F5A7D" w:rsidRPr="009938BC">
        <w:rPr>
          <w:u w:val="single"/>
        </w:rPr>
        <w:t>-43-1</w:t>
      </w:r>
    </w:p>
    <w:p w:rsidR="006F5A7D" w:rsidRDefault="006F5A7D" w:rsidP="006F5A7D">
      <w:pPr>
        <w:ind w:left="5812"/>
      </w:pPr>
    </w:p>
    <w:p w:rsidR="006F5A7D" w:rsidRDefault="006F5A7D" w:rsidP="006F5A7D">
      <w:pPr>
        <w:ind w:left="5812"/>
      </w:pPr>
    </w:p>
    <w:p w:rsidR="006F5A7D" w:rsidRDefault="006F5A7D" w:rsidP="006F5A7D">
      <w:pPr>
        <w:jc w:val="center"/>
        <w:rPr>
          <w:b/>
        </w:rPr>
      </w:pPr>
      <w:r>
        <w:rPr>
          <w:b/>
        </w:rPr>
        <w:t>ПОЛОЖЕНИЕ</w:t>
      </w:r>
    </w:p>
    <w:p w:rsidR="006F5A7D" w:rsidRDefault="006F5A7D" w:rsidP="006F5A7D">
      <w:pPr>
        <w:jc w:val="center"/>
      </w:pPr>
      <w:r>
        <w:t xml:space="preserve">О размере, порядке и условиях осуществления единовременной выплаты на оздоровление муниципальным служащим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муниципального района Брянской области</w:t>
      </w:r>
    </w:p>
    <w:p w:rsidR="006F5A7D" w:rsidRDefault="006F5A7D" w:rsidP="009938BC">
      <w:pPr>
        <w:jc w:val="both"/>
      </w:pPr>
    </w:p>
    <w:p w:rsidR="006F5A7D" w:rsidRDefault="006F5A7D" w:rsidP="009938BC">
      <w:pPr>
        <w:jc w:val="center"/>
        <w:rPr>
          <w:b/>
        </w:rPr>
      </w:pPr>
      <w:r>
        <w:rPr>
          <w:b/>
          <w:lang w:val="en-US"/>
        </w:rPr>
        <w:t>I</w:t>
      </w:r>
      <w:r w:rsidRPr="006F5A7D">
        <w:rPr>
          <w:b/>
        </w:rPr>
        <w:t>.ОБЩИЕ</w:t>
      </w:r>
      <w:r>
        <w:rPr>
          <w:b/>
        </w:rPr>
        <w:t xml:space="preserve"> ПОЛОЖЕНИЯ</w:t>
      </w:r>
    </w:p>
    <w:p w:rsidR="006F5A7D" w:rsidRDefault="009938BC" w:rsidP="009938BC">
      <w:pPr>
        <w:jc w:val="both"/>
      </w:pPr>
      <w:r>
        <w:t xml:space="preserve">   1. Настоящее Положение</w:t>
      </w:r>
      <w:r w:rsidR="006F5A7D">
        <w:t xml:space="preserve"> разработано в соответствии с Трудовым </w:t>
      </w:r>
      <w:r>
        <w:t>кодексом Российской Федерации и</w:t>
      </w:r>
      <w:r w:rsidR="006F5A7D">
        <w:t xml:space="preserve"> определяет размеры, порядок и условия осуществления единовременной выплаты на оздоровление муниципальным служащим </w:t>
      </w:r>
      <w:proofErr w:type="spellStart"/>
      <w:r w:rsidR="006F5A7D">
        <w:t>Новодарковичского</w:t>
      </w:r>
      <w:proofErr w:type="spellEnd"/>
      <w:r w:rsidR="006F5A7D">
        <w:t xml:space="preserve"> сельского поселения Брянского муниципального района Брянской области.</w:t>
      </w:r>
    </w:p>
    <w:p w:rsidR="006F5A7D" w:rsidRDefault="006F5A7D" w:rsidP="009938BC">
      <w:pPr>
        <w:jc w:val="both"/>
      </w:pPr>
      <w:r>
        <w:t xml:space="preserve">   2.Единовременная выплата на оздоровление выплачивается лицам, замещающим </w:t>
      </w:r>
      <w:r w:rsidR="009938BC">
        <w:t xml:space="preserve">должности муниципальной службы </w:t>
      </w:r>
      <w:r>
        <w:t xml:space="preserve">в </w:t>
      </w:r>
      <w:proofErr w:type="spellStart"/>
      <w:r>
        <w:t>Новодарковичской</w:t>
      </w:r>
      <w:proofErr w:type="spellEnd"/>
      <w:r>
        <w:t xml:space="preserve"> сель</w:t>
      </w:r>
      <w:r w:rsidR="009938BC">
        <w:t xml:space="preserve">ской администрации, один раз в </w:t>
      </w:r>
      <w:r>
        <w:t>календарном году в размере 2,0 ежемесячных денежных содержаний по соответствующей должности на день оказания единовременной выплаты.</w:t>
      </w:r>
    </w:p>
    <w:p w:rsidR="006F5A7D" w:rsidRDefault="006F5A7D" w:rsidP="009938BC">
      <w:pPr>
        <w:jc w:val="both"/>
      </w:pPr>
      <w:r>
        <w:t xml:space="preserve">   3.Единовременная выплата на оздоровление обеспечивается за счет средств бюджета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муниципального района Брянско</w:t>
      </w:r>
      <w:r w:rsidR="009938BC">
        <w:t xml:space="preserve">й области, в пределах бюджетных </w:t>
      </w:r>
      <w:r>
        <w:t>ассигнований</w:t>
      </w:r>
      <w:r w:rsidR="009938BC">
        <w:t>,</w:t>
      </w:r>
      <w:r>
        <w:t xml:space="preserve"> утвержденных решением </w:t>
      </w:r>
      <w:proofErr w:type="spellStart"/>
      <w:r>
        <w:t>Новодарковичского</w:t>
      </w:r>
      <w:proofErr w:type="spellEnd"/>
      <w:r>
        <w:t xml:space="preserve"> сельского Совета народных депутатов.</w:t>
      </w:r>
    </w:p>
    <w:p w:rsidR="006F5A7D" w:rsidRDefault="006F5A7D" w:rsidP="009938BC">
      <w:pPr>
        <w:jc w:val="both"/>
      </w:pPr>
    </w:p>
    <w:p w:rsidR="006F5A7D" w:rsidRDefault="006F5A7D" w:rsidP="009938BC">
      <w:pPr>
        <w:jc w:val="both"/>
      </w:pPr>
    </w:p>
    <w:p w:rsidR="006F5A7D" w:rsidRDefault="006F5A7D" w:rsidP="009938BC">
      <w:pPr>
        <w:jc w:val="center"/>
        <w:rPr>
          <w:b/>
        </w:rPr>
      </w:pPr>
      <w:r>
        <w:rPr>
          <w:b/>
          <w:lang w:val="en-US"/>
        </w:rPr>
        <w:t>II</w:t>
      </w:r>
      <w:r w:rsidRPr="006F5A7D">
        <w:rPr>
          <w:b/>
        </w:rPr>
        <w:t>. ПОРЯДОК И УСЛОВИЯ ОСУЩЕСТВЛЕНИЯ ЕДИНОВРЕМЕННОЙ ВЫПЛАТЫ НА ОЗДОРОВЛЕНИЕ</w:t>
      </w:r>
    </w:p>
    <w:p w:rsidR="006F5A7D" w:rsidRDefault="006F5A7D" w:rsidP="009938BC">
      <w:pPr>
        <w:jc w:val="both"/>
      </w:pPr>
      <w:r>
        <w:t>1.Единовременная выплата на оздоровление производится на основании письменного заявления муниципального слу</w:t>
      </w:r>
      <w:r w:rsidR="009938BC">
        <w:t xml:space="preserve">жащего в соответствии </w:t>
      </w:r>
      <w:r>
        <w:t>с распоряжением руководителя органа местного самоуправления.</w:t>
      </w:r>
    </w:p>
    <w:p w:rsidR="006F5A7D" w:rsidRDefault="006F5A7D" w:rsidP="009938BC">
      <w:pPr>
        <w:jc w:val="both"/>
      </w:pPr>
      <w:r>
        <w:t>2. Муниципальным служащим, принятым на работу в течение календарного года</w:t>
      </w:r>
      <w:r w:rsidR="009938BC">
        <w:t>,</w:t>
      </w:r>
      <w:r>
        <w:t xml:space="preserve"> единовре</w:t>
      </w:r>
      <w:r w:rsidR="009938BC">
        <w:t xml:space="preserve">менная выплата на оздоровление </w:t>
      </w:r>
      <w:r>
        <w:t>выплачивается пропорционально отработанному времени от момента назначения на должность до конца календарного года.</w:t>
      </w:r>
    </w:p>
    <w:p w:rsidR="006F5A7D" w:rsidRDefault="006F5A7D" w:rsidP="009938BC">
      <w:pPr>
        <w:jc w:val="both"/>
      </w:pPr>
      <w:r>
        <w:t xml:space="preserve">3.Муниципальным служащим, принятым на работу в текущем календарном году и </w:t>
      </w:r>
      <w:bookmarkStart w:id="0" w:name="_GoBack"/>
      <w:bookmarkEnd w:id="0"/>
      <w:r>
        <w:t>проработавшим менее шести месяцев в этом году, единовременная выплата на оздоровление не выплачивается.</w:t>
      </w:r>
    </w:p>
    <w:p w:rsidR="006F5A7D" w:rsidRDefault="006F5A7D" w:rsidP="009938BC">
      <w:pPr>
        <w:jc w:val="both"/>
      </w:pPr>
      <w:r>
        <w:t>4.Муниципальным служащим, находившимся в отпуске по уходу за ребенком до достижения им возраста трех лет, других отпусках без сохранения денежного содержания единовременная выплата на оздоровление не осуществляется.</w:t>
      </w:r>
    </w:p>
    <w:p w:rsidR="006F5A7D" w:rsidRDefault="006F5A7D" w:rsidP="009938BC">
      <w:pPr>
        <w:jc w:val="both"/>
      </w:pPr>
      <w:r>
        <w:t>5. Муниципальным служащим, вышедшим из отпуска по беременност</w:t>
      </w:r>
      <w:r w:rsidR="009938BC">
        <w:t xml:space="preserve">и и родам или отпуска по уходу </w:t>
      </w:r>
      <w:r>
        <w:t>за ребенком, единовременная выплата на оздоровление производится пропорцион</w:t>
      </w:r>
      <w:r w:rsidR="009938BC">
        <w:t xml:space="preserve">ально отработанному времени от </w:t>
      </w:r>
      <w:r>
        <w:t>момента выхода на работу до конца</w:t>
      </w:r>
      <w:r w:rsidR="009938BC">
        <w:t xml:space="preserve"> текущего календарного года, и </w:t>
      </w:r>
      <w:r>
        <w:t>в связи с этим проработавшим менее шести месяцев в э</w:t>
      </w:r>
      <w:r w:rsidR="009938BC">
        <w:t xml:space="preserve">то календарном году, </w:t>
      </w:r>
      <w:r>
        <w:t>единовременная выплата на оздоровление не производится.</w:t>
      </w:r>
    </w:p>
    <w:p w:rsidR="006F5A7D" w:rsidRDefault="006F5A7D" w:rsidP="009938BC">
      <w:pPr>
        <w:jc w:val="both"/>
      </w:pPr>
      <w:r>
        <w:t>6.При увольнении муниципального служащего единовременная выплата на оздоровление осуществляется пропорционально отработанному времени. В случае, если увольняемому муниципальному служащему единовременная выплата на оздоровление уже был</w:t>
      </w:r>
      <w:r w:rsidR="009938BC">
        <w:t xml:space="preserve">а произведена в полном объеме, </w:t>
      </w:r>
      <w:r>
        <w:t>ее перерасчет не производится.</w:t>
      </w:r>
    </w:p>
    <w:p w:rsidR="00DB2C82" w:rsidRPr="009938BC" w:rsidRDefault="006F5A7D" w:rsidP="009938BC">
      <w:pPr>
        <w:jc w:val="both"/>
        <w:rPr>
          <w:b/>
          <w:sz w:val="28"/>
          <w:szCs w:val="28"/>
        </w:rPr>
      </w:pPr>
      <w:r>
        <w:t>7.Единовременная</w:t>
      </w:r>
      <w:r w:rsidR="009938BC">
        <w:t xml:space="preserve"> выплата на оздоровление на следующий календарный год не переносится.</w:t>
      </w:r>
    </w:p>
    <w:sectPr w:rsidR="00DB2C82" w:rsidRPr="009938BC" w:rsidSect="00DB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009D"/>
    <w:multiLevelType w:val="hybridMultilevel"/>
    <w:tmpl w:val="A8BE1394"/>
    <w:lvl w:ilvl="0" w:tplc="175A4E78">
      <w:start w:val="70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29653B7"/>
    <w:multiLevelType w:val="multilevel"/>
    <w:tmpl w:val="A15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403B0"/>
    <w:multiLevelType w:val="multilevel"/>
    <w:tmpl w:val="56C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6"/>
    <w:rsid w:val="000024DC"/>
    <w:rsid w:val="00003C81"/>
    <w:rsid w:val="00035432"/>
    <w:rsid w:val="000636AA"/>
    <w:rsid w:val="000835A0"/>
    <w:rsid w:val="000B038B"/>
    <w:rsid w:val="000C30EB"/>
    <w:rsid w:val="000C38A6"/>
    <w:rsid w:val="000D0798"/>
    <w:rsid w:val="000F0386"/>
    <w:rsid w:val="00110755"/>
    <w:rsid w:val="001323BB"/>
    <w:rsid w:val="00192895"/>
    <w:rsid w:val="001A1762"/>
    <w:rsid w:val="001B5A44"/>
    <w:rsid w:val="001C0048"/>
    <w:rsid w:val="001C70DF"/>
    <w:rsid w:val="00230DBB"/>
    <w:rsid w:val="00243C25"/>
    <w:rsid w:val="002453F6"/>
    <w:rsid w:val="00291AAC"/>
    <w:rsid w:val="00293B7D"/>
    <w:rsid w:val="002B2FE0"/>
    <w:rsid w:val="002B547B"/>
    <w:rsid w:val="002F0F2A"/>
    <w:rsid w:val="00330E64"/>
    <w:rsid w:val="003357FF"/>
    <w:rsid w:val="00360760"/>
    <w:rsid w:val="00370670"/>
    <w:rsid w:val="003734F2"/>
    <w:rsid w:val="003817BD"/>
    <w:rsid w:val="00394071"/>
    <w:rsid w:val="003A3CF8"/>
    <w:rsid w:val="003B42F6"/>
    <w:rsid w:val="003D27C6"/>
    <w:rsid w:val="003F72D3"/>
    <w:rsid w:val="004131F1"/>
    <w:rsid w:val="004151FF"/>
    <w:rsid w:val="00432390"/>
    <w:rsid w:val="004D6A22"/>
    <w:rsid w:val="004E71D4"/>
    <w:rsid w:val="004F0AD8"/>
    <w:rsid w:val="00502DE5"/>
    <w:rsid w:val="0053621C"/>
    <w:rsid w:val="0054371B"/>
    <w:rsid w:val="00555F10"/>
    <w:rsid w:val="00585526"/>
    <w:rsid w:val="00594876"/>
    <w:rsid w:val="00654030"/>
    <w:rsid w:val="006910C2"/>
    <w:rsid w:val="006C30C6"/>
    <w:rsid w:val="006D0D3A"/>
    <w:rsid w:val="006F5A7D"/>
    <w:rsid w:val="0071777B"/>
    <w:rsid w:val="007417E9"/>
    <w:rsid w:val="00750033"/>
    <w:rsid w:val="00773D44"/>
    <w:rsid w:val="007871DB"/>
    <w:rsid w:val="007926C0"/>
    <w:rsid w:val="007A24DA"/>
    <w:rsid w:val="007B1DE2"/>
    <w:rsid w:val="007B7141"/>
    <w:rsid w:val="007D5CA6"/>
    <w:rsid w:val="007D753E"/>
    <w:rsid w:val="007D766E"/>
    <w:rsid w:val="008517AD"/>
    <w:rsid w:val="008C29A6"/>
    <w:rsid w:val="008D4B0F"/>
    <w:rsid w:val="008E6404"/>
    <w:rsid w:val="008F35F7"/>
    <w:rsid w:val="00967DF8"/>
    <w:rsid w:val="0098062D"/>
    <w:rsid w:val="009938BC"/>
    <w:rsid w:val="009B6FB2"/>
    <w:rsid w:val="009E17F4"/>
    <w:rsid w:val="00A11132"/>
    <w:rsid w:val="00A24D96"/>
    <w:rsid w:val="00A41501"/>
    <w:rsid w:val="00A43DDD"/>
    <w:rsid w:val="00A73FAB"/>
    <w:rsid w:val="00A96AC8"/>
    <w:rsid w:val="00AC272C"/>
    <w:rsid w:val="00B16E32"/>
    <w:rsid w:val="00B50FCB"/>
    <w:rsid w:val="00BB3C59"/>
    <w:rsid w:val="00BE7886"/>
    <w:rsid w:val="00BF786C"/>
    <w:rsid w:val="00C21EB1"/>
    <w:rsid w:val="00C239E9"/>
    <w:rsid w:val="00C63ADE"/>
    <w:rsid w:val="00C65CB2"/>
    <w:rsid w:val="00C67C2E"/>
    <w:rsid w:val="00C76950"/>
    <w:rsid w:val="00CB7E32"/>
    <w:rsid w:val="00CD3FEE"/>
    <w:rsid w:val="00CD7BBC"/>
    <w:rsid w:val="00D36FDA"/>
    <w:rsid w:val="00D815AB"/>
    <w:rsid w:val="00DA66F9"/>
    <w:rsid w:val="00DB2C82"/>
    <w:rsid w:val="00DC1291"/>
    <w:rsid w:val="00DC78D3"/>
    <w:rsid w:val="00DD4D25"/>
    <w:rsid w:val="00E15697"/>
    <w:rsid w:val="00E47050"/>
    <w:rsid w:val="00E976C6"/>
    <w:rsid w:val="00EA3ECE"/>
    <w:rsid w:val="00EC6DBB"/>
    <w:rsid w:val="00ED2F14"/>
    <w:rsid w:val="00ED5EDF"/>
    <w:rsid w:val="00EE06CF"/>
    <w:rsid w:val="00F05605"/>
    <w:rsid w:val="00F54686"/>
    <w:rsid w:val="00F571F2"/>
    <w:rsid w:val="00F91FA4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93ED"/>
  <w15:chartTrackingRefBased/>
  <w15:docId w15:val="{4913B071-2AFA-4488-9773-55C7DBB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3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B3C59"/>
    <w:rPr>
      <w:b/>
      <w:bCs/>
    </w:rPr>
  </w:style>
  <w:style w:type="paragraph" w:styleId="a6">
    <w:name w:val="List Paragraph"/>
    <w:basedOn w:val="a"/>
    <w:uiPriority w:val="34"/>
    <w:qFormat/>
    <w:rsid w:val="00B16E3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151F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06C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046">
              <w:marLeft w:val="0"/>
              <w:marRight w:val="0"/>
              <w:marTop w:val="19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30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9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78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943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78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67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4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91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01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35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91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13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26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738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3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922">
              <w:marLeft w:val="0"/>
              <w:marRight w:val="0"/>
              <w:marTop w:val="19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11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86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1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53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307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63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493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91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2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1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0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497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38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45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94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5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047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1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66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8627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1174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78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44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0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7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731410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4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53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66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2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42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3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40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02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11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8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0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0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6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28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46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29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22CF-C93B-4C17-B275-27F165F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2021-03-19T07:39:00Z</cp:lastPrinted>
  <dcterms:created xsi:type="dcterms:W3CDTF">2021-03-09T09:25:00Z</dcterms:created>
  <dcterms:modified xsi:type="dcterms:W3CDTF">2021-03-19T08:40:00Z</dcterms:modified>
</cp:coreProperties>
</file>