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ПРИЛОЖЕНИЕ 1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к решению Новодарковичского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Совета народных депутатов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от 28.02.2019г. № 4-7-4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2F5D" w:rsidRPr="000D3FF4" w:rsidRDefault="000F2F5D" w:rsidP="000F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13C86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D13C86">
        <w:rPr>
          <w:rFonts w:ascii="Times New Roman" w:hAnsi="Times New Roman" w:cs="Times New Roman"/>
          <w:sz w:val="28"/>
          <w:szCs w:val="28"/>
        </w:rPr>
        <w:t>в «Правила благоустройства территории муниципального образования «Нов</w:t>
      </w:r>
      <w:r>
        <w:rPr>
          <w:rFonts w:ascii="Times New Roman" w:hAnsi="Times New Roman" w:cs="Times New Roman"/>
          <w:sz w:val="28"/>
          <w:szCs w:val="28"/>
        </w:rPr>
        <w:t>одарковичское сельское поселение</w:t>
      </w:r>
      <w:r w:rsidRPr="00D13C86">
        <w:rPr>
          <w:rFonts w:ascii="Times New Roman" w:hAnsi="Times New Roman" w:cs="Times New Roman"/>
          <w:sz w:val="28"/>
          <w:szCs w:val="28"/>
        </w:rPr>
        <w:t>» Бря</w:t>
      </w:r>
      <w:r>
        <w:rPr>
          <w:rFonts w:ascii="Times New Roman" w:hAnsi="Times New Roman" w:cs="Times New Roman"/>
          <w:sz w:val="28"/>
          <w:szCs w:val="28"/>
        </w:rPr>
        <w:t>нского района брянской области»: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2F5D" w:rsidRPr="00553C59" w:rsidRDefault="000F2F5D" w:rsidP="000F2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2F5D" w:rsidRPr="00553C59" w:rsidRDefault="000F2F5D" w:rsidP="000F2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главу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5245">
        <w:rPr>
          <w:rFonts w:ascii="Times New Roman" w:hAnsi="Times New Roman" w:cs="Times New Roman"/>
          <w:sz w:val="28"/>
          <w:szCs w:val="28"/>
        </w:rPr>
        <w:t>«Основные понятия»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A53">
        <w:rPr>
          <w:rFonts w:ascii="Times New Roman" w:hAnsi="Times New Roman" w:cs="Times New Roman"/>
          <w:sz w:val="28"/>
          <w:szCs w:val="28"/>
        </w:rPr>
        <w:t>доба</w:t>
      </w:r>
      <w:r w:rsidRPr="00553C59">
        <w:rPr>
          <w:rFonts w:ascii="Times New Roman" w:hAnsi="Times New Roman" w:cs="Times New Roman"/>
          <w:sz w:val="28"/>
          <w:szCs w:val="28"/>
        </w:rPr>
        <w:t>вить</w:t>
      </w:r>
      <w:r w:rsidRPr="00553C59">
        <w:rPr>
          <w:rFonts w:ascii="Times New Roman" w:hAnsi="Times New Roman" w:cs="Times New Roman"/>
          <w:b/>
          <w:sz w:val="28"/>
          <w:szCs w:val="28"/>
        </w:rPr>
        <w:t xml:space="preserve"> пункты</w:t>
      </w:r>
      <w:r w:rsidRPr="00553C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2669">
        <w:rPr>
          <w:rFonts w:ascii="Times New Roman" w:hAnsi="Times New Roman" w:cs="Times New Roman"/>
          <w:b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53">
        <w:rPr>
          <w:rFonts w:ascii="Times New Roman" w:hAnsi="Times New Roman" w:cs="Times New Roman"/>
          <w:i/>
          <w:sz w:val="28"/>
          <w:szCs w:val="28"/>
        </w:rPr>
        <w:t>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установленном Законом Брянской области от 24.12.2018 года № 120-З»;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2A53">
        <w:rPr>
          <w:rFonts w:ascii="Times New Roman" w:hAnsi="Times New Roman" w:cs="Times New Roman"/>
          <w:b/>
          <w:sz w:val="28"/>
          <w:szCs w:val="28"/>
        </w:rPr>
        <w:t>2.9.2.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53">
        <w:rPr>
          <w:rFonts w:ascii="Times New Roman" w:hAnsi="Times New Roman" w:cs="Times New Roman"/>
          <w:i/>
          <w:sz w:val="28"/>
          <w:szCs w:val="28"/>
        </w:rPr>
        <w:t>Дворовая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домам». 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F5D" w:rsidRPr="00FD5245" w:rsidRDefault="000F2F5D" w:rsidP="000F2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В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A1">
        <w:rPr>
          <w:rFonts w:ascii="Times New Roman" w:hAnsi="Times New Roman" w:cs="Times New Roman"/>
          <w:b/>
          <w:sz w:val="28"/>
          <w:szCs w:val="28"/>
        </w:rPr>
        <w:t>главу 12.</w:t>
      </w:r>
      <w:r w:rsidRPr="00F22DA1">
        <w:rPr>
          <w:rFonts w:ascii="Times New Roman" w:hAnsi="Times New Roman" w:cs="Times New Roman"/>
          <w:sz w:val="28"/>
          <w:szCs w:val="28"/>
        </w:rPr>
        <w:t xml:space="preserve"> </w:t>
      </w:r>
      <w:r w:rsidRPr="00FD5245">
        <w:rPr>
          <w:rFonts w:ascii="Times New Roman" w:hAnsi="Times New Roman" w:cs="Times New Roman"/>
          <w:sz w:val="28"/>
          <w:szCs w:val="28"/>
        </w:rPr>
        <w:t xml:space="preserve">«Содержание и эксплуатация объектов    </w:t>
      </w:r>
    </w:p>
    <w:p w:rsidR="000F2F5D" w:rsidRDefault="000F2F5D" w:rsidP="000F2F5D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 xml:space="preserve">благоустройства»  </w:t>
      </w:r>
      <w:r w:rsidRPr="00FD5245">
        <w:rPr>
          <w:rFonts w:ascii="Times New Roman" w:hAnsi="Times New Roman" w:cs="Times New Roman"/>
          <w:b/>
          <w:sz w:val="28"/>
          <w:szCs w:val="28"/>
        </w:rPr>
        <w:t>статью</w:t>
      </w:r>
      <w:r w:rsidRPr="004F37FE">
        <w:rPr>
          <w:rFonts w:ascii="Times New Roman" w:hAnsi="Times New Roman" w:cs="Times New Roman"/>
          <w:sz w:val="28"/>
          <w:szCs w:val="28"/>
        </w:rPr>
        <w:t xml:space="preserve"> </w:t>
      </w:r>
      <w:r w:rsidRPr="004F37FE">
        <w:rPr>
          <w:rFonts w:ascii="Times New Roman" w:hAnsi="Times New Roman"/>
          <w:b/>
          <w:bCs/>
          <w:sz w:val="28"/>
          <w:szCs w:val="28"/>
        </w:rPr>
        <w:t>12.1.</w:t>
      </w:r>
      <w:r w:rsidRPr="004F37FE">
        <w:rPr>
          <w:rFonts w:ascii="Times New Roman" w:hAnsi="Times New Roman"/>
          <w:sz w:val="28"/>
          <w:szCs w:val="28"/>
        </w:rPr>
        <w:t xml:space="preserve"> </w:t>
      </w:r>
      <w:r w:rsidRPr="00FD5245">
        <w:rPr>
          <w:rFonts w:ascii="Times New Roman" w:hAnsi="Times New Roman"/>
          <w:sz w:val="28"/>
          <w:szCs w:val="28"/>
        </w:rPr>
        <w:t>«</w:t>
      </w:r>
      <w:r w:rsidRPr="00FD5245">
        <w:rPr>
          <w:rFonts w:ascii="Times New Roman" w:hAnsi="Times New Roman"/>
          <w:bCs/>
          <w:sz w:val="28"/>
          <w:szCs w:val="28"/>
        </w:rPr>
        <w:t xml:space="preserve">Уборка территории»  </w:t>
      </w:r>
    </w:p>
    <w:p w:rsidR="000F2F5D" w:rsidRPr="00F22DA1" w:rsidRDefault="000F2F5D" w:rsidP="000F2F5D">
      <w:pPr>
        <w:pStyle w:val="a3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04F37FE">
        <w:rPr>
          <w:rFonts w:ascii="Times New Roman" w:hAnsi="Times New Roman"/>
          <w:bCs/>
          <w:sz w:val="28"/>
          <w:szCs w:val="28"/>
        </w:rPr>
        <w:t xml:space="preserve">добавить </w:t>
      </w:r>
      <w:r w:rsidRPr="009C2A53">
        <w:rPr>
          <w:rFonts w:ascii="Times New Roman" w:hAnsi="Times New Roman"/>
          <w:b/>
          <w:bCs/>
          <w:sz w:val="28"/>
          <w:szCs w:val="28"/>
        </w:rPr>
        <w:t xml:space="preserve">пункты </w:t>
      </w:r>
      <w:r w:rsidRPr="004F37FE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Pr="004F37FE">
        <w:rPr>
          <w:rFonts w:ascii="Times New Roman" w:hAnsi="Times New Roman"/>
          <w:b/>
          <w:bCs/>
          <w:sz w:val="28"/>
          <w:szCs w:val="28"/>
        </w:rPr>
        <w:t>:</w:t>
      </w:r>
    </w:p>
    <w:p w:rsidR="000F2F5D" w:rsidRDefault="000F2F5D" w:rsidP="000F2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F6E">
        <w:rPr>
          <w:rFonts w:ascii="Times New Roman" w:hAnsi="Times New Roman" w:cs="Times New Roman"/>
          <w:b/>
          <w:sz w:val="28"/>
          <w:szCs w:val="28"/>
        </w:rPr>
        <w:t>12.1.20.1.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к зданию, строению, сооружению, земельному участку в случае, если такой земельный участок образован (далее - земельный участок), то 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сть имеют общую границу с ними»;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«</w:t>
      </w:r>
      <w:r w:rsidRPr="00D90F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12.1.20.2.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енной в соответствии с пунктом 12.1.21.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настоящей статьи, максимальной и минимальной площади прилегающей территории, а также иных требований Закона</w:t>
      </w:r>
      <w:r w:rsidRPr="004F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Брянской области от 24.12.2018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120-З»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90F6E">
        <w:rPr>
          <w:rFonts w:ascii="Times New Roman" w:hAnsi="Times New Roman" w:cs="Times New Roman"/>
          <w:b/>
          <w:sz w:val="28"/>
          <w:szCs w:val="28"/>
        </w:rPr>
        <w:t>12.1.20.3.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Максимальная площадь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прилегающей территории не может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превышать минимальную площадь прилегающей территории более чем на тридцать процентов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«</w:t>
      </w:r>
      <w:r w:rsidRPr="00D90F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12.1.20.4.</w:t>
      </w:r>
      <w:r w:rsidRPr="008A4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границах прилегающих территорий могут располагаться следующие территории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бщего пользования или их части: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пешеходные коммуникации, в том числе трот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уары, аллеи, дорожки, тропинки;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палисадники, 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лумбы, иные зеленые насаждения;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парковки,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в соответствии с законодательств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 обязанностью правообладателя»;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D90F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12.1.20.5.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Прилегающие территории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(ответственного лица) и т.д.)».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F2F5D" w:rsidRPr="00FD5245" w:rsidRDefault="000F2F5D" w:rsidP="000F2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 xml:space="preserve">В  </w:t>
      </w:r>
      <w:r w:rsidRPr="004F37FE">
        <w:rPr>
          <w:rFonts w:ascii="Times New Roman" w:hAnsi="Times New Roman" w:cs="Times New Roman"/>
          <w:b/>
          <w:sz w:val="28"/>
          <w:szCs w:val="28"/>
        </w:rPr>
        <w:t xml:space="preserve"> главу 12.</w:t>
      </w:r>
      <w:r w:rsidRPr="004F37FE">
        <w:rPr>
          <w:rFonts w:ascii="Times New Roman" w:hAnsi="Times New Roman" w:cs="Times New Roman"/>
          <w:sz w:val="28"/>
          <w:szCs w:val="28"/>
        </w:rPr>
        <w:t xml:space="preserve"> </w:t>
      </w:r>
      <w:r w:rsidRPr="00FD5245">
        <w:rPr>
          <w:rFonts w:ascii="Times New Roman" w:hAnsi="Times New Roman" w:cs="Times New Roman"/>
          <w:sz w:val="28"/>
          <w:szCs w:val="28"/>
        </w:rPr>
        <w:t xml:space="preserve">«Содержание и эксплуатация объектов    </w:t>
      </w:r>
    </w:p>
    <w:p w:rsidR="000F2F5D" w:rsidRDefault="000F2F5D" w:rsidP="000F2F5D">
      <w:pPr>
        <w:pStyle w:val="a3"/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FD5245">
        <w:rPr>
          <w:rFonts w:ascii="Times New Roman" w:hAnsi="Times New Roman" w:cs="Times New Roman"/>
          <w:sz w:val="28"/>
          <w:szCs w:val="28"/>
        </w:rPr>
        <w:t>благоустройства»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245">
        <w:rPr>
          <w:rFonts w:ascii="Times New Roman" w:hAnsi="Times New Roman" w:cs="Times New Roman"/>
          <w:b/>
          <w:sz w:val="28"/>
          <w:szCs w:val="28"/>
        </w:rPr>
        <w:t>статью</w:t>
      </w:r>
      <w:r w:rsidRPr="00D148AC">
        <w:rPr>
          <w:rFonts w:ascii="Times New Roman" w:hAnsi="Times New Roman" w:cs="Times New Roman"/>
          <w:sz w:val="28"/>
          <w:szCs w:val="28"/>
        </w:rPr>
        <w:t xml:space="preserve"> </w:t>
      </w:r>
      <w:r w:rsidRPr="00D148AC">
        <w:rPr>
          <w:rFonts w:ascii="Times New Roman" w:hAnsi="Times New Roman"/>
          <w:b/>
          <w:bCs/>
          <w:sz w:val="28"/>
          <w:szCs w:val="28"/>
        </w:rPr>
        <w:t>12.1.</w:t>
      </w:r>
      <w:r w:rsidRPr="00D148AC">
        <w:rPr>
          <w:rFonts w:ascii="Times New Roman" w:hAnsi="Times New Roman"/>
          <w:sz w:val="28"/>
          <w:szCs w:val="28"/>
        </w:rPr>
        <w:t xml:space="preserve"> </w:t>
      </w:r>
      <w:r w:rsidRPr="00FD5245">
        <w:rPr>
          <w:rFonts w:ascii="Times New Roman" w:hAnsi="Times New Roman"/>
          <w:sz w:val="28"/>
          <w:szCs w:val="28"/>
        </w:rPr>
        <w:t>«</w:t>
      </w:r>
      <w:r w:rsidRPr="00FD5245">
        <w:rPr>
          <w:rFonts w:ascii="Times New Roman" w:hAnsi="Times New Roman"/>
          <w:bCs/>
          <w:sz w:val="28"/>
          <w:szCs w:val="28"/>
        </w:rPr>
        <w:t>Уборка территории»</w:t>
      </w:r>
      <w:r w:rsidRPr="00F22DA1"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  </w:t>
      </w:r>
    </w:p>
    <w:p w:rsidR="000F2F5D" w:rsidRPr="00AD2FD0" w:rsidRDefault="000F2F5D" w:rsidP="000F2F5D">
      <w:pPr>
        <w:pStyle w:val="a3"/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4F37FE">
        <w:rPr>
          <w:rFonts w:ascii="Times New Roman" w:hAnsi="Times New Roman"/>
          <w:b/>
          <w:bCs/>
          <w:sz w:val="28"/>
          <w:szCs w:val="28"/>
        </w:rPr>
        <w:t>пункт 12.1.21.</w:t>
      </w:r>
      <w:r w:rsidRPr="00B21C1E">
        <w:rPr>
          <w:rFonts w:ascii="Times New Roman" w:hAnsi="Times New Roman"/>
          <w:sz w:val="25"/>
          <w:szCs w:val="25"/>
        </w:rPr>
        <w:t xml:space="preserve"> </w:t>
      </w:r>
      <w:r w:rsidRPr="00FD5245">
        <w:rPr>
          <w:rFonts w:ascii="Times New Roman" w:hAnsi="Times New Roman"/>
          <w:sz w:val="28"/>
          <w:szCs w:val="28"/>
        </w:rPr>
        <w:t>«Границу прилегающих территорий рекомендуется определять</w:t>
      </w:r>
      <w:proofErr w:type="gramStart"/>
      <w:r w:rsidRPr="00FD5245">
        <w:rPr>
          <w:rFonts w:ascii="Times New Roman" w:hAnsi="Times New Roman"/>
          <w:sz w:val="28"/>
          <w:szCs w:val="28"/>
        </w:rPr>
        <w:t>:»</w:t>
      </w:r>
      <w:proofErr w:type="gramEnd"/>
      <w:r w:rsidRPr="00FD5245">
        <w:rPr>
          <w:rFonts w:ascii="Times New Roman" w:hAnsi="Times New Roman"/>
          <w:sz w:val="25"/>
          <w:szCs w:val="25"/>
        </w:rPr>
        <w:t xml:space="preserve"> </w:t>
      </w:r>
      <w:r w:rsidRPr="00FD5245">
        <w:rPr>
          <w:rFonts w:ascii="Times New Roman" w:hAnsi="Times New Roman"/>
          <w:bCs/>
          <w:sz w:val="25"/>
          <w:szCs w:val="25"/>
        </w:rPr>
        <w:t xml:space="preserve"> </w:t>
      </w:r>
      <w:r w:rsidRPr="004F37FE">
        <w:rPr>
          <w:rFonts w:ascii="Times New Roman" w:hAnsi="Times New Roman"/>
          <w:bCs/>
          <w:sz w:val="28"/>
          <w:szCs w:val="28"/>
        </w:rPr>
        <w:t>дополнить</w:t>
      </w:r>
      <w:r w:rsidRPr="004F37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37FE">
        <w:rPr>
          <w:rFonts w:ascii="Times New Roman" w:hAnsi="Times New Roman"/>
          <w:b/>
          <w:bCs/>
          <w:sz w:val="28"/>
          <w:szCs w:val="28"/>
        </w:rPr>
        <w:t>абзац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 w:rsidRPr="004F37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37FE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Pr="004F37FE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5"/>
          <w:szCs w:val="25"/>
        </w:rPr>
        <w:t xml:space="preserve">  </w:t>
      </w:r>
    </w:p>
    <w:p w:rsidR="000F2F5D" w:rsidRDefault="000F2F5D" w:rsidP="000F2F5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Границы прилегающей территории определяются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0F2F5D" w:rsidRDefault="000F2F5D" w:rsidP="000F2F5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- Д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ля земельных участков, на которых расположены автозаправочные станции, станции технического обслуживания, места мойки автотранспорта, автозаправочные комплексы,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 также въезды и выезды из них  -  по всей длине дороги, включая 10 –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метровую зеленую зону от границ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участка по всему периметру;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-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ля зданий, строений, сооружений, земельных участков, находящихся в собственности, владении и (или) пользовании юридического лица, индивидуального предпринимателя, -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10 </w:t>
      </w:r>
      <w:r w:rsidRPr="00D14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метрах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границы зданий, строений, сооружений, земельных участков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всему периметру;</w:t>
      </w:r>
      <w:proofErr w:type="gramEnd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-  Д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ля индивидуальных жилых домов и земельных участков, предоставленных для их размещения, -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10 </w:t>
      </w:r>
      <w:r w:rsidRPr="00D14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метрах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мещения;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-  Д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ля многоквартирного дома - в границах земельного участка, на котором расположен многоквартирный </w:t>
      </w:r>
      <w:proofErr w:type="gramStart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дом</w:t>
      </w:r>
      <w:proofErr w:type="gramEnd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площадки, расположенные в границах земельного участка, на котором расположен многоквартирный дом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F2F5D" w:rsidRDefault="000F2F5D" w:rsidP="000F2F5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F2F5D" w:rsidRPr="00FD5245" w:rsidRDefault="000F2F5D" w:rsidP="000F2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В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главу 12.</w:t>
      </w:r>
      <w:r w:rsidRPr="00F22DA1">
        <w:rPr>
          <w:rFonts w:ascii="Times New Roman" w:hAnsi="Times New Roman" w:cs="Times New Roman"/>
          <w:sz w:val="28"/>
          <w:szCs w:val="28"/>
        </w:rPr>
        <w:t xml:space="preserve"> </w:t>
      </w:r>
      <w:r w:rsidRPr="00FD5245">
        <w:rPr>
          <w:rFonts w:ascii="Times New Roman" w:hAnsi="Times New Roman" w:cs="Times New Roman"/>
          <w:sz w:val="28"/>
          <w:szCs w:val="28"/>
        </w:rPr>
        <w:t xml:space="preserve">«Содержание и эксплуатация объектов    </w:t>
      </w:r>
    </w:p>
    <w:p w:rsidR="000F2F5D" w:rsidRDefault="000F2F5D" w:rsidP="000F2F5D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D5245">
        <w:rPr>
          <w:rFonts w:ascii="Times New Roman" w:hAnsi="Times New Roman" w:cs="Times New Roman"/>
          <w:sz w:val="28"/>
          <w:szCs w:val="28"/>
        </w:rPr>
        <w:t>благоустройства»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245">
        <w:rPr>
          <w:rFonts w:ascii="Times New Roman" w:hAnsi="Times New Roman" w:cs="Times New Roman"/>
          <w:b/>
          <w:sz w:val="28"/>
          <w:szCs w:val="28"/>
        </w:rPr>
        <w:t>статью</w:t>
      </w:r>
      <w:r w:rsidRPr="004F37FE">
        <w:rPr>
          <w:rFonts w:ascii="Times New Roman" w:hAnsi="Times New Roman" w:cs="Times New Roman"/>
          <w:sz w:val="28"/>
          <w:szCs w:val="28"/>
        </w:rPr>
        <w:t xml:space="preserve"> </w:t>
      </w:r>
      <w:r w:rsidRPr="004F37FE">
        <w:rPr>
          <w:rFonts w:ascii="Times New Roman" w:hAnsi="Times New Roman"/>
          <w:b/>
          <w:bCs/>
          <w:sz w:val="28"/>
          <w:szCs w:val="28"/>
        </w:rPr>
        <w:t>12.1.</w:t>
      </w:r>
      <w:r w:rsidRPr="004F37FE">
        <w:rPr>
          <w:rFonts w:ascii="Times New Roman" w:hAnsi="Times New Roman"/>
          <w:sz w:val="28"/>
          <w:szCs w:val="28"/>
        </w:rPr>
        <w:t xml:space="preserve"> </w:t>
      </w:r>
      <w:r w:rsidRPr="00FD5245">
        <w:rPr>
          <w:rFonts w:ascii="Times New Roman" w:hAnsi="Times New Roman"/>
          <w:sz w:val="28"/>
          <w:szCs w:val="28"/>
        </w:rPr>
        <w:t>«</w:t>
      </w:r>
      <w:r w:rsidRPr="00FD5245">
        <w:rPr>
          <w:rFonts w:ascii="Times New Roman" w:hAnsi="Times New Roman"/>
          <w:bCs/>
          <w:sz w:val="28"/>
          <w:szCs w:val="28"/>
        </w:rPr>
        <w:t>Уборка территории»</w:t>
      </w:r>
      <w:r w:rsidRPr="004F37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2F5D" w:rsidRPr="00D90F6E" w:rsidRDefault="000F2F5D" w:rsidP="000F2F5D">
      <w:pPr>
        <w:pStyle w:val="a3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04F37FE">
        <w:rPr>
          <w:rFonts w:ascii="Times New Roman" w:hAnsi="Times New Roman"/>
          <w:bCs/>
          <w:sz w:val="28"/>
          <w:szCs w:val="28"/>
        </w:rPr>
        <w:t xml:space="preserve"> добавить </w:t>
      </w:r>
      <w:r w:rsidRPr="00AD2FD0">
        <w:rPr>
          <w:rFonts w:ascii="Times New Roman" w:hAnsi="Times New Roman"/>
          <w:b/>
          <w:bCs/>
          <w:sz w:val="28"/>
          <w:szCs w:val="28"/>
        </w:rPr>
        <w:t>пункты</w:t>
      </w:r>
      <w:r w:rsidRPr="004F37FE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Pr="004F37FE">
        <w:rPr>
          <w:rFonts w:ascii="Times New Roman" w:hAnsi="Times New Roman"/>
          <w:b/>
          <w:bCs/>
          <w:sz w:val="28"/>
          <w:szCs w:val="28"/>
        </w:rPr>
        <w:t>:</w:t>
      </w:r>
    </w:p>
    <w:p w:rsidR="000F2F5D" w:rsidRDefault="000F2F5D" w:rsidP="000F2F5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Pr="00D90F6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12.1.21.1.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Ограничения при определении границ прилегающей территории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.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Границы прилегающей территории определяются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учетом следующих ограничений: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proofErr w:type="gramStart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ии, не допускается;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пересечение границ прилега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ющих территорий не допускается;</w:t>
      </w:r>
      <w:proofErr w:type="gramEnd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егающей территории;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proofErr w:type="gramStart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 </w:t>
      </w:r>
      <w:proofErr w:type="gramEnd"/>
    </w:p>
    <w:p w:rsidR="000F2F5D" w:rsidRDefault="000F2F5D" w:rsidP="000F2F5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вкрапливания</w:t>
      </w:r>
      <w:proofErr w:type="spellEnd"/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D90F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12.1.21.2.</w:t>
      </w:r>
      <w:r w:rsidRPr="00F41D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. Порядок определения границ прилегающих территорий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.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1)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Границы прилегающих территорий определяются посредством их описания (отображения) в правилах благоустройства.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2)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Подготовка описания (отображения) границ прилегающих территорий осуществляется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Брянской области от 24.12.2018 года № 120-З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уполномоченным органом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местн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самоуправления муниципального образования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финансируется за счет средств местного бюджета в порядке, установленн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 бюджетным законодательством.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3)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Утверждение правил благоустройства с описанием (отображением) границ прилегающих территорий и внесение в них изменений осуществляются представительным органом муниципального обр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азования.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4)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Подготовка описания (отображения) границ прилегающих территорий может осуществляться на бумажном носителе либо на бумажном носителе и (или) в форме электронного документа, размещаемого в информационно-телекоммуникационной сети "Интернет" или с использованием иных техноло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гических и программных средств».</w:t>
      </w:r>
      <w:proofErr w:type="gramEnd"/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C95FB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12.1.21.3.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Границы прилегающих территорий определены в Приложении № 6  к настоящим Правилам».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12.1.21.4</w:t>
      </w:r>
      <w:r w:rsidRPr="0072266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Уполномоченный орган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позднее десяти рабочих дней со дня определения в правилах благоустройства границ прилегающих территорий направляет информацию об определенных границах прилегающих территорий в исполнительный орган в сфере градостроительной деятельности и исполнительный орган в сфере жилищ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но-коммунального хозяйства.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  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 правовой акт, определяющий (изменяющий) границы прилегающих территорий, а также определенные границы прилегающих территорий, публикуются в порядке, предусмотренном для официального опубликования муниципальных правовых актов, и размещаются на официальном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айте муниципального образования</w:t>
      </w: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исполнительного органа  в сфере градостроительной деятельности и исполнительного в сфере жилищно-коммунального хозяйства </w:t>
      </w:r>
    </w:p>
    <w:p w:rsidR="000F2F5D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96E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принятия муниципального правового акта, определяющего (изменяющего) границы прилегающих территорий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».</w:t>
      </w:r>
    </w:p>
    <w:p w:rsidR="000F2F5D" w:rsidRDefault="000F2F5D" w:rsidP="000F2F5D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</w:p>
    <w:p w:rsidR="000F2F5D" w:rsidRPr="00FD5245" w:rsidRDefault="000F2F5D" w:rsidP="000F2F5D">
      <w:pPr>
        <w:pStyle w:val="a3"/>
        <w:numPr>
          <w:ilvl w:val="0"/>
          <w:numId w:val="1"/>
        </w:num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95FB2">
        <w:rPr>
          <w:rFonts w:ascii="Times New Roman" w:hAnsi="Times New Roman"/>
          <w:b/>
          <w:sz w:val="28"/>
          <w:szCs w:val="28"/>
        </w:rPr>
        <w:t xml:space="preserve">Добавить </w:t>
      </w:r>
      <w:r w:rsidRPr="00C95FB2">
        <w:rPr>
          <w:rFonts w:ascii="Times New Roman" w:hAnsi="Times New Roman"/>
          <w:sz w:val="28"/>
          <w:szCs w:val="28"/>
        </w:rPr>
        <w:t>в «Правила благоустройства территории МО «Новодарковичское сельское поселение»»</w:t>
      </w:r>
      <w:r w:rsidRPr="00C95FB2">
        <w:rPr>
          <w:rFonts w:ascii="Times New Roman" w:hAnsi="Times New Roman"/>
          <w:b/>
          <w:sz w:val="28"/>
          <w:szCs w:val="28"/>
        </w:rPr>
        <w:t xml:space="preserve">  приложение № 6</w:t>
      </w:r>
      <w:r>
        <w:rPr>
          <w:rFonts w:ascii="Times New Roman" w:hAnsi="Times New Roman"/>
          <w:b/>
          <w:sz w:val="28"/>
          <w:szCs w:val="28"/>
        </w:rPr>
        <w:t xml:space="preserve"> «Границы прилегающих территорий» </w:t>
      </w:r>
      <w:r w:rsidRPr="00C95FB2">
        <w:rPr>
          <w:rFonts w:ascii="Times New Roman" w:hAnsi="Times New Roman"/>
          <w:b/>
          <w:sz w:val="28"/>
          <w:szCs w:val="28"/>
        </w:rPr>
        <w:t xml:space="preserve"> </w:t>
      </w:r>
      <w:r w:rsidRPr="00C95FB2">
        <w:rPr>
          <w:rFonts w:ascii="Times New Roman" w:hAnsi="Times New Roman"/>
          <w:sz w:val="28"/>
          <w:szCs w:val="28"/>
        </w:rPr>
        <w:t>следующего содержания</w:t>
      </w:r>
      <w:r w:rsidRPr="00C95FB2">
        <w:rPr>
          <w:rFonts w:ascii="Times New Roman" w:hAnsi="Times New Roman"/>
          <w:b/>
          <w:sz w:val="28"/>
          <w:szCs w:val="28"/>
        </w:rPr>
        <w:t>:</w:t>
      </w:r>
    </w:p>
    <w:p w:rsidR="000F2F5D" w:rsidRPr="00FC0AD1" w:rsidRDefault="000F2F5D" w:rsidP="000F2F5D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«Приложение № 6</w:t>
      </w:r>
    </w:p>
    <w:p w:rsidR="000F2F5D" w:rsidRDefault="000F2F5D" w:rsidP="000F2F5D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  <w:r w:rsidRPr="00FC0AD1">
        <w:rPr>
          <w:rFonts w:ascii="Times New Roman" w:hAnsi="Times New Roman"/>
          <w:sz w:val="25"/>
          <w:szCs w:val="25"/>
        </w:rPr>
        <w:t>к Правилам благоустройства территории</w:t>
      </w:r>
    </w:p>
    <w:p w:rsidR="000F2F5D" w:rsidRDefault="000F2F5D" w:rsidP="000F2F5D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МО </w:t>
      </w:r>
      <w:r w:rsidRPr="00FC0AD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«Новодаркович</w:t>
      </w:r>
      <w:r w:rsidRPr="00B2114D">
        <w:rPr>
          <w:rFonts w:ascii="Times New Roman" w:hAnsi="Times New Roman"/>
          <w:sz w:val="25"/>
          <w:szCs w:val="25"/>
        </w:rPr>
        <w:t>ско</w:t>
      </w:r>
      <w:r>
        <w:rPr>
          <w:rFonts w:ascii="Times New Roman" w:hAnsi="Times New Roman"/>
          <w:sz w:val="25"/>
          <w:szCs w:val="25"/>
        </w:rPr>
        <w:t>е</w:t>
      </w:r>
      <w:r w:rsidRPr="00B2114D">
        <w:rPr>
          <w:rFonts w:ascii="Times New Roman" w:hAnsi="Times New Roman"/>
          <w:sz w:val="25"/>
          <w:szCs w:val="25"/>
        </w:rPr>
        <w:t xml:space="preserve"> сельско</w:t>
      </w:r>
      <w:r>
        <w:rPr>
          <w:rFonts w:ascii="Times New Roman" w:hAnsi="Times New Roman"/>
          <w:sz w:val="25"/>
          <w:szCs w:val="25"/>
        </w:rPr>
        <w:t>е</w:t>
      </w:r>
      <w:r w:rsidRPr="00B2114D">
        <w:rPr>
          <w:rFonts w:ascii="Times New Roman" w:hAnsi="Times New Roman"/>
          <w:sz w:val="25"/>
          <w:szCs w:val="25"/>
        </w:rPr>
        <w:t xml:space="preserve"> поселени</w:t>
      </w:r>
      <w:r>
        <w:rPr>
          <w:rFonts w:ascii="Times New Roman" w:hAnsi="Times New Roman"/>
          <w:sz w:val="25"/>
          <w:szCs w:val="25"/>
        </w:rPr>
        <w:t>е»</w:t>
      </w:r>
      <w:r w:rsidRPr="00722669">
        <w:rPr>
          <w:rFonts w:ascii="Times New Roman" w:hAnsi="Times New Roman"/>
          <w:sz w:val="25"/>
          <w:szCs w:val="25"/>
        </w:rPr>
        <w:t xml:space="preserve"> </w:t>
      </w:r>
    </w:p>
    <w:p w:rsidR="000F2F5D" w:rsidRPr="00FD5245" w:rsidRDefault="000F2F5D" w:rsidP="000F2F5D">
      <w:pPr>
        <w:spacing w:after="0" w:line="240" w:lineRule="auto"/>
        <w:ind w:right="1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Брянского района  Брянской области»</w:t>
      </w:r>
    </w:p>
    <w:p w:rsidR="000F2F5D" w:rsidRPr="00C95FB2" w:rsidRDefault="000F2F5D" w:rsidP="000F2F5D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</w:rPr>
        <w:t xml:space="preserve">              </w:t>
      </w:r>
      <w:r w:rsidRPr="00C95FB2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</w:rPr>
        <w:t>Границы  прилегающих территорий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551"/>
        <w:gridCol w:w="3686"/>
        <w:gridCol w:w="1666"/>
      </w:tblGrid>
      <w:tr w:rsidR="000F2F5D" w:rsidTr="005E138C">
        <w:tc>
          <w:tcPr>
            <w:tcW w:w="1668" w:type="dxa"/>
          </w:tcPr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Условные номера прилегающи</w:t>
            </w:r>
            <w:r w:rsidRPr="00743E0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 территорий</w:t>
            </w:r>
          </w:p>
        </w:tc>
        <w:tc>
          <w:tcPr>
            <w:tcW w:w="2551" w:type="dxa"/>
          </w:tcPr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АДРЕСА</w:t>
            </w:r>
            <w:r w:rsidRPr="00743E0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зданий, строений, сооружений, земельных участков, в отношении которых установлены границы прилегающих территорий</w:t>
            </w:r>
          </w:p>
        </w:tc>
        <w:tc>
          <w:tcPr>
            <w:tcW w:w="3686" w:type="dxa"/>
          </w:tcPr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00423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Границы прилегающих территорий определяются посредством их описания (отображения)</w:t>
            </w:r>
          </w:p>
        </w:tc>
        <w:tc>
          <w:tcPr>
            <w:tcW w:w="1666" w:type="dxa"/>
          </w:tcPr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</w:t>
            </w:r>
            <w:r w:rsidRPr="00743E0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лощади </w:t>
            </w:r>
          </w:p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43E0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прилегающих территорий</w:t>
            </w:r>
          </w:p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0F2F5D" w:rsidTr="005E138C">
        <w:tc>
          <w:tcPr>
            <w:tcW w:w="1668" w:type="dxa"/>
          </w:tcPr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666" w:type="dxa"/>
          </w:tcPr>
          <w:p w:rsidR="000F2F5D" w:rsidRDefault="000F2F5D" w:rsidP="005E138C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1F625C" w:rsidRDefault="001F625C"/>
    <w:sectPr w:rsidR="001F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1DB"/>
    <w:multiLevelType w:val="hybridMultilevel"/>
    <w:tmpl w:val="C70A62E0"/>
    <w:lvl w:ilvl="0" w:tplc="92D47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F5D"/>
    <w:rsid w:val="000F2F5D"/>
    <w:rsid w:val="001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5D"/>
    <w:pPr>
      <w:ind w:left="720"/>
      <w:contextualSpacing/>
    </w:pPr>
  </w:style>
  <w:style w:type="table" w:styleId="a4">
    <w:name w:val="Table Grid"/>
    <w:basedOn w:val="a1"/>
    <w:uiPriority w:val="59"/>
    <w:rsid w:val="000F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8840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2019-04-29T07:55:00Z</dcterms:created>
  <dcterms:modified xsi:type="dcterms:W3CDTF">2019-04-29T07:56:00Z</dcterms:modified>
</cp:coreProperties>
</file>