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49" w:rsidRPr="00201C93" w:rsidRDefault="00FD783C">
      <w:pPr>
        <w:rPr>
          <w:rFonts w:ascii="Times New Roman" w:hAnsi="Times New Roman" w:cs="Times New Roman"/>
          <w:sz w:val="24"/>
          <w:szCs w:val="24"/>
        </w:rPr>
      </w:pPr>
      <w:r w:rsidRPr="00201C93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Pr="00201C93">
        <w:rPr>
          <w:rFonts w:ascii="Times New Roman" w:hAnsi="Times New Roman" w:cs="Times New Roman"/>
          <w:b/>
          <w:sz w:val="24"/>
          <w:szCs w:val="24"/>
        </w:rPr>
        <w:t xml:space="preserve">ИБ </w:t>
      </w:r>
      <w:r w:rsidRPr="00201C93">
        <w:rPr>
          <w:rFonts w:ascii="Times New Roman" w:hAnsi="Times New Roman" w:cs="Times New Roman"/>
          <w:sz w:val="24"/>
          <w:szCs w:val="24"/>
        </w:rPr>
        <w:t>– это деятельность органов власти, направленная на решение вопросов местного значения, при помощи выделяемых напрямую для этой цели бюджетных средств.</w:t>
      </w:r>
    </w:p>
    <w:p w:rsidR="00201C93" w:rsidRPr="00201C93" w:rsidRDefault="00201C93" w:rsidP="00201C9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01C93">
        <w:rPr>
          <w:rFonts w:ascii="Arial" w:eastAsia="Times New Roman" w:hAnsi="Arial" w:cs="Arial"/>
          <w:sz w:val="20"/>
          <w:szCs w:val="20"/>
        </w:rPr>
        <w:t>Утвержден</w:t>
      </w:r>
    </w:p>
    <w:p w:rsidR="00201C93" w:rsidRPr="00201C93" w:rsidRDefault="00634573" w:rsidP="00201C9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hyperlink r:id="rId4" w:history="1">
        <w:r w:rsidR="00201C93" w:rsidRPr="00201C93">
          <w:rPr>
            <w:rFonts w:ascii="Arial" w:eastAsia="Times New Roman" w:hAnsi="Arial" w:cs="Arial"/>
            <w:sz w:val="20"/>
          </w:rPr>
          <w:t>постановлением</w:t>
        </w:r>
        <w:r w:rsidR="00201C93" w:rsidRPr="00201C93">
          <w:rPr>
            <w:rFonts w:ascii="Arial" w:eastAsia="Times New Roman" w:hAnsi="Arial" w:cs="Arial"/>
            <w:sz w:val="20"/>
            <w:szCs w:val="20"/>
          </w:rPr>
          <w:br/>
        </w:r>
        <w:r w:rsidR="00201C93" w:rsidRPr="00201C93">
          <w:rPr>
            <w:rFonts w:ascii="Arial" w:eastAsia="Times New Roman" w:hAnsi="Arial" w:cs="Arial"/>
            <w:sz w:val="20"/>
          </w:rPr>
          <w:t xml:space="preserve">Правительства </w:t>
        </w:r>
        <w:r w:rsidR="00201C93" w:rsidRPr="003939BF">
          <w:rPr>
            <w:rFonts w:ascii="Arial" w:eastAsia="Times New Roman" w:hAnsi="Arial" w:cs="Arial"/>
            <w:sz w:val="20"/>
            <w:u w:val="single"/>
          </w:rPr>
          <w:t>Брянской</w:t>
        </w:r>
        <w:r w:rsidR="00201C93" w:rsidRPr="00201C93">
          <w:rPr>
            <w:rFonts w:ascii="Arial" w:eastAsia="Times New Roman" w:hAnsi="Arial" w:cs="Arial"/>
            <w:sz w:val="20"/>
          </w:rPr>
          <w:t xml:space="preserve"> области</w:t>
        </w:r>
        <w:r w:rsidR="00201C93" w:rsidRPr="00201C93">
          <w:rPr>
            <w:rFonts w:ascii="Arial" w:eastAsia="Times New Roman" w:hAnsi="Arial" w:cs="Arial"/>
            <w:sz w:val="20"/>
            <w:szCs w:val="20"/>
          </w:rPr>
          <w:br/>
        </w:r>
        <w:r w:rsidR="00201C93" w:rsidRPr="00201C93">
          <w:rPr>
            <w:rFonts w:ascii="Arial" w:eastAsia="Times New Roman" w:hAnsi="Arial" w:cs="Arial"/>
            <w:sz w:val="20"/>
          </w:rPr>
          <w:t>от 1</w:t>
        </w:r>
        <w:r w:rsidR="00201C93" w:rsidRPr="00201C93">
          <w:rPr>
            <w:rFonts w:ascii="Arial" w:eastAsia="Times New Roman" w:hAnsi="Arial" w:cs="Arial"/>
            <w:b/>
            <w:sz w:val="20"/>
          </w:rPr>
          <w:t>5 апреля 2019</w:t>
        </w:r>
        <w:r w:rsidR="00201C93" w:rsidRPr="00201C93">
          <w:rPr>
            <w:rFonts w:ascii="Arial" w:eastAsia="Times New Roman" w:hAnsi="Arial" w:cs="Arial"/>
            <w:sz w:val="20"/>
          </w:rPr>
          <w:t xml:space="preserve">  № </w:t>
        </w:r>
        <w:r w:rsidR="00201C93" w:rsidRPr="00201C93">
          <w:rPr>
            <w:rFonts w:ascii="Arial" w:eastAsia="Times New Roman" w:hAnsi="Arial" w:cs="Arial"/>
            <w:b/>
            <w:sz w:val="20"/>
          </w:rPr>
          <w:t>163-п</w:t>
        </w:r>
      </w:hyperlink>
    </w:p>
    <w:p w:rsidR="00201C93" w:rsidRPr="00201C93" w:rsidRDefault="00201C93" w:rsidP="00201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проведения конкурсного отбора программ (проектов) инициативного </w:t>
      </w:r>
      <w:proofErr w:type="spellStart"/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бюджетирования</w:t>
      </w:r>
      <w:proofErr w:type="spellEnd"/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образований Брянской области</w:t>
      </w:r>
    </w:p>
    <w:p w:rsidR="00201C93" w:rsidRPr="00201C93" w:rsidRDefault="00201C93" w:rsidP="0020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Настоящий Порядок определяет процедуру организации и проведения конкурсного отбора программ (проектов) </w:t>
      </w:r>
      <w:r w:rsidRPr="00201C93">
        <w:rPr>
          <w:rFonts w:ascii="Times New Roman" w:eastAsia="Times New Roman" w:hAnsi="Times New Roman" w:cs="Times New Roman"/>
          <w:i/>
          <w:sz w:val="28"/>
          <w:szCs w:val="28"/>
        </w:rPr>
        <w:t xml:space="preserve">инициативного </w:t>
      </w:r>
      <w:proofErr w:type="spellStart"/>
      <w:r w:rsidRPr="00201C93">
        <w:rPr>
          <w:rFonts w:ascii="Times New Roman" w:eastAsia="Times New Roman" w:hAnsi="Times New Roman" w:cs="Times New Roman"/>
          <w:i/>
          <w:sz w:val="28"/>
          <w:szCs w:val="28"/>
        </w:rPr>
        <w:t>бюджетирования</w:t>
      </w:r>
      <w:proofErr w:type="spellEnd"/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Брянской области (далее – конкурс) </w:t>
      </w:r>
      <w:r w:rsidRPr="00201C93">
        <w:rPr>
          <w:rFonts w:ascii="Times New Roman" w:eastAsia="Times New Roman" w:hAnsi="Times New Roman" w:cs="Times New Roman"/>
          <w:sz w:val="28"/>
          <w:szCs w:val="28"/>
          <w:u w:val="single"/>
        </w:rPr>
        <w:t>для предоставления субсидии из областного бюджета на реализацию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программ (проектов) инициативного </w:t>
      </w:r>
      <w:proofErr w:type="spellStart"/>
      <w:r w:rsidRPr="00201C93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Брянской области.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Конкурс организуется и </w:t>
      </w:r>
      <w:r w:rsidRPr="00201C93">
        <w:rPr>
          <w:rFonts w:ascii="Times New Roman" w:eastAsia="Times New Roman" w:hAnsi="Times New Roman" w:cs="Times New Roman"/>
          <w:sz w:val="28"/>
          <w:szCs w:val="28"/>
          <w:u w:val="single"/>
        </w:rPr>
        <w:t>проводится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C93">
        <w:rPr>
          <w:rFonts w:ascii="Times New Roman" w:eastAsia="Times New Roman" w:hAnsi="Times New Roman" w:cs="Times New Roman"/>
          <w:b/>
          <w:i/>
          <w:sz w:val="28"/>
          <w:szCs w:val="28"/>
        </w:rPr>
        <w:t>ежегодно</w:t>
      </w:r>
      <w:r w:rsidRPr="00201C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государственной власти,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</w:t>
      </w:r>
      <w:proofErr w:type="gramEnd"/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выявлять и решать наиболее острые проблемы местного уровня.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C93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Организатором</w:t>
      </w:r>
      <w:r w:rsidRPr="00201C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конкурса является </w:t>
      </w:r>
      <w:r w:rsidRPr="00201C93">
        <w:rPr>
          <w:rFonts w:ascii="Times New Roman" w:eastAsia="Times New Roman" w:hAnsi="Times New Roman" w:cs="Times New Roman"/>
          <w:sz w:val="28"/>
          <w:szCs w:val="28"/>
          <w:u w:val="single"/>
        </w:rPr>
        <w:t>департамент внутренней политики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(далее – департамент).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Право на участие в конкурсе имеют муниципальные образования Брянской области, представившие программы (проекты) инициативного </w:t>
      </w:r>
      <w:proofErr w:type="spellStart"/>
      <w:r w:rsidRPr="00201C93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Брянской области (далее – проект инициативного </w:t>
      </w:r>
      <w:proofErr w:type="spellStart"/>
      <w:r w:rsidRPr="00201C93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, проект), подготовленные инициативными группами граждан или общественными организациями (объединениями), направленные на решение вопросов местного значения, предусмотренных Федеральным законом от 6 октября 2003 года № 131-ФЗ «Об общих принципах организации местного самоуправления в Российской Федерации», и </w:t>
      </w:r>
      <w:r w:rsidRPr="00201C93">
        <w:rPr>
          <w:rFonts w:ascii="Times New Roman" w:eastAsia="Times New Roman" w:hAnsi="Times New Roman" w:cs="Times New Roman"/>
          <w:i/>
          <w:sz w:val="28"/>
          <w:szCs w:val="28"/>
        </w:rPr>
        <w:t>содержащие мероприятия по</w:t>
      </w:r>
      <w:proofErr w:type="gramEnd"/>
      <w:r w:rsidRPr="00201C93">
        <w:rPr>
          <w:rFonts w:ascii="Times New Roman" w:eastAsia="Times New Roman" w:hAnsi="Times New Roman" w:cs="Times New Roman"/>
          <w:i/>
          <w:sz w:val="28"/>
          <w:szCs w:val="28"/>
        </w:rPr>
        <w:t xml:space="preserve"> строительству, реконструкции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201C93">
        <w:rPr>
          <w:rFonts w:ascii="Times New Roman" w:eastAsia="Times New Roman" w:hAnsi="Times New Roman" w:cs="Times New Roman"/>
          <w:i/>
          <w:sz w:val="28"/>
          <w:szCs w:val="28"/>
        </w:rPr>
        <w:t xml:space="preserve">ремонту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следующих видов </w:t>
      </w:r>
      <w:r w:rsidRPr="00201C93">
        <w:rPr>
          <w:rFonts w:ascii="Times New Roman" w:eastAsia="Times New Roman" w:hAnsi="Times New Roman" w:cs="Times New Roman"/>
          <w:i/>
          <w:sz w:val="28"/>
          <w:szCs w:val="28"/>
        </w:rPr>
        <w:t>объектов общественной инфраструктуры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образований: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="00FC1104"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объектов жилищно-коммунальной инфраструктуры, находящихся в муниципальной собственности;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="00FC1104"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объектов культурного наследия муниципального значения;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="00FC1104"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муниципальных объектов физической культуры и спорта;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="00FC1104"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мест погребения;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="00FC11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мест (площадок) накопления твердых коммунальных отходов;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="00FC1104"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объектов обеспечения первичных мер пожарной безопасности;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="00FC1104"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объектов благоустройства и озеленения территории;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="00FC1104"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муниципальных объектов социально-бытового обслуживания населения;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="00FC1104"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мест массового отдыха.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  <w:t xml:space="preserve">В рамках реализации проектов </w:t>
      </w:r>
      <w:proofErr w:type="gramStart"/>
      <w:r w:rsidRPr="00201C93">
        <w:rPr>
          <w:rFonts w:ascii="Times New Roman" w:eastAsia="Times New Roman" w:hAnsi="Times New Roman" w:cs="Times New Roman"/>
          <w:sz w:val="28"/>
          <w:szCs w:val="28"/>
        </w:rPr>
        <w:t>инициативного</w:t>
      </w:r>
      <w:proofErr w:type="gramEnd"/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1C93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могут осуществляться </w:t>
      </w:r>
      <w:r w:rsidRPr="00201C93">
        <w:rPr>
          <w:rFonts w:ascii="Times New Roman" w:eastAsia="Times New Roman" w:hAnsi="Times New Roman" w:cs="Times New Roman"/>
          <w:i/>
          <w:sz w:val="28"/>
          <w:szCs w:val="28"/>
        </w:rPr>
        <w:t>расходы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</w:t>
      </w:r>
      <w:r w:rsidRPr="00201C93">
        <w:rPr>
          <w:rFonts w:ascii="Times New Roman" w:eastAsia="Times New Roman" w:hAnsi="Times New Roman" w:cs="Times New Roman"/>
          <w:i/>
          <w:sz w:val="28"/>
          <w:szCs w:val="28"/>
        </w:rPr>
        <w:t>проектно-сметной документации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проведении конкурса и его итоги размещаются на официальном сайте департамента в информационно-телекоммуникационной сети «Интернет». 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C9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Заявки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конкурсе (далее – заявка) принимаются </w:t>
      </w:r>
      <w:r w:rsidRPr="00201C9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ежегодно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01C9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25 апреля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Подведение </w:t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итогов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конкурса проводится </w:t>
      </w:r>
      <w:r w:rsidRPr="00201C93">
        <w:rPr>
          <w:rFonts w:ascii="Times New Roman" w:eastAsia="Times New Roman" w:hAnsi="Times New Roman" w:cs="Times New Roman"/>
          <w:color w:val="C00000"/>
          <w:sz w:val="28"/>
          <w:szCs w:val="28"/>
        </w:rPr>
        <w:t>не позднее 15 мая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текущего финансового года.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конкурсе муниципальные образования Брянской области представляют в департамент</w:t>
      </w:r>
      <w:r w:rsidRPr="00A97DEA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заявку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по утвержденной форме (</w:t>
      </w:r>
      <w:r w:rsidRPr="00A97DEA">
        <w:rPr>
          <w:rFonts w:ascii="Times New Roman" w:eastAsia="Times New Roman" w:hAnsi="Times New Roman" w:cs="Times New Roman"/>
          <w:i/>
          <w:sz w:val="28"/>
          <w:szCs w:val="28"/>
        </w:rPr>
        <w:t>приложение 1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Порядку).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sz w:val="28"/>
          <w:szCs w:val="28"/>
          <w:u w:val="single"/>
        </w:rPr>
        <w:t>К заявке прилагаются следующие документы: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информация </w:t>
      </w:r>
      <w:r w:rsidRPr="00201C93">
        <w:rPr>
          <w:rFonts w:ascii="Times New Roman" w:eastAsia="Times New Roman" w:hAnsi="Times New Roman" w:cs="Times New Roman"/>
          <w:b/>
          <w:i/>
          <w:sz w:val="28"/>
          <w:szCs w:val="28"/>
        </w:rPr>
        <w:t>о проекте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инициативного </w:t>
      </w:r>
      <w:proofErr w:type="spellStart"/>
      <w:r w:rsidRPr="00201C93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2 к настоящему Порядку;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выписка из муниципального правового акта, заверенная представительным органом муниципального образования, подтверждающая </w:t>
      </w:r>
      <w:r w:rsidRPr="00201C93">
        <w:rPr>
          <w:rFonts w:ascii="Times New Roman" w:eastAsia="Times New Roman" w:hAnsi="Times New Roman" w:cs="Times New Roman"/>
          <w:b/>
          <w:i/>
          <w:sz w:val="28"/>
          <w:szCs w:val="28"/>
        </w:rPr>
        <w:t>наличие бюджетных ассигнований на исполнение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расходных обязательств по финансированию в соответствующем финансовом году проекта инициативного </w:t>
      </w:r>
      <w:proofErr w:type="spellStart"/>
      <w:r w:rsidRPr="00201C93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201C9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при наличии </w:t>
      </w:r>
      <w:proofErr w:type="spellStart"/>
      <w:r w:rsidRPr="00201C93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проекта физическими лицами, индивидуальными предпринимателями, юридическими лицами, общественными организациями (объединениями) должны быть приложены документы, подтверждающие обязательства по </w:t>
      </w:r>
      <w:r w:rsidRPr="00201C93">
        <w:rPr>
          <w:rFonts w:ascii="Times New Roman" w:eastAsia="Times New Roman" w:hAnsi="Times New Roman" w:cs="Times New Roman"/>
          <w:b/>
          <w:i/>
          <w:sz w:val="28"/>
          <w:szCs w:val="28"/>
        </w:rPr>
        <w:t>финансовому обеспечению проекта в виде гарантийных писем</w:t>
      </w:r>
      <w:r w:rsidRPr="00201C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(договоров).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01C93">
        <w:rPr>
          <w:rFonts w:ascii="Times New Roman" w:eastAsia="Times New Roman" w:hAnsi="Times New Roman" w:cs="Times New Roman"/>
          <w:sz w:val="28"/>
          <w:szCs w:val="28"/>
        </w:rPr>
        <w:t>Гарантийные письма, подтверждающие обязательства по финансовому обеспечению проекта, подписываются представителем инициативной группы;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документы, подтверждающие </w:t>
      </w:r>
      <w:r w:rsidRPr="00201C9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право муниципальной собственности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на имущество, объект (объекты) (в том числе земельные участки), где будут проводиться работы в рамках проекта, или документы, подтверждающие оформление в муниципальную собственность результатов проекта в течение 6 месяцев с момента реализации проекта;</w:t>
      </w:r>
      <w:proofErr w:type="gramEnd"/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собрания (собраний) жителей населенного пункта по определению проекта инициативного </w:t>
      </w:r>
      <w:proofErr w:type="spellStart"/>
      <w:r w:rsidRPr="00201C93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и документы </w:t>
      </w:r>
      <w:proofErr w:type="spellStart"/>
      <w:r w:rsidRPr="00201C93"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C93">
        <w:rPr>
          <w:rFonts w:ascii="Times New Roman" w:eastAsia="Times New Roman" w:hAnsi="Times New Roman" w:cs="Times New Roman"/>
          <w:b/>
          <w:i/>
          <w:sz w:val="28"/>
          <w:szCs w:val="28"/>
        </w:rPr>
        <w:t>общего собрания жителей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C9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фотоматериалы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о текущем состоянии объекта, в отношении которого планируются работы в рамках проекта;</w:t>
      </w:r>
    </w:p>
    <w:p w:rsidR="00A97DEA" w:rsidRDefault="00201C93" w:rsidP="00A9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C9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proofErr w:type="gramStart"/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7)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документы, подтверждающие использование </w:t>
      </w:r>
      <w:r w:rsidRPr="00201C9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средств массовой информации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(далее – СМИ) и иных способов </w:t>
      </w:r>
      <w:r w:rsidRPr="00201C93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информирования населения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при отборе проекта;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информация </w:t>
      </w:r>
      <w:r w:rsidRPr="00201C93">
        <w:rPr>
          <w:rFonts w:ascii="Times New Roman" w:eastAsia="Times New Roman" w:hAnsi="Times New Roman" w:cs="Times New Roman"/>
          <w:b/>
          <w:i/>
          <w:sz w:val="28"/>
          <w:szCs w:val="28"/>
        </w:rPr>
        <w:t>об участии в проекте органа территориального общественного самоуправления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в населенном пункте, на территории которого планируется реализация проекта инициативного </w:t>
      </w:r>
      <w:proofErr w:type="spellStart"/>
      <w:r w:rsidRPr="00201C93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201C9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9)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C9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опись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</w:t>
      </w:r>
      <w:r w:rsidRPr="00201C93">
        <w:rPr>
          <w:rFonts w:ascii="Times New Roman" w:eastAsia="Times New Roman" w:hAnsi="Times New Roman" w:cs="Times New Roman"/>
          <w:b/>
          <w:i/>
          <w:sz w:val="28"/>
          <w:szCs w:val="28"/>
        </w:rPr>
        <w:t>документов.</w:t>
      </w:r>
      <w:proofErr w:type="gramEnd"/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Полная </w:t>
      </w:r>
      <w:r w:rsidRPr="00201C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стоимость проекта</w:t>
      </w:r>
      <w:r w:rsidRPr="00201C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инициативного </w:t>
      </w:r>
      <w:proofErr w:type="spellStart"/>
      <w:r w:rsidRPr="00201C93">
        <w:rPr>
          <w:rFonts w:ascii="Times New Roman" w:eastAsia="Times New Roman" w:hAnsi="Times New Roman" w:cs="Times New Roman"/>
          <w:sz w:val="28"/>
          <w:szCs w:val="28"/>
          <w:u w:val="single"/>
        </w:rPr>
        <w:t>бюджетирования</w:t>
      </w:r>
      <w:proofErr w:type="spellEnd"/>
      <w:r w:rsidRPr="00201C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соответствии с заявкой не должна превышать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i/>
          <w:sz w:val="28"/>
          <w:szCs w:val="28"/>
        </w:rPr>
        <w:t>для сельских поселений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сельских поселений, на территории которых расположен населенный пункт, являющийся административным центром муниципального района области, и сельских поселений с численностью жителей более 5000 человек) – </w:t>
      </w:r>
      <w:r w:rsidRPr="00201C93">
        <w:rPr>
          <w:rFonts w:ascii="Times New Roman" w:eastAsia="Times New Roman" w:hAnsi="Times New Roman" w:cs="Times New Roman"/>
          <w:i/>
          <w:sz w:val="28"/>
          <w:szCs w:val="28"/>
        </w:rPr>
        <w:t>не более 1000,0 тыс. рублей</w:t>
      </w:r>
      <w:r w:rsidR="004476B0">
        <w:rPr>
          <w:rFonts w:ascii="Times New Roman" w:eastAsia="Times New Roman" w:hAnsi="Times New Roman" w:cs="Times New Roman"/>
          <w:i/>
          <w:sz w:val="28"/>
          <w:szCs w:val="28"/>
        </w:rPr>
        <w:t xml:space="preserve">     (1 млн. руб.)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i/>
          <w:sz w:val="28"/>
          <w:szCs w:val="28"/>
        </w:rPr>
        <w:t>для остальных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(включая сельские поселения, на территории которых расположен населенный пункт, являющийся административным центром муниципального района области, и сельские поселения с численностью жителей более 5000 человек) – </w:t>
      </w:r>
      <w:r w:rsidRPr="00201C93">
        <w:rPr>
          <w:rFonts w:ascii="Times New Roman" w:eastAsia="Times New Roman" w:hAnsi="Times New Roman" w:cs="Times New Roman"/>
          <w:i/>
          <w:sz w:val="28"/>
          <w:szCs w:val="28"/>
        </w:rPr>
        <w:t>не более 2500,0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C93">
        <w:rPr>
          <w:rFonts w:ascii="Times New Roman" w:eastAsia="Times New Roman" w:hAnsi="Times New Roman" w:cs="Times New Roman"/>
          <w:i/>
          <w:sz w:val="28"/>
          <w:szCs w:val="28"/>
        </w:rPr>
        <w:t>тыс. рублей.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Заявка представляется в департамент непосредственно или направляется почтовым отправлением.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C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Заявка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должна быть </w:t>
      </w:r>
      <w:r w:rsidRPr="003939BF">
        <w:rPr>
          <w:rFonts w:ascii="Times New Roman" w:eastAsia="Times New Roman" w:hAnsi="Times New Roman" w:cs="Times New Roman"/>
          <w:b/>
          <w:i/>
          <w:sz w:val="28"/>
          <w:szCs w:val="28"/>
        </w:rPr>
        <w:t>сброшюрована</w:t>
      </w:r>
      <w:r w:rsidRPr="00201C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в одну или несколько</w:t>
      </w:r>
      <w:r w:rsidRPr="003939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39BF">
        <w:rPr>
          <w:rFonts w:ascii="Times New Roman" w:eastAsia="Times New Roman" w:hAnsi="Times New Roman" w:cs="Times New Roman"/>
          <w:b/>
          <w:i/>
          <w:sz w:val="28"/>
          <w:szCs w:val="28"/>
        </w:rPr>
        <w:t>папок</w:t>
      </w:r>
      <w:r w:rsidRPr="003939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(томов), пронумерована и скреплена печатью. При представлении в составе заявки нескольких папок (томов), на каждой папке указываются номер папки (тома) и количество страниц.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. Заявка запечатывается в </w:t>
      </w:r>
      <w:r w:rsidRPr="003939BF">
        <w:rPr>
          <w:rFonts w:ascii="Times New Roman" w:eastAsia="Times New Roman" w:hAnsi="Times New Roman" w:cs="Times New Roman"/>
          <w:b/>
          <w:i/>
          <w:sz w:val="28"/>
          <w:szCs w:val="28"/>
        </w:rPr>
        <w:t>конверт,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на котором указывается «Заявка на участие в конкурсе программ (проектов) </w:t>
      </w:r>
      <w:proofErr w:type="gramStart"/>
      <w:r w:rsidRPr="00201C93">
        <w:rPr>
          <w:rFonts w:ascii="Times New Roman" w:eastAsia="Times New Roman" w:hAnsi="Times New Roman" w:cs="Times New Roman"/>
          <w:sz w:val="28"/>
          <w:szCs w:val="28"/>
        </w:rPr>
        <w:t>инициативного</w:t>
      </w:r>
      <w:proofErr w:type="gramEnd"/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1C93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Брянской области».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В течение срока приема заявок </w:t>
      </w:r>
      <w:r w:rsidRPr="00201C93">
        <w:rPr>
          <w:rFonts w:ascii="Times New Roman" w:eastAsia="Times New Roman" w:hAnsi="Times New Roman" w:cs="Times New Roman"/>
          <w:sz w:val="28"/>
          <w:szCs w:val="28"/>
          <w:u w:val="single"/>
        </w:rPr>
        <w:t>департамент организует устное и письменное консультирование по вопросам подготовки заявок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конкурсе.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1C9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Брянской области не допускается к участию в конкурсе в следующих случаях: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несоответствие представленной заявки или приложенных к ней документов требованиям, установленным настоящим Порядком;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неполного комплекта документов;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документов, содержащих неполные или недостоверные сведения;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г)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подача заявки после истечения срока приема заявок.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proofErr w:type="gramEnd"/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Поступившие в департамент заявки регистрируются в журнале учета входящей документации.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 Брянской области вправе отозвать заявку на участие в конкурсе.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16.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Оценка конкурсных заявок муниципальных образований Брянской области осуществляется конкурсной комиссией по определению победителей конкурса программ (проектов) инициативного </w:t>
      </w:r>
      <w:proofErr w:type="spellStart"/>
      <w:r w:rsidRPr="00201C93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Брянской области (далее – конкурсная комиссия), состав которой утверждается постановлением Правительства Брянской области.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17.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Организационное обеспечение деятельности конкурсной комиссии осуществляет департамент.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18.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19.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конкурсной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подписывает протоколы заседаний и решения, принимаемые комиссией.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20.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председателя конкурсной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21.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конкурсной комиссии организационно обеспечивает деятельность комиссии, принимает поступающие в комиссию материалы, проверяет полноту и правильность их оформления, ведет протоколы заседания и подписывает их совместно с председателем и членами комиссии.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22.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Основной формой работы конкурсной комиссии являются заседания, которые проводятся по мере необходимости.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23.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Заседание конкурсной комиссии считается правомочным, если на нем присутствует не менее 2/3 от общего числа ее членов.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24.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Решения конкурсной комиссии принимаются простым большинством голосов присутствующих членов комиссии. При равенстве голосов голос председателя комиссии является решающим.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25.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Основными функциями комиссии являются: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  <w:t>1) рассмотрение заявок на предмет их соответствия требованиям настоящего Порядка;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  <w:t xml:space="preserve">2) оценка заявок в соответствии с методикой проведения оценки программ (проектов) инициативного </w:t>
      </w:r>
      <w:proofErr w:type="spellStart"/>
      <w:r w:rsidRPr="00201C93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Брянской области;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  <w:t>3) определение победителей конкурса.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Pr="00201C93">
        <w:rPr>
          <w:rFonts w:ascii="Times New Roman" w:eastAsia="Times New Roman" w:hAnsi="Times New Roman" w:cs="Times New Roman"/>
          <w:b/>
          <w:sz w:val="28"/>
          <w:szCs w:val="28"/>
        </w:rPr>
        <w:t>26.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 Решение об итогах конкурса оформляется </w:t>
      </w:r>
      <w:r w:rsidRPr="00A97D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протоколом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A97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C93">
        <w:rPr>
          <w:rFonts w:ascii="Times New Roman" w:eastAsia="Times New Roman" w:hAnsi="Times New Roman" w:cs="Times New Roman"/>
          <w:sz w:val="28"/>
          <w:szCs w:val="28"/>
        </w:rPr>
        <w:t xml:space="preserve">подписывается </w:t>
      </w:r>
    </w:p>
    <w:p w:rsidR="00A97DEA" w:rsidRPr="00A97DEA" w:rsidRDefault="00A97DEA" w:rsidP="00A9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C93" w:rsidRPr="00A97DEA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</w:p>
    <w:p w:rsidR="00A97DEA" w:rsidRDefault="00A97DEA" w:rsidP="00A9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t>всеми членами конкурсной комиссии, принявшими участие в заседании.</w:t>
      </w:r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br/>
        <w:t>Протокол оформляется в одном экземпляре, который хранится в департаменте.</w:t>
      </w:r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="00201C93" w:rsidRPr="00A97D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201C93" w:rsidRPr="00A97D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протоколе</w:t>
      </w:r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конкурсной комиссии отражаются следующие сведения: </w:t>
      </w:r>
    </w:p>
    <w:p w:rsidR="00A97DEA" w:rsidRDefault="00A97DEA" w:rsidP="00A9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t xml:space="preserve">ата, </w:t>
      </w:r>
    </w:p>
    <w:p w:rsidR="00A97DEA" w:rsidRDefault="00A97DEA" w:rsidP="00A9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t xml:space="preserve">ремя, </w:t>
      </w:r>
    </w:p>
    <w:p w:rsidR="00A97DEA" w:rsidRDefault="00A97DEA" w:rsidP="00A9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t xml:space="preserve">есто проведения заседания, </w:t>
      </w:r>
    </w:p>
    <w:p w:rsidR="00A97DEA" w:rsidRDefault="00A97DEA" w:rsidP="00A9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t xml:space="preserve">остав присутствующих членов конкурсной комиссии, </w:t>
      </w:r>
    </w:p>
    <w:p w:rsidR="00A97DEA" w:rsidRDefault="00A97DEA" w:rsidP="00A9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t xml:space="preserve">опросы повестки дня, </w:t>
      </w:r>
    </w:p>
    <w:p w:rsidR="00A97DEA" w:rsidRDefault="00A97DEA" w:rsidP="00A9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t>отивированное решение по каждому вопросу повестки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</w:t>
      </w:r>
    </w:p>
    <w:p w:rsidR="00A97DEA" w:rsidRDefault="00A97DEA" w:rsidP="00A9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указанием результатов голосования по каждому вопросу.</w:t>
      </w:r>
    </w:p>
    <w:p w:rsidR="00A97DEA" w:rsidRDefault="00A97DEA" w:rsidP="00A9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t xml:space="preserve"> случае несогласия с принятым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t>член конкурсной комиссии вправе изложить свое особое мнение в письменном виде, которое подлежит обязательному приобщению к протоколу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конкурсной комиссии.</w:t>
      </w:r>
    </w:p>
    <w:p w:rsidR="00201C93" w:rsidRPr="00201C93" w:rsidRDefault="00A97DEA" w:rsidP="00A97DE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t>ротокол заседания конкурсной комиссии размещается на официальном сайте департамента в информационно-телекоммуникационной сети «Интернет».</w:t>
      </w:r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br/>
      </w:r>
      <w:r w:rsidR="00201C93" w:rsidRPr="00201C93">
        <w:rPr>
          <w:rFonts w:ascii="Times New Roman" w:eastAsia="Times New Roman" w:hAnsi="Times New Roman" w:cs="Times New Roman"/>
          <w:b/>
          <w:sz w:val="28"/>
          <w:szCs w:val="28"/>
        </w:rPr>
        <w:t>27.</w:t>
      </w:r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протокола заседания конкурсной комиссии департамент вносит на рассмотрение Правительства Брянской области проект нормативного правового акта об утверждении итогов конкурса и распределении субсидий бюджетам муниципальных образований в соответствии с Порядком и методикой, изложенными в приложении 3 «Порядок предоставления и распределения </w:t>
      </w:r>
      <w:r w:rsidR="00201C93" w:rsidRPr="00201C93">
        <w:rPr>
          <w:rFonts w:ascii="Times New Roman" w:eastAsia="Times New Roman" w:hAnsi="Times New Roman" w:cs="Times New Roman"/>
          <w:sz w:val="28"/>
          <w:szCs w:val="28"/>
          <w:u w:val="single"/>
        </w:rPr>
        <w:t>субсидий из областного бюджета</w:t>
      </w:r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t xml:space="preserve"> бюджетам муниципальных образований Брянской области на реализацию программ (проектов</w:t>
      </w:r>
      <w:r w:rsidR="00201C93" w:rsidRPr="00201C93">
        <w:rPr>
          <w:rFonts w:ascii="Times New Roman" w:eastAsia="Times New Roman" w:hAnsi="Times New Roman" w:cs="Times New Roman"/>
          <w:i/>
          <w:sz w:val="28"/>
          <w:szCs w:val="28"/>
        </w:rPr>
        <w:t xml:space="preserve">) инициативного </w:t>
      </w:r>
      <w:proofErr w:type="spellStart"/>
      <w:r w:rsidR="00201C93" w:rsidRPr="00201C93">
        <w:rPr>
          <w:rFonts w:ascii="Times New Roman" w:eastAsia="Times New Roman" w:hAnsi="Times New Roman" w:cs="Times New Roman"/>
          <w:i/>
          <w:sz w:val="28"/>
          <w:szCs w:val="28"/>
        </w:rPr>
        <w:t>бюджетирования</w:t>
      </w:r>
      <w:proofErr w:type="spellEnd"/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Брянской области</w:t>
      </w:r>
      <w:proofErr w:type="gramEnd"/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01C93" w:rsidRPr="00201C93">
        <w:rPr>
          <w:rFonts w:ascii="Times New Roman" w:eastAsia="Times New Roman" w:hAnsi="Times New Roman" w:cs="Times New Roman"/>
          <w:sz w:val="28"/>
          <w:szCs w:val="28"/>
          <w:u w:val="single"/>
        </w:rPr>
        <w:t>к государственной программе</w:t>
      </w:r>
      <w:r w:rsidR="00201C93" w:rsidRPr="00201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C93" w:rsidRPr="00201C93">
        <w:rPr>
          <w:rFonts w:ascii="Times New Roman" w:eastAsia="Times New Roman" w:hAnsi="Times New Roman" w:cs="Times New Roman"/>
          <w:i/>
          <w:sz w:val="28"/>
          <w:szCs w:val="28"/>
        </w:rPr>
        <w:t>«Региональная политика Брянской области»</w:t>
      </w:r>
    </w:p>
    <w:p w:rsidR="00201C93" w:rsidRDefault="00201C93"/>
    <w:sectPr w:rsidR="00201C93" w:rsidSect="008F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83C"/>
    <w:rsid w:val="00201C93"/>
    <w:rsid w:val="003939BF"/>
    <w:rsid w:val="004476B0"/>
    <w:rsid w:val="005D0149"/>
    <w:rsid w:val="00634573"/>
    <w:rsid w:val="008F32EB"/>
    <w:rsid w:val="00A97DEA"/>
    <w:rsid w:val="00C20DFE"/>
    <w:rsid w:val="00D628A0"/>
    <w:rsid w:val="00FC1104"/>
    <w:rsid w:val="00FD783C"/>
    <w:rsid w:val="00FF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C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1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bryanskobl.ru/region/law/view.php?type=26&amp;id=18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2019-10-16T10:58:00Z</dcterms:created>
  <dcterms:modified xsi:type="dcterms:W3CDTF">2019-11-21T06:16:00Z</dcterms:modified>
</cp:coreProperties>
</file>