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36" w:rsidRDefault="00E15936" w:rsidP="00E15936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E15936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Статистика вакцинации от COVID-19 </w:t>
      </w:r>
    </w:p>
    <w:p w:rsidR="00E15936" w:rsidRPr="00E15936" w:rsidRDefault="00E15936" w:rsidP="00E15936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E15936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в Брянской области</w:t>
      </w:r>
    </w:p>
    <w:p w:rsidR="00E15936" w:rsidRPr="00E15936" w:rsidRDefault="00E15936" w:rsidP="00E15936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 </w:t>
      </w:r>
      <w:r w:rsidRPr="00E1593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17 августа 2021 года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в Брянской области: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315 132 чел.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(26.6% населения, 32.9% взрослого) - привито хотя бы одним компонентом вакцины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77 441 чел.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(6.5% населения, 8.1% взрослого) - полностью привито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392 573 шт.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- всего прививок сделано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E15936" w:rsidRPr="00E15936" w:rsidRDefault="00E15936" w:rsidP="00E15936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E15936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lang w:eastAsia="ru-RU"/>
        </w:rPr>
        <w:t>Прогноз GOGOV (*):</w:t>
      </w:r>
      <w:r w:rsidRPr="00E15936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lang w:eastAsia="ru-RU"/>
        </w:rPr>
        <w:br/>
      </w:r>
      <w:r w:rsidRPr="00E15936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  <w:lang w:eastAsia="ru-RU"/>
        </w:rPr>
        <w:t>316 388 чел.</w:t>
      </w:r>
      <w:r w:rsidRPr="00E15936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lang w:eastAsia="ru-RU"/>
        </w:rPr>
        <w:t> - привито хотя бы одним компонентом </w:t>
      </w:r>
      <w:r w:rsidRPr="00E15936">
        <w:rPr>
          <w:rFonts w:ascii="Trebuchet MS" w:eastAsia="Times New Roman" w:hAnsi="Trebuchet MS" w:cs="Times New Roman"/>
          <w:b/>
          <w:bCs/>
          <w:i/>
          <w:iCs/>
          <w:color w:val="222222"/>
          <w:sz w:val="24"/>
          <w:szCs w:val="24"/>
          <w:lang w:eastAsia="ru-RU"/>
        </w:rPr>
        <w:t>на сегодня</w:t>
      </w:r>
      <w:r w:rsidRPr="00E15936">
        <w:rPr>
          <w:rFonts w:ascii="Trebuchet MS" w:eastAsia="Times New Roman" w:hAnsi="Trebuchet MS" w:cs="Times New Roman"/>
          <w:i/>
          <w:iCs/>
          <w:color w:val="222222"/>
          <w:sz w:val="24"/>
          <w:szCs w:val="24"/>
          <w:lang w:eastAsia="ru-RU"/>
        </w:rPr>
        <w:t> в Брянской области</w:t>
      </w:r>
    </w:p>
    <w:p w:rsidR="00E15936" w:rsidRPr="00E15936" w:rsidRDefault="00E15936" w:rsidP="00E15936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Темпы вакцинации за последнюю неделю: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1 256 чел. в день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(0.13% взрослого населения) - кол-во новых привитых в день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220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/</w:t>
      </w:r>
      <w:r w:rsidRPr="00E1593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314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/</w:t>
      </w:r>
      <w:r w:rsidRPr="00E15936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408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- дней до вакцинации 50/60/70% населения с таким темпом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</w:r>
      <w:r w:rsidRPr="00E15936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206</w:t>
      </w:r>
      <w:r w:rsidRPr="00E15936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- дней до вакцинации 60% взрослого населения</w:t>
      </w:r>
    </w:p>
    <w:p w:rsidR="00E15936" w:rsidRPr="00E15936" w:rsidRDefault="00E15936" w:rsidP="00E15936">
      <w:pPr>
        <w:spacing w:after="150" w:line="240" w:lineRule="auto"/>
        <w:outlineLvl w:val="0"/>
        <w:rPr>
          <w:rFonts w:ascii="inherit" w:eastAsia="Times New Roman" w:hAnsi="inherit" w:cs="Times New Roman"/>
          <w:bCs/>
          <w:color w:val="222222"/>
          <w:kern w:val="36"/>
          <w:sz w:val="28"/>
          <w:szCs w:val="28"/>
          <w:lang w:eastAsia="ru-RU"/>
        </w:rPr>
      </w:pPr>
    </w:p>
    <w:p w:rsidR="0009778F" w:rsidRPr="0009778F" w:rsidRDefault="0009778F" w:rsidP="0009778F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09778F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Статистика вакцинации от </w:t>
      </w:r>
      <w:proofErr w:type="spellStart"/>
      <w:r w:rsidRPr="0009778F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коронавируса</w:t>
      </w:r>
      <w:proofErr w:type="spellEnd"/>
      <w:r w:rsidRPr="0009778F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 в России</w:t>
      </w:r>
    </w:p>
    <w:p w:rsidR="0009778F" w:rsidRPr="0009778F" w:rsidRDefault="0009778F" w:rsidP="0009778F">
      <w:pPr>
        <w:spacing w:after="0" w:line="240" w:lineRule="auto"/>
        <w:ind w:left="1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На сегодня (18.08.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20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21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г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):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41 277 465 чел.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(28.2% от населения, 59.8% от плана**) - привито хотя бы одним компонентом вакцины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33 191 148 чел.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(22.7% от населения, 48.1% от плана**) - полностью привито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74 468 613 шт.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- всего прививок сделано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127 227 чел.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- прошли </w:t>
      </w:r>
      <w:hyperlink r:id="rId5" w:history="1">
        <w:r w:rsidRPr="0009778F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ревакцинацию</w:t>
        </w:r>
      </w:hyperlink>
    </w:p>
    <w:p w:rsidR="0009778F" w:rsidRPr="0009778F" w:rsidRDefault="0009778F" w:rsidP="0009778F">
      <w:pPr>
        <w:spacing w:after="0" w:line="240" w:lineRule="auto"/>
        <w:ind w:left="150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Темпы вакцинации за последнюю неделю: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220 529 чел. в день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(0.15% населения) - кол-во новых привитых в день (-15.5% к прошлой неделе)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144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/</w:t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211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/</w:t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277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- дней до вакцинации 50/60/70% населения с таким темпом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126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- дней до вакцинации 60% взрослого населения (около 69 млн чел.)**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09778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692 841 шт. в день</w:t>
      </w:r>
      <w:r w:rsidRPr="0009778F">
        <w:rPr>
          <w:rFonts w:ascii="inherit" w:eastAsia="Times New Roman" w:hAnsi="inherit" w:cs="Times New Roman"/>
          <w:sz w:val="24"/>
          <w:szCs w:val="24"/>
          <w:lang w:eastAsia="ru-RU"/>
        </w:rPr>
        <w:t> - кол-во всех прививок (первых и вторых)</w:t>
      </w:r>
    </w:p>
    <w:p w:rsidR="0009778F" w:rsidRPr="0009778F" w:rsidRDefault="0009778F" w:rsidP="00E15936">
      <w:pPr>
        <w:spacing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09778F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Статистика по регионам</w:t>
      </w:r>
    </w:p>
    <w:tbl>
      <w:tblPr>
        <w:tblW w:w="1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580"/>
        <w:gridCol w:w="580"/>
        <w:gridCol w:w="1148"/>
        <w:gridCol w:w="1123"/>
        <w:gridCol w:w="1581"/>
        <w:gridCol w:w="1742"/>
        <w:gridCol w:w="1652"/>
        <w:gridCol w:w="364"/>
        <w:gridCol w:w="362"/>
        <w:gridCol w:w="1282"/>
        <w:gridCol w:w="1637"/>
        <w:gridCol w:w="892"/>
        <w:gridCol w:w="1123"/>
      </w:tblGrid>
      <w:tr w:rsidR="0009778F" w:rsidRPr="0009778F" w:rsidTr="000977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привито,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насе-ления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% от взрос. нас.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средний темп, чел./день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средний темп к взрос. нас.,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измене-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ние</w:t>
            </w:r>
            <w:proofErr w:type="spellEnd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средн</w:t>
            </w:r>
            <w:proofErr w:type="spellEnd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. темпа 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дней до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вакц</w:t>
            </w:r>
            <w:proofErr w:type="spellEnd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. 50% нас.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привито двумя комп.,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обнов-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2 комп./1 комп.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Москва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4 539 902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3 611 289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3 100 000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Краснодарский край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1 651 000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1 316 939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Санкт-Петербург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1 414 122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0.09%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1 252 326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Ростовская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1 316 590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0.38%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1 031 550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Нижегородская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861 943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737 239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Волгоградская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0.32%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Белгородская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684 181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583 663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Ставропольский край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511 000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Пермский край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605 342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462 313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Воронежская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602 785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525 926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Саратовская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592 399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501 656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Алтайский край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569 722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+1%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445 284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Тюменская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Тульская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16.08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Ленинградская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480 970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363 225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Крым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454 037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397 438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Приморский край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362 375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304 604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18.08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Тверская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347 961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0.18%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-26%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Курская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334 184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0.24%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-15%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269 196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Липецкая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0.27%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256 278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222"/>
                <w:sz w:val="24"/>
                <w:szCs w:val="24"/>
                <w:lang w:eastAsia="ru-RU"/>
              </w:rPr>
            </w:pPr>
            <w:hyperlink r:id="rId48" w:anchor="data" w:history="1">
              <w:r w:rsidRPr="0009778F">
                <w:rPr>
                  <w:rFonts w:ascii="inherit" w:eastAsia="Times New Roman" w:hAnsi="inherit" w:cs="Times New Roman"/>
                  <w:b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Брянская обл.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315 132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26.6%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32.9%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1 256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0.13%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-27%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  <w:t>77 441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hyperlink r:id="rId49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  <w:tr w:rsidR="0009778F" w:rsidRPr="0009778F" w:rsidTr="00E15936">
        <w:tblPrEx>
          <w:shd w:val="clear" w:color="auto" w:fill="FFFFFF"/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0" w:anchor="data" w:history="1">
              <w:r w:rsidRPr="0009778F">
                <w:rPr>
                  <w:rFonts w:ascii="inherit" w:eastAsia="Times New Roman" w:hAnsi="inherit" w:cs="Times New Roman"/>
                  <w:color w:val="0072B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Смоленская обл.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241 166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31.8%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1 610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0.21%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-26%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195 993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1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</w:tr>
      <w:tr w:rsidR="0009778F" w:rsidRPr="0009778F" w:rsidTr="00E15936">
        <w:tblPrEx>
          <w:shd w:val="clear" w:color="auto" w:fill="FFFFFF"/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Рязанская обл.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233 296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21.2%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1 725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0.19%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190 000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3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14.08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</w:tr>
      <w:tr w:rsidR="0009778F" w:rsidRPr="0009778F" w:rsidTr="00E15936">
        <w:tblPrEx>
          <w:shd w:val="clear" w:color="auto" w:fill="FFFFFF"/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Мурманская обл.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204 544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27.9%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35.4%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1 935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0.33%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164 142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5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16.08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80%</w:t>
            </w:r>
          </w:p>
        </w:tc>
      </w:tr>
      <w:tr w:rsidR="0009778F" w:rsidRPr="0009778F" w:rsidTr="00E15936">
        <w:tblPrEx>
          <w:shd w:val="clear" w:color="auto" w:fill="FFFFFF"/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Орловская обл.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193 170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26.7%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32.7%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1 743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E15936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0.30%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+26%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163 902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57" w:tgtFrame="_blank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78F" w:rsidRPr="0009778F" w:rsidRDefault="0009778F" w:rsidP="0009778F">
      <w:pPr>
        <w:spacing w:after="150" w:line="240" w:lineRule="auto"/>
        <w:outlineLvl w:val="0"/>
        <w:rPr>
          <w:rFonts w:ascii="inherit" w:eastAsia="Times New Roman" w:hAnsi="inherit" w:cs="Times New Roman"/>
          <w:bCs/>
          <w:color w:val="222222"/>
          <w:kern w:val="36"/>
          <w:sz w:val="28"/>
          <w:szCs w:val="28"/>
          <w:lang w:eastAsia="ru-RU"/>
        </w:rPr>
      </w:pPr>
    </w:p>
    <w:p w:rsidR="00890823" w:rsidRPr="00890823" w:rsidRDefault="00890823" w:rsidP="0009778F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890823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Статистика вакцинации от COVID-19 в России</w:t>
      </w:r>
    </w:p>
    <w:p w:rsidR="00890823" w:rsidRPr="00890823" w:rsidRDefault="00890823" w:rsidP="00890823">
      <w:pPr>
        <w:spacing w:line="240" w:lineRule="auto"/>
        <w:ind w:left="15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09778F">
        <w:rPr>
          <w:rFonts w:ascii="inherit" w:eastAsia="Times New Roman" w:hAnsi="inherit" w:cs="Times New Roman"/>
          <w:i/>
          <w:color w:val="222222"/>
          <w:sz w:val="24"/>
          <w:szCs w:val="24"/>
          <w:lang w:eastAsia="ru-RU"/>
        </w:rPr>
        <w:t>На </w:t>
      </w:r>
      <w:r w:rsidRPr="0009778F">
        <w:rPr>
          <w:rFonts w:ascii="inherit" w:eastAsia="Times New Roman" w:hAnsi="inherit" w:cs="Times New Roman"/>
          <w:b/>
          <w:bCs/>
          <w:i/>
          <w:color w:val="222222"/>
          <w:sz w:val="24"/>
          <w:szCs w:val="24"/>
          <w:lang w:eastAsia="ru-RU"/>
        </w:rPr>
        <w:t>18 августа 2021 года</w:t>
      </w:r>
      <w:r w:rsidRPr="0009778F">
        <w:rPr>
          <w:rFonts w:ascii="inherit" w:eastAsia="Times New Roman" w:hAnsi="inherit" w:cs="Times New Roman"/>
          <w:i/>
          <w:color w:val="222222"/>
          <w:sz w:val="24"/>
          <w:szCs w:val="24"/>
          <w:lang w:eastAsia="ru-RU"/>
        </w:rPr>
        <w:t> в России: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89082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41 277 465 чел.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(28.2% населения) - привито хотя бы одним компонентом вакцины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89082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33 191 148 чел.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(22.7% населения) - полностью привито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89082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74 468 613 шт.</w:t>
      </w:r>
      <w:r w:rsidRPr="0089082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 всего прививок сделано</w:t>
      </w:r>
    </w:p>
    <w:p w:rsidR="0009778F" w:rsidRPr="0009778F" w:rsidRDefault="0009778F" w:rsidP="0009778F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09778F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Статистика вакцинации от </w:t>
      </w:r>
      <w:proofErr w:type="spellStart"/>
      <w:r w:rsidRPr="0009778F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коронавируса</w:t>
      </w:r>
      <w:proofErr w:type="spellEnd"/>
      <w:r w:rsidRPr="0009778F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 xml:space="preserve"> в мире</w:t>
      </w:r>
    </w:p>
    <w:p w:rsidR="0009778F" w:rsidRPr="0009778F" w:rsidRDefault="0009778F" w:rsidP="0009778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09778F">
        <w:rPr>
          <w:rFonts w:ascii="Trebuchet MS" w:eastAsia="Times New Roman" w:hAnsi="Trebuchet MS" w:cs="Times New Roman"/>
          <w:bCs/>
          <w:color w:val="222222"/>
          <w:sz w:val="24"/>
          <w:szCs w:val="24"/>
          <w:u w:val="single"/>
          <w:lang w:eastAsia="ru-RU"/>
        </w:rPr>
        <w:t>ВАЖНО:</w:t>
      </w:r>
      <w:r w:rsidRPr="0009778F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Таблица отсортирована по графе "всего прививок", в ней указано кол-во всех прививок (первых и вторых).</w:t>
      </w:r>
    </w:p>
    <w:p w:rsidR="0009778F" w:rsidRPr="0009778F" w:rsidRDefault="0009778F" w:rsidP="0009778F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304"/>
        <w:gridCol w:w="1272"/>
        <w:gridCol w:w="1058"/>
        <w:gridCol w:w="940"/>
        <w:gridCol w:w="1261"/>
        <w:gridCol w:w="901"/>
        <w:gridCol w:w="901"/>
        <w:gridCol w:w="1241"/>
        <w:gridCol w:w="791"/>
      </w:tblGrid>
      <w:tr w:rsidR="0009778F" w:rsidRPr="0009778F" w:rsidTr="000977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всего прививок,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прививок в день,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привито,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насе-ления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средний темп, чел./день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дней до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вакц</w:t>
            </w:r>
            <w:proofErr w:type="spellEnd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. 50% нас.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 xml:space="preserve">дней до 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вакц</w:t>
            </w:r>
            <w:proofErr w:type="spellEnd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. 70% нас.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привито двумя комп.,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обнов-</w:t>
            </w:r>
            <w:proofErr w:type="spellStart"/>
            <w:r w:rsidRPr="0009778F">
              <w:rPr>
                <w:rFonts w:ascii="inherit" w:eastAsia="Times New Roman" w:hAnsi="inherit" w:cs="Times New Roman"/>
                <w:b/>
                <w:bCs/>
                <w:color w:val="AAAAAA"/>
                <w:sz w:val="24"/>
                <w:szCs w:val="24"/>
                <w:lang w:eastAsia="ru-RU"/>
              </w:rPr>
              <w:t>лено</w:t>
            </w:r>
            <w:proofErr w:type="spellEnd"/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Китай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1875.4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11.4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9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Индия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428.7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0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357.3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765.6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198.6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481.8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1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2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514.5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97.9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85.6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4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Великобритания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47.3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5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330.3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6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82.9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54.4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457.3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7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Франция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441.7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46.2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212.7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8" w:anchor="data" w:history="1">
              <w:r w:rsidRPr="0009778F">
                <w:rPr>
                  <w:rFonts w:ascii="inherit" w:eastAsia="Times New Roman" w:hAnsi="inherit" w:cs="Times New Roman"/>
                  <w:color w:val="428B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77.6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726.5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495.9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29.4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16.08</w:t>
            </w:r>
          </w:p>
        </w:tc>
      </w:tr>
      <w:tr w:rsidR="0009778F" w:rsidRPr="0009778F" w:rsidTr="000977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692.8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41.3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78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220.5</w:t>
            </w:r>
            <w:r w:rsidRPr="0009778F">
              <w:rPr>
                <w:rFonts w:ascii="inherit" w:eastAsia="Times New Roman" w:hAnsi="inherit" w:cs="Times New Roman"/>
                <w:i/>
                <w:iCs/>
                <w:color w:val="CCCCCC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78F" w:rsidRPr="0009778F" w:rsidRDefault="0009778F" w:rsidP="000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145" w:rsidRDefault="00FA6145"/>
    <w:sectPr w:rsidR="00FA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2EC"/>
    <w:multiLevelType w:val="multilevel"/>
    <w:tmpl w:val="28B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8241A"/>
    <w:multiLevelType w:val="multilevel"/>
    <w:tmpl w:val="41B4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9E"/>
    <w:rsid w:val="0009778F"/>
    <w:rsid w:val="00890823"/>
    <w:rsid w:val="009B699E"/>
    <w:rsid w:val="00E15936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B3C7"/>
  <w15:chartTrackingRefBased/>
  <w15:docId w15:val="{770F1E7A-DADC-4ED6-9E8C-1F7EE35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143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6043">
                          <w:blockQuote w:val="1"/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8" w:color="auto"/>
                            <w:left w:val="single" w:sz="48" w:space="8" w:color="0571BC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6344124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61970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902">
                              <w:blockQuote w:val="1"/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36" w:space="8" w:color="3376B9"/>
                                <w:left w:val="single" w:sz="36" w:space="8" w:color="3376B9"/>
                                <w:bottom w:val="single" w:sz="36" w:space="8" w:color="3376B9"/>
                                <w:right w:val="single" w:sz="36" w:space="8" w:color="3376B9"/>
                              </w:divBdr>
                            </w:div>
                            <w:div w:id="2139257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CCCCCC"/>
                                <w:left w:val="dotted" w:sz="6" w:space="8" w:color="CCCCCC"/>
                                <w:bottom w:val="dotted" w:sz="6" w:space="4" w:color="CCCCCC"/>
                                <w:right w:val="dotted" w:sz="6" w:space="8" w:color="CCCCCC"/>
                              </w:divBdr>
                              <w:divsChild>
                                <w:div w:id="1831601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321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  <w:div w:id="280645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9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757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1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6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gov.ru/covid-v-stats/vrzh" TargetMode="External"/><Relationship Id="rId21" Type="http://schemas.openxmlformats.org/officeDocument/2006/relationships/hyperlink" Target="https://m.vk.com/belgorod_region?from=post" TargetMode="External"/><Relationship Id="rId42" Type="http://schemas.openxmlformats.org/officeDocument/2006/relationships/hyperlink" Target="https://gogov.ru/covid-v-stats/tvr" TargetMode="External"/><Relationship Id="rId47" Type="http://schemas.openxmlformats.org/officeDocument/2006/relationships/hyperlink" Target="https://lipetskmedia.ru/m/news/view/150379-Za_dvye_nyedyeli.html" TargetMode="External"/><Relationship Id="rId63" Type="http://schemas.openxmlformats.org/officeDocument/2006/relationships/hyperlink" Target="https://gogov.ru/covid-v-stats/germaniya" TargetMode="External"/><Relationship Id="rId68" Type="http://schemas.openxmlformats.org/officeDocument/2006/relationships/hyperlink" Target="https://gogov.ru/covid-v-stats/meksika" TargetMode="External"/><Relationship Id="rId7" Type="http://schemas.openxmlformats.org/officeDocument/2006/relationships/hyperlink" Target="https://www.sobyanin.ru/vozvraschenie-k-normalnoi-zhizni-resheniya-13-08-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gov.ru/covid-v-stats/ngo" TargetMode="External"/><Relationship Id="rId29" Type="http://schemas.openxmlformats.org/officeDocument/2006/relationships/hyperlink" Target="https://t.me/koronavirus_saratov/8247" TargetMode="External"/><Relationship Id="rId11" Type="http://schemas.openxmlformats.org/officeDocument/2006/relationships/hyperlink" Target="https://admkrai.krasnodar.ru/content/1971/show/594890/" TargetMode="External"/><Relationship Id="rId24" Type="http://schemas.openxmlformats.org/officeDocument/2006/relationships/hyperlink" Target="https://gogov.ru/covid-v-stats/prm" TargetMode="External"/><Relationship Id="rId32" Type="http://schemas.openxmlformats.org/officeDocument/2006/relationships/hyperlink" Target="https://gogov.ru/covid-v-stats/tmn" TargetMode="External"/><Relationship Id="rId37" Type="http://schemas.openxmlformats.org/officeDocument/2006/relationships/hyperlink" Target="https://lenobl.ru/ru/vakcina/" TargetMode="External"/><Relationship Id="rId40" Type="http://schemas.openxmlformats.org/officeDocument/2006/relationships/hyperlink" Target="https://gogov.ru/covid-v-stats/prim" TargetMode="External"/><Relationship Id="rId45" Type="http://schemas.openxmlformats.org/officeDocument/2006/relationships/hyperlink" Target="https://t.me/stopviruskursk/2377" TargetMode="External"/><Relationship Id="rId53" Type="http://schemas.openxmlformats.org/officeDocument/2006/relationships/hyperlink" Target="https://www.ryazangov.ru/governmentro/covid-19/?ELEMENT_ID=1272146" TargetMode="External"/><Relationship Id="rId58" Type="http://schemas.openxmlformats.org/officeDocument/2006/relationships/hyperlink" Target="https://gogov.ru/covid-v-stats/kitay" TargetMode="External"/><Relationship Id="rId66" Type="http://schemas.openxmlformats.org/officeDocument/2006/relationships/hyperlink" Target="https://gogov.ru/covid-v-stats/indoneziya" TargetMode="External"/><Relationship Id="rId5" Type="http://schemas.openxmlformats.org/officeDocument/2006/relationships/hyperlink" Target="https://gogov.ru/articles/covid-v-stats/revacc" TargetMode="External"/><Relationship Id="rId61" Type="http://schemas.openxmlformats.org/officeDocument/2006/relationships/hyperlink" Target="https://gogov.ru/covid-v-stats/braziliya" TargetMode="External"/><Relationship Id="rId19" Type="http://schemas.openxmlformats.org/officeDocument/2006/relationships/hyperlink" Target="https://vpravda.ru/koronavirus/v-volgograde-vakcinirovali-700-tysyachnogo-cheloveka-117025/" TargetMode="External"/><Relationship Id="rId14" Type="http://schemas.openxmlformats.org/officeDocument/2006/relationships/hyperlink" Target="https://gogov.ru/covid-v-stats/rst" TargetMode="External"/><Relationship Id="rId22" Type="http://schemas.openxmlformats.org/officeDocument/2006/relationships/hyperlink" Target="https://gogov.ru/covid-v-stats/srp" TargetMode="External"/><Relationship Id="rId27" Type="http://schemas.openxmlformats.org/officeDocument/2006/relationships/hyperlink" Target="https://www.interfax-russia.ru/center/news/voronezhskaya-oblast-poluchila-eshche-80-tys-doz-vakciny-ot-covid-19" TargetMode="External"/><Relationship Id="rId30" Type="http://schemas.openxmlformats.org/officeDocument/2006/relationships/hyperlink" Target="https://gogov.ru/covid-v-stats/altkr" TargetMode="External"/><Relationship Id="rId35" Type="http://schemas.openxmlformats.org/officeDocument/2006/relationships/hyperlink" Target="https://1tulatv.ru/novosti/161456-v-tulskoy-oblasti-vypolnili-plan-po-obyazatelnoy-vakcinacii-ot-koronavirusa.html" TargetMode="External"/><Relationship Id="rId43" Type="http://schemas.openxmlformats.org/officeDocument/2006/relationships/hyperlink" Target="https://m.vk.com/wall-193015047_47556" TargetMode="External"/><Relationship Id="rId48" Type="http://schemas.openxmlformats.org/officeDocument/2006/relationships/hyperlink" Target="https://gogov.ru/covid-v-stats/brn" TargetMode="External"/><Relationship Id="rId56" Type="http://schemas.openxmlformats.org/officeDocument/2006/relationships/hyperlink" Target="https://gogov.ru/covid-v-stats/orl" TargetMode="External"/><Relationship Id="rId64" Type="http://schemas.openxmlformats.org/officeDocument/2006/relationships/hyperlink" Target="https://gogov.ru/covid-v-stats/velikobritaniy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gogov.ru/covid-v-stats/mo" TargetMode="External"/><Relationship Id="rId51" Type="http://schemas.openxmlformats.org/officeDocument/2006/relationships/hyperlink" Target="https://m.vk.com/smolenskcovid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gov.ru/covid-v-stats/spb" TargetMode="External"/><Relationship Id="rId17" Type="http://schemas.openxmlformats.org/officeDocument/2006/relationships/hyperlink" Target="https://m.vk.com/wall-193358466_42861" TargetMode="External"/><Relationship Id="rId25" Type="http://schemas.openxmlformats.org/officeDocument/2006/relationships/hyperlink" Target="https://permkrai.ru/antivirus/" TargetMode="External"/><Relationship Id="rId33" Type="http://schemas.openxmlformats.org/officeDocument/2006/relationships/hyperlink" Target="https://www.interfax-russia.ru/ural/main/svyshe-450-tys-zhiteley-tyumenskoy-oblasti-polnostyu-privilis-ot-covid-19-gubernator" TargetMode="External"/><Relationship Id="rId38" Type="http://schemas.openxmlformats.org/officeDocument/2006/relationships/hyperlink" Target="https://gogov.ru/covid-v-stats/crimea" TargetMode="External"/><Relationship Id="rId46" Type="http://schemas.openxmlformats.org/officeDocument/2006/relationships/hyperlink" Target="https://gogov.ru/covid-v-stats/lpts" TargetMode="External"/><Relationship Id="rId59" Type="http://schemas.openxmlformats.org/officeDocument/2006/relationships/hyperlink" Target="https://gogov.ru/covid-v-stats/indiya" TargetMode="External"/><Relationship Id="rId67" Type="http://schemas.openxmlformats.org/officeDocument/2006/relationships/hyperlink" Target="https://gogov.ru/covid-v-stats/frantsiya" TargetMode="External"/><Relationship Id="rId20" Type="http://schemas.openxmlformats.org/officeDocument/2006/relationships/hyperlink" Target="https://gogov.ru/covid-v-stats/blg" TargetMode="External"/><Relationship Id="rId41" Type="http://schemas.openxmlformats.org/officeDocument/2006/relationships/hyperlink" Target="https://www.primorsky.ru/news/241433/" TargetMode="External"/><Relationship Id="rId54" Type="http://schemas.openxmlformats.org/officeDocument/2006/relationships/hyperlink" Target="https://gogov.ru/covid-v-stats/mrm" TargetMode="External"/><Relationship Id="rId62" Type="http://schemas.openxmlformats.org/officeDocument/2006/relationships/hyperlink" Target="https://gogov.ru/covid-v-stats/yaponiya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gov.ru/covid-v-stats/msk" TargetMode="External"/><Relationship Id="rId15" Type="http://schemas.openxmlformats.org/officeDocument/2006/relationships/hyperlink" Target="https://www.donland.ru/news/14891/" TargetMode="External"/><Relationship Id="rId23" Type="http://schemas.openxmlformats.org/officeDocument/2006/relationships/hyperlink" Target="https://www.interfax-russia.ru/south-and-north-caucasus/main/stavropole-vnov-obnovilo-maksimum-po-sutochnomu-chislu-umershih-ot-covid-19" TargetMode="External"/><Relationship Id="rId28" Type="http://schemas.openxmlformats.org/officeDocument/2006/relationships/hyperlink" Target="https://gogov.ru/covid-v-stats/srt" TargetMode="External"/><Relationship Id="rId36" Type="http://schemas.openxmlformats.org/officeDocument/2006/relationships/hyperlink" Target="https://gogov.ru/covid-v-stats/lo" TargetMode="External"/><Relationship Id="rId49" Type="http://schemas.openxmlformats.org/officeDocument/2006/relationships/hyperlink" Target="http://klimovo-avangard.ru/covid/2021/08/17/bolee-315-tysyach-zhitelej-bryanskoj-oblasti-sdelali-privivku-ot-koronavirusa/" TargetMode="External"/><Relationship Id="rId57" Type="http://schemas.openxmlformats.org/officeDocument/2006/relationships/hyperlink" Target="https://regionorel.ru/novosti/novosti/pochti_164_tysyachi_orlovtsev_polnostyu_zavershili_vaktsinatsiyu/" TargetMode="External"/><Relationship Id="rId10" Type="http://schemas.openxmlformats.org/officeDocument/2006/relationships/hyperlink" Target="https://gogov.ru/covid-v-stats/krd" TargetMode="External"/><Relationship Id="rId31" Type="http://schemas.openxmlformats.org/officeDocument/2006/relationships/hyperlink" Target="https://vk.com/covid2019_altairegion?w=wall-193534250_17444" TargetMode="External"/><Relationship Id="rId44" Type="http://schemas.openxmlformats.org/officeDocument/2006/relationships/hyperlink" Target="https://gogov.ru/covid-v-stats/krsk" TargetMode="External"/><Relationship Id="rId52" Type="http://schemas.openxmlformats.org/officeDocument/2006/relationships/hyperlink" Target="https://gogov.ru/covid-v-stats/rzn" TargetMode="External"/><Relationship Id="rId60" Type="http://schemas.openxmlformats.org/officeDocument/2006/relationships/hyperlink" Target="https://gogov.ru/covid-v-stats/ssha" TargetMode="External"/><Relationship Id="rId65" Type="http://schemas.openxmlformats.org/officeDocument/2006/relationships/hyperlink" Target="https://gogov.ru/covid-v-stats/tur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.mosreg.ru/sobytiya/novosti-ministerstva/13-08-2021-17-12-56-bolee-2-5-mln-chelovek-proshli-polnyy-kurs-vaktsin" TargetMode="External"/><Relationship Id="rId13" Type="http://schemas.openxmlformats.org/officeDocument/2006/relationships/hyperlink" Target="https://www.gov.spb.ru/covid-19/" TargetMode="External"/><Relationship Id="rId18" Type="http://schemas.openxmlformats.org/officeDocument/2006/relationships/hyperlink" Target="https://gogov.ru/covid-v-stats/vlg" TargetMode="External"/><Relationship Id="rId39" Type="http://schemas.openxmlformats.org/officeDocument/2006/relationships/hyperlink" Target="https://vesti92.ru/news/meditsina/respublika-krym-poluchila-bolee-500-000-doz-vaktsi/" TargetMode="External"/><Relationship Id="rId34" Type="http://schemas.openxmlformats.org/officeDocument/2006/relationships/hyperlink" Target="https://gogov.ru/covid-v-stats/tla" TargetMode="External"/><Relationship Id="rId50" Type="http://schemas.openxmlformats.org/officeDocument/2006/relationships/hyperlink" Target="https://gogov.ru/covid-v-stats/sml" TargetMode="External"/><Relationship Id="rId55" Type="http://schemas.openxmlformats.org/officeDocument/2006/relationships/hyperlink" Target="https://tass.ru/obschestvo/1214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2021-08-18T11:45:00Z</dcterms:created>
  <dcterms:modified xsi:type="dcterms:W3CDTF">2021-08-18T12:05:00Z</dcterms:modified>
</cp:coreProperties>
</file>