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35" w:rsidRDefault="003B1235" w:rsidP="003B1235">
      <w:pPr>
        <w:jc w:val="center"/>
        <w:rPr>
          <w:b/>
        </w:rPr>
      </w:pPr>
      <w:r>
        <w:rPr>
          <w:b/>
        </w:rPr>
        <w:t>ИТОГОВЫЙ ДОКУМЕНТ</w:t>
      </w:r>
    </w:p>
    <w:p w:rsidR="003B1235" w:rsidRPr="00541E3C" w:rsidRDefault="003B1235" w:rsidP="003B1235">
      <w:pPr>
        <w:jc w:val="center"/>
        <w:rPr>
          <w:sz w:val="28"/>
          <w:szCs w:val="28"/>
        </w:rPr>
      </w:pPr>
      <w:r w:rsidRPr="00541E3C">
        <w:rPr>
          <w:sz w:val="28"/>
          <w:szCs w:val="28"/>
        </w:rPr>
        <w:t xml:space="preserve">публичных слушаний </w:t>
      </w:r>
    </w:p>
    <w:p w:rsidR="003B1235" w:rsidRPr="000C0194" w:rsidRDefault="003B1235" w:rsidP="003B1235">
      <w:pPr>
        <w:jc w:val="center"/>
      </w:pPr>
      <w:r>
        <w:t xml:space="preserve">по проекту решения Новодарковичского сельского Совета народных депутатов  </w:t>
      </w:r>
    </w:p>
    <w:p w:rsidR="003B1235" w:rsidRPr="008E2578" w:rsidRDefault="003B1235" w:rsidP="003B1235">
      <w:pPr>
        <w:rPr>
          <w:b/>
        </w:rPr>
      </w:pPr>
      <w:r>
        <w:rPr>
          <w:b/>
        </w:rPr>
        <w:t>«</w:t>
      </w:r>
      <w:r w:rsidRPr="00D45586">
        <w:rPr>
          <w:b/>
        </w:rPr>
        <w:t>О внесении  изменений  в  Правила</w:t>
      </w:r>
      <w:r>
        <w:rPr>
          <w:b/>
        </w:rPr>
        <w:t xml:space="preserve"> </w:t>
      </w:r>
      <w:r w:rsidRPr="00D45586">
        <w:rPr>
          <w:b/>
        </w:rPr>
        <w:t>землепользования и застройки Новодарковичского сельского поселения»</w:t>
      </w:r>
    </w:p>
    <w:p w:rsidR="003B1235" w:rsidRDefault="003B1235" w:rsidP="003B1235">
      <w:pPr>
        <w:jc w:val="center"/>
      </w:pPr>
    </w:p>
    <w:p w:rsidR="003B1235" w:rsidRDefault="003B1235" w:rsidP="003B1235">
      <w:pPr>
        <w:jc w:val="center"/>
      </w:pPr>
    </w:p>
    <w:p w:rsidR="003B1235" w:rsidRDefault="003B1235" w:rsidP="003B1235">
      <w:pPr>
        <w:pStyle w:val="a3"/>
        <w:spacing w:before="0" w:beforeAutospacing="0" w:after="0" w:afterAutospacing="0"/>
        <w:jc w:val="both"/>
      </w:pPr>
    </w:p>
    <w:p w:rsidR="003B1235" w:rsidRPr="007D207A" w:rsidRDefault="003B1235" w:rsidP="003B1235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Перечень вопросов, выносимых на публичные слушания: </w:t>
      </w:r>
    </w:p>
    <w:p w:rsidR="003B1235" w:rsidRPr="00FF5400" w:rsidRDefault="003B1235" w:rsidP="003B1235">
      <w:pPr>
        <w:numPr>
          <w:ilvl w:val="0"/>
          <w:numId w:val="1"/>
        </w:numPr>
      </w:pPr>
      <w:r w:rsidRPr="00E061BC">
        <w:t xml:space="preserve">«О внесении  изменений  в  Правила </w:t>
      </w:r>
      <w:r>
        <w:t xml:space="preserve"> </w:t>
      </w:r>
      <w:r w:rsidRPr="00E061BC">
        <w:t xml:space="preserve">землепользования </w:t>
      </w:r>
      <w:r>
        <w:t xml:space="preserve"> </w:t>
      </w:r>
      <w:r w:rsidRPr="00E061BC">
        <w:t xml:space="preserve">и </w:t>
      </w:r>
      <w:r>
        <w:t xml:space="preserve"> </w:t>
      </w:r>
      <w:r w:rsidRPr="00E061BC">
        <w:t xml:space="preserve">застройки Новодарковичского </w:t>
      </w:r>
      <w:r>
        <w:t xml:space="preserve"> </w:t>
      </w:r>
      <w:r w:rsidRPr="00E061BC">
        <w:t xml:space="preserve">сельского </w:t>
      </w:r>
      <w:r>
        <w:t xml:space="preserve"> </w:t>
      </w:r>
      <w:r w:rsidRPr="00E061BC">
        <w:t>поселения</w:t>
      </w:r>
      <w:r w:rsidRPr="0022681E">
        <w:rPr>
          <w:b/>
        </w:rPr>
        <w:t>»</w:t>
      </w:r>
      <w:r w:rsidRPr="00FF5400">
        <w:t>.</w:t>
      </w:r>
    </w:p>
    <w:p w:rsidR="003B1235" w:rsidRDefault="003B1235" w:rsidP="003B1235">
      <w:pPr>
        <w:tabs>
          <w:tab w:val="left" w:pos="360"/>
        </w:tabs>
        <w:ind w:left="1392"/>
        <w:jc w:val="both"/>
      </w:pPr>
    </w:p>
    <w:p w:rsidR="003B1235" w:rsidRDefault="003B1235" w:rsidP="003B1235">
      <w:pPr>
        <w:tabs>
          <w:tab w:val="left" w:pos="360"/>
        </w:tabs>
        <w:ind w:left="1392"/>
        <w:jc w:val="both"/>
      </w:pPr>
    </w:p>
    <w:p w:rsidR="003B1235" w:rsidRPr="00501D1A" w:rsidRDefault="003B1235" w:rsidP="003B1235">
      <w:pPr>
        <w:ind w:firstLine="540"/>
        <w:jc w:val="both"/>
        <w:rPr>
          <w:b/>
        </w:rPr>
      </w:pPr>
      <w:r w:rsidRPr="00501D1A">
        <w:rPr>
          <w:b/>
        </w:rPr>
        <w:t xml:space="preserve">Публичные слушания </w:t>
      </w:r>
    </w:p>
    <w:p w:rsidR="003B1235" w:rsidRPr="000C0194" w:rsidRDefault="003B1235" w:rsidP="003B1235">
      <w:pPr>
        <w:ind w:firstLine="540"/>
        <w:jc w:val="both"/>
        <w:rPr>
          <w:i/>
        </w:rPr>
      </w:pPr>
      <w:proofErr w:type="gramStart"/>
      <w:r w:rsidRPr="00501D1A">
        <w:rPr>
          <w:b/>
        </w:rPr>
        <w:t>назначены</w:t>
      </w:r>
      <w:proofErr w:type="gramEnd"/>
      <w:r w:rsidRPr="00501D1A">
        <w:rPr>
          <w:b/>
        </w:rPr>
        <w:t>:</w:t>
      </w:r>
      <w:r>
        <w:t xml:space="preserve">                       </w:t>
      </w:r>
      <w:r w:rsidRPr="000C0194">
        <w:rPr>
          <w:i/>
        </w:rPr>
        <w:t xml:space="preserve">решением Новодарковичского сельского Совета    </w:t>
      </w:r>
    </w:p>
    <w:p w:rsidR="003B1235" w:rsidRDefault="003B1235" w:rsidP="003B1235">
      <w:pPr>
        <w:ind w:firstLine="540"/>
        <w:jc w:val="both"/>
        <w:rPr>
          <w:i/>
        </w:rPr>
      </w:pPr>
      <w:r w:rsidRPr="000C0194">
        <w:rPr>
          <w:i/>
        </w:rPr>
        <w:t xml:space="preserve">                                         </w:t>
      </w:r>
      <w:r>
        <w:rPr>
          <w:i/>
        </w:rPr>
        <w:t xml:space="preserve"> </w:t>
      </w:r>
      <w:r w:rsidRPr="000C0194">
        <w:rPr>
          <w:i/>
        </w:rPr>
        <w:t xml:space="preserve"> народных д</w:t>
      </w:r>
      <w:r>
        <w:rPr>
          <w:i/>
        </w:rPr>
        <w:t>епутатов от 12.09.2017г.  № 3-51</w:t>
      </w:r>
      <w:r w:rsidRPr="000C0194">
        <w:rPr>
          <w:i/>
        </w:rPr>
        <w:t>-1.</w:t>
      </w:r>
    </w:p>
    <w:p w:rsidR="003B1235" w:rsidRPr="000C0194" w:rsidRDefault="003B1235" w:rsidP="003B1235">
      <w:pPr>
        <w:ind w:firstLine="540"/>
        <w:jc w:val="both"/>
        <w:rPr>
          <w:i/>
        </w:rPr>
      </w:pPr>
    </w:p>
    <w:p w:rsidR="003B1235" w:rsidRDefault="003B1235" w:rsidP="003B1235">
      <w:pPr>
        <w:ind w:firstLine="540"/>
        <w:jc w:val="both"/>
      </w:pPr>
      <w:r w:rsidRPr="00501D1A">
        <w:rPr>
          <w:b/>
        </w:rPr>
        <w:t>Дата проведения</w:t>
      </w:r>
      <w:r>
        <w:t>:           25.10.2017г.   в 14 ч. 00 мин.</w:t>
      </w:r>
    </w:p>
    <w:p w:rsidR="003B1235" w:rsidRDefault="003B1235" w:rsidP="003B1235">
      <w:pPr>
        <w:ind w:firstLine="540"/>
        <w:jc w:val="both"/>
      </w:pPr>
    </w:p>
    <w:p w:rsidR="003B1235" w:rsidRDefault="003B1235" w:rsidP="003B1235">
      <w:pPr>
        <w:ind w:firstLine="540"/>
        <w:jc w:val="both"/>
      </w:pPr>
      <w:r w:rsidRPr="00501D1A">
        <w:rPr>
          <w:b/>
        </w:rPr>
        <w:t xml:space="preserve">Место проведения:         </w:t>
      </w:r>
      <w:r>
        <w:t xml:space="preserve">Брянская область, Брянский район, </w:t>
      </w:r>
    </w:p>
    <w:p w:rsidR="003B1235" w:rsidRDefault="003B1235" w:rsidP="003B1235">
      <w:pPr>
        <w:ind w:firstLine="540"/>
        <w:jc w:val="both"/>
      </w:pPr>
      <w:r>
        <w:t xml:space="preserve">                                            пос. Новые Дарковичи, д. 3А,    </w:t>
      </w:r>
    </w:p>
    <w:p w:rsidR="003B1235" w:rsidRDefault="003B1235" w:rsidP="003B1235">
      <w:pPr>
        <w:ind w:firstLine="540"/>
        <w:jc w:val="both"/>
      </w:pPr>
      <w:r>
        <w:t xml:space="preserve">                                            здание Новодарковичской сельской администрации.</w:t>
      </w:r>
    </w:p>
    <w:p w:rsidR="003B1235" w:rsidRDefault="003B1235" w:rsidP="003B1235">
      <w:pPr>
        <w:ind w:firstLine="540"/>
        <w:jc w:val="both"/>
      </w:pPr>
    </w:p>
    <w:p w:rsidR="003B1235" w:rsidRDefault="003B1235" w:rsidP="003B1235">
      <w:pPr>
        <w:ind w:firstLine="540"/>
        <w:jc w:val="both"/>
      </w:pPr>
    </w:p>
    <w:p w:rsidR="003B1235" w:rsidRPr="007D207A" w:rsidRDefault="003B1235" w:rsidP="003B1235">
      <w:pPr>
        <w:ind w:firstLine="540"/>
        <w:jc w:val="both"/>
        <w:rPr>
          <w:spacing w:val="2"/>
          <w:shd w:val="clear" w:color="auto" w:fill="FFFFFF"/>
        </w:rPr>
      </w:pPr>
      <w:r>
        <w:t xml:space="preserve">В ходе обсуждения по проекту решения Новодарковичского сельского Совета народных депутатов </w:t>
      </w:r>
      <w:r>
        <w:rPr>
          <w:spacing w:val="2"/>
          <w:shd w:val="clear" w:color="auto" w:fill="FFFFFF"/>
        </w:rPr>
        <w:t xml:space="preserve"> </w:t>
      </w:r>
      <w:r w:rsidRPr="00FF5400">
        <w:t>«О</w:t>
      </w:r>
      <w:r>
        <w:t xml:space="preserve"> </w:t>
      </w:r>
      <w:r w:rsidRPr="00E061BC">
        <w:t>внесении  изменений  в  Правила  землепользования  и  застройки Новодарковичского  сельского  поселения</w:t>
      </w:r>
      <w:r>
        <w:t xml:space="preserve">   »</w:t>
      </w:r>
    </w:p>
    <w:p w:rsidR="003B1235" w:rsidRDefault="003B1235" w:rsidP="003B1235">
      <w:pPr>
        <w:ind w:firstLine="540"/>
        <w:jc w:val="both"/>
        <w:rPr>
          <w:b/>
        </w:rPr>
      </w:pPr>
      <w:r>
        <w:rPr>
          <w:b/>
        </w:rPr>
        <w:t>РЕШИЛИ:</w:t>
      </w:r>
    </w:p>
    <w:p w:rsidR="003B1235" w:rsidRDefault="003B1235" w:rsidP="003B1235">
      <w:pPr>
        <w:ind w:firstLine="540"/>
        <w:jc w:val="both"/>
        <w:rPr>
          <w:b/>
        </w:rPr>
      </w:pPr>
    </w:p>
    <w:p w:rsidR="003B1235" w:rsidRDefault="003B1235" w:rsidP="003B1235">
      <w:pPr>
        <w:ind w:firstLine="540"/>
        <w:jc w:val="both"/>
      </w:pPr>
      <w:r w:rsidRPr="00541E3C">
        <w:rPr>
          <w:b/>
        </w:rPr>
        <w:t>1.</w:t>
      </w:r>
      <w:r>
        <w:t xml:space="preserve"> Внести в Правила  землепользования  и застройки Новодарковичского сельского  поселения  Брянского района  Брянской </w:t>
      </w:r>
      <w:proofErr w:type="gramStart"/>
      <w:r>
        <w:t>области</w:t>
      </w:r>
      <w:proofErr w:type="gramEnd"/>
      <w:r>
        <w:t xml:space="preserve">  следующие изменения:</w:t>
      </w:r>
    </w:p>
    <w:p w:rsidR="003B1235" w:rsidRPr="00E061BC" w:rsidRDefault="003B1235" w:rsidP="003B1235">
      <w:pPr>
        <w:ind w:firstLine="540"/>
        <w:jc w:val="both"/>
        <w:rPr>
          <w:b/>
        </w:rPr>
      </w:pPr>
    </w:p>
    <w:p w:rsidR="003B1235" w:rsidRDefault="003B1235" w:rsidP="003B1235">
      <w:pPr>
        <w:ind w:firstLine="540"/>
        <w:jc w:val="both"/>
      </w:pPr>
      <w:r w:rsidRPr="00E061BC">
        <w:rPr>
          <w:b/>
        </w:rPr>
        <w:t>1.1.</w:t>
      </w:r>
      <w:r w:rsidRPr="00E061BC">
        <w:rPr>
          <w:b/>
        </w:rPr>
        <w:tab/>
        <w:t>Глава 8  Статью 30</w:t>
      </w:r>
      <w:r>
        <w:t xml:space="preserve">  изложить в следующей редакции:</w:t>
      </w:r>
    </w:p>
    <w:p w:rsidR="003B1235" w:rsidRDefault="003B1235" w:rsidP="003B1235">
      <w:pPr>
        <w:ind w:firstLine="540"/>
        <w:jc w:val="both"/>
      </w:pPr>
    </w:p>
    <w:p w:rsidR="003B1235" w:rsidRDefault="003B1235" w:rsidP="003B1235">
      <w:pPr>
        <w:ind w:firstLine="540"/>
        <w:jc w:val="both"/>
      </w:pPr>
      <w:r>
        <w:t xml:space="preserve">1.  </w:t>
      </w:r>
      <w:proofErr w:type="gramStart"/>
      <w: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граждан, проживающих на территории, применительно к которой осуществляется подготовка Правил землепользования и застройки или проекта внесения в них изменений,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</w:t>
      </w:r>
      <w:proofErr w:type="gramEnd"/>
      <w:r>
        <w:t xml:space="preserve"> </w:t>
      </w:r>
      <w:proofErr w:type="gramStart"/>
      <w:r>
        <w:t>быть нарушены в связи с реализацией таких проектов.</w:t>
      </w:r>
      <w:proofErr w:type="gramEnd"/>
    </w:p>
    <w:p w:rsidR="003B1235" w:rsidRDefault="003B1235" w:rsidP="003B1235">
      <w:pPr>
        <w:ind w:firstLine="540"/>
        <w:jc w:val="both"/>
      </w:pPr>
      <w:r>
        <w:tab/>
        <w:t xml:space="preserve">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случаях обсуждения: </w:t>
      </w:r>
    </w:p>
    <w:p w:rsidR="003B1235" w:rsidRDefault="003B1235" w:rsidP="003B1235">
      <w:pPr>
        <w:ind w:firstLine="540"/>
        <w:jc w:val="both"/>
      </w:pPr>
      <w:r>
        <w:t>1)</w:t>
      </w:r>
      <w:r>
        <w:tab/>
        <w:t>Внесения изменений в Генеральный план поселения;</w:t>
      </w:r>
    </w:p>
    <w:p w:rsidR="003B1235" w:rsidRDefault="003B1235" w:rsidP="003B1235">
      <w:pPr>
        <w:ind w:firstLine="540"/>
        <w:jc w:val="both"/>
      </w:pPr>
      <w:r>
        <w:t>2)</w:t>
      </w:r>
      <w:r>
        <w:tab/>
        <w:t>Внесения изменений в Правила землепользования и застройки;</w:t>
      </w:r>
    </w:p>
    <w:p w:rsidR="003B1235" w:rsidRDefault="003B1235" w:rsidP="003B1235">
      <w:pPr>
        <w:ind w:firstLine="540"/>
        <w:jc w:val="both"/>
      </w:pPr>
      <w:r>
        <w:t>3)</w:t>
      </w:r>
      <w:r>
        <w:tab/>
        <w:t xml:space="preserve">Проекта документации по планировке территории, проекта предложений о внесении изменений в документацию по планировке территорий: </w:t>
      </w:r>
    </w:p>
    <w:p w:rsidR="003B1235" w:rsidRDefault="003B1235" w:rsidP="003B1235">
      <w:pPr>
        <w:ind w:firstLine="540"/>
        <w:jc w:val="both"/>
      </w:pPr>
      <w:r>
        <w:t>а) проектов планировки территории, совмещенных с проектами межевания территории;</w:t>
      </w:r>
    </w:p>
    <w:p w:rsidR="003B1235" w:rsidRDefault="003B1235" w:rsidP="003B1235">
      <w:pPr>
        <w:ind w:firstLine="540"/>
        <w:jc w:val="both"/>
      </w:pPr>
      <w:r>
        <w:t>б) проектов планировки территории, не содержащих в своем составе проектов межевания территории;</w:t>
      </w:r>
    </w:p>
    <w:p w:rsidR="003B1235" w:rsidRDefault="003B1235" w:rsidP="003B1235">
      <w:pPr>
        <w:ind w:firstLine="540"/>
        <w:jc w:val="both"/>
      </w:pPr>
      <w:r>
        <w:t xml:space="preserve">в) проектов межевания территории вне состава проектов планировки территории, в </w:t>
      </w:r>
      <w:proofErr w:type="spellStart"/>
      <w:r>
        <w:t>т.ч</w:t>
      </w:r>
      <w:proofErr w:type="spellEnd"/>
      <w:r>
        <w:t>. в случае межевания территории, на которой расположены многоквартирные дома;</w:t>
      </w:r>
    </w:p>
    <w:p w:rsidR="003B1235" w:rsidRDefault="003B1235" w:rsidP="003B1235">
      <w:pPr>
        <w:ind w:firstLine="540"/>
        <w:jc w:val="both"/>
      </w:pPr>
      <w:r>
        <w:lastRenderedPageBreak/>
        <w:t xml:space="preserve">      4) предоставления разрешений на условно разрешенные виды использования недвижимости;</w:t>
      </w:r>
    </w:p>
    <w:p w:rsidR="003B1235" w:rsidRDefault="003B1235" w:rsidP="003B1235">
      <w:pPr>
        <w:ind w:firstLine="540"/>
        <w:jc w:val="both"/>
      </w:pPr>
      <w:r>
        <w:t xml:space="preserve">      5) предоставления разрешений на отклонения от предельных параметров разрешенного строительства.</w:t>
      </w:r>
    </w:p>
    <w:p w:rsidR="003B1235" w:rsidRDefault="003B1235" w:rsidP="003B1235">
      <w:pPr>
        <w:ind w:firstLine="540"/>
        <w:jc w:val="both"/>
      </w:pPr>
      <w:r>
        <w:t>2.  Публичные слушания по обсуждению вопросов градостроительной деятельности проводятся в соответствии с Федеральным законом «Об общих принципах организации местного самоуправления в Российской Федерации», Градостроительным кодексом Российской Федерации, Уставом Новодарковичского сельского поселения.</w:t>
      </w:r>
    </w:p>
    <w:p w:rsidR="003B1235" w:rsidRDefault="003B1235" w:rsidP="003B1235">
      <w:pPr>
        <w:ind w:firstLine="540"/>
        <w:jc w:val="both"/>
      </w:pPr>
      <w:r>
        <w:t>3. Администрация Брянского района перед представлением на публичные слушания проектов документов, заявлений в обязательном порядке обеспечивает проверку предоставляемых проектов документов, заявлений на соответствие требованиям технических регламентов, нормативов градостроительного проектирования.</w:t>
      </w:r>
    </w:p>
    <w:p w:rsidR="003B1235" w:rsidRDefault="003B1235" w:rsidP="003B1235">
      <w:pPr>
        <w:ind w:firstLine="540"/>
        <w:jc w:val="both"/>
      </w:pPr>
      <w:r>
        <w:t>4. Подготовка и проведение публичных слушаний по вопросам градостроительной деятельности осуществляется органом местного самоуправления поселения, на территории которого находится земельный участок или объект капитального строительства.</w:t>
      </w:r>
    </w:p>
    <w:p w:rsidR="003B1235" w:rsidRDefault="003B1235" w:rsidP="003B1235">
      <w:pPr>
        <w:ind w:firstLine="540"/>
        <w:jc w:val="both"/>
      </w:pPr>
      <w:r>
        <w:t>В целях непосредственной организации и проведения публичных слушаний на местах правовым актом органа местного самоуправления поселения могут быть созданы специальные органы.</w:t>
      </w:r>
    </w:p>
    <w:p w:rsidR="003B1235" w:rsidRDefault="003B1235" w:rsidP="003B1235">
      <w:pPr>
        <w:ind w:firstLine="540"/>
        <w:jc w:val="both"/>
      </w:pPr>
      <w:r>
        <w:t xml:space="preserve">5. Обсуждению на публичных слушаниях подлежат: </w:t>
      </w:r>
    </w:p>
    <w:p w:rsidR="003B1235" w:rsidRDefault="003B1235" w:rsidP="003B1235">
      <w:pPr>
        <w:ind w:firstLine="540"/>
        <w:jc w:val="both"/>
      </w:pPr>
      <w:r>
        <w:t>1) проект Генерального плана и проекты внесения изменений в Генеральный план поселения;</w:t>
      </w:r>
    </w:p>
    <w:p w:rsidR="003B1235" w:rsidRDefault="003B1235" w:rsidP="003B1235">
      <w:pPr>
        <w:ind w:firstLine="540"/>
        <w:jc w:val="both"/>
      </w:pPr>
      <w:r>
        <w:t>2) проект Правил землепользования и застройки и проекты внесения изменений в Правила землепользования и застройки;</w:t>
      </w:r>
    </w:p>
    <w:p w:rsidR="003B1235" w:rsidRDefault="003B1235" w:rsidP="003B1235">
      <w:pPr>
        <w:ind w:firstLine="540"/>
        <w:jc w:val="both"/>
      </w:pPr>
      <w:r>
        <w:t>3) вопросы предоставления разрешений на условно разрешенный вид использования земельного участка и объекта капитального строительства;</w:t>
      </w:r>
    </w:p>
    <w:p w:rsidR="003B1235" w:rsidRDefault="003B1235" w:rsidP="003B1235">
      <w:pPr>
        <w:ind w:firstLine="540"/>
        <w:jc w:val="both"/>
      </w:pPr>
      <w:r>
        <w:t>4) вопросы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3B1235" w:rsidRDefault="003B1235" w:rsidP="003B1235">
      <w:pPr>
        <w:ind w:firstLine="540"/>
        <w:jc w:val="both"/>
      </w:pPr>
    </w:p>
    <w:p w:rsidR="003B1235" w:rsidRDefault="003B1235" w:rsidP="003B1235">
      <w:pPr>
        <w:ind w:firstLine="540"/>
        <w:jc w:val="both"/>
      </w:pPr>
      <w:r w:rsidRPr="00E061BC">
        <w:rPr>
          <w:b/>
        </w:rPr>
        <w:t>1.2.</w:t>
      </w:r>
      <w:r w:rsidRPr="00E061BC">
        <w:rPr>
          <w:b/>
        </w:rPr>
        <w:tab/>
        <w:t>Глава 8  Статью 31</w:t>
      </w:r>
      <w:r>
        <w:t xml:space="preserve">  изложить в следующей редакции: </w:t>
      </w:r>
    </w:p>
    <w:p w:rsidR="003B1235" w:rsidRDefault="003B1235" w:rsidP="003B1235">
      <w:pPr>
        <w:ind w:firstLine="540"/>
        <w:jc w:val="both"/>
      </w:pPr>
    </w:p>
    <w:p w:rsidR="003B1235" w:rsidRDefault="003B1235" w:rsidP="003B1235">
      <w:pPr>
        <w:ind w:firstLine="540"/>
        <w:jc w:val="both"/>
      </w:pPr>
      <w:r>
        <w:tab/>
        <w:t>1.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планов, проектам правил землепользования и застройки, в том числе по внесению в них изменений (далее – публичные слушания), с участием жителей поселения проводятся в обязательном порядке.</w:t>
      </w:r>
    </w:p>
    <w:p w:rsidR="003B1235" w:rsidRDefault="003B1235" w:rsidP="003B1235">
      <w:pPr>
        <w:ind w:firstLine="540"/>
        <w:jc w:val="both"/>
      </w:pPr>
      <w:r>
        <w:tab/>
        <w:t>2. Порядок организации и проведения публичных слушаний  определяется уставом сельского поселения и (или) нормативными правовыми актами представительного органа сельского поселения.</w:t>
      </w:r>
    </w:p>
    <w:p w:rsidR="003B1235" w:rsidRDefault="003B1235" w:rsidP="003B1235">
      <w:pPr>
        <w:ind w:firstLine="540"/>
        <w:jc w:val="both"/>
      </w:pPr>
      <w:r>
        <w:tab/>
        <w:t>3. Публичные слушания проводятся в каждом населенном пункте муниципального образования.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поселения, в отношении которой осуществлялась подготовка указанных изменений.</w:t>
      </w:r>
    </w:p>
    <w:p w:rsidR="003B1235" w:rsidRDefault="003B1235" w:rsidP="003B1235">
      <w:pPr>
        <w:ind w:firstLine="540"/>
        <w:jc w:val="both"/>
      </w:pPr>
      <w:r>
        <w:tab/>
        <w:t xml:space="preserve">4.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Предельная численность лиц, зарегистрированных </w:t>
      </w:r>
      <w:proofErr w:type="gramStart"/>
      <w:r>
        <w:t>на такой части территории</w:t>
      </w:r>
      <w:proofErr w:type="gramEnd"/>
      <w:r>
        <w:t>, устанавливается Законом Брянской области исходя из требования обеспечения всем заинтересованным лицам равных возможностей для выражения своего мнения.</w:t>
      </w:r>
    </w:p>
    <w:p w:rsidR="003B1235" w:rsidRDefault="003B1235" w:rsidP="003B1235">
      <w:pPr>
        <w:ind w:firstLine="540"/>
        <w:jc w:val="both"/>
      </w:pPr>
      <w:r>
        <w:tab/>
        <w:t xml:space="preserve">5. в целях доведения до населения информации о содержании проекта Правил землепользования и застройки администрация Брянского района организует выставки, экспозиции демонстрационных материалов, выступления представителей органов местного самоуправления, разработчиков проекта Генерального плана на собраниях жителей. </w:t>
      </w:r>
    </w:p>
    <w:p w:rsidR="003B1235" w:rsidRDefault="003B1235" w:rsidP="003B1235">
      <w:pPr>
        <w:ind w:firstLine="540"/>
        <w:jc w:val="both"/>
      </w:pPr>
      <w:r>
        <w:tab/>
        <w:t xml:space="preserve">6. Участники публичных слушаний вправе представлять в уполномоченный на проведение публичных слушаний орган местного самоуправления поселения свои </w:t>
      </w:r>
      <w:r>
        <w:lastRenderedPageBreak/>
        <w:t>предложения и замечания, касающиеся проекта Генерального плана, для включения их в протокол публичных слушаний.</w:t>
      </w:r>
    </w:p>
    <w:p w:rsidR="003B1235" w:rsidRDefault="003B1235" w:rsidP="003B1235">
      <w:pPr>
        <w:ind w:firstLine="540"/>
        <w:jc w:val="both"/>
      </w:pPr>
      <w:r>
        <w:tab/>
        <w:t>7. Заключение о результатах публичных слушаний, подготовленное органом местного самоуправления, на территории которого находится земельный участок или объект капитального строительства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наличии официального сайта поселения), и официальном сайте администрации Брянского района.</w:t>
      </w:r>
    </w:p>
    <w:p w:rsidR="003B1235" w:rsidRDefault="003B1235" w:rsidP="003B1235">
      <w:pPr>
        <w:ind w:firstLine="540"/>
        <w:jc w:val="both"/>
      </w:pPr>
      <w:r>
        <w:tab/>
        <w:t>8.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поселения и (или) нормативными правовыми актами соответствующего муниципального образования и не может быть менее одного месяца и не более трех месяцев.</w:t>
      </w:r>
    </w:p>
    <w:p w:rsidR="003B1235" w:rsidRDefault="003B1235" w:rsidP="003B1235">
      <w:pPr>
        <w:ind w:firstLine="540"/>
        <w:jc w:val="both"/>
      </w:pPr>
      <w:r>
        <w:tab/>
        <w:t xml:space="preserve">9. Администрация Брянского района с учетом заключения о результатах публичных слушаний принимает решение </w:t>
      </w:r>
    </w:p>
    <w:p w:rsidR="003B1235" w:rsidRDefault="003B1235" w:rsidP="003B1235">
      <w:pPr>
        <w:ind w:firstLine="540"/>
        <w:jc w:val="both"/>
      </w:pPr>
      <w:r>
        <w:tab/>
        <w:t>1) о согласии с проектом Генерального плана, проектом Правил землепользования и застройки, в том числе по внесению в них изменений и направление его в представительный орган муниципального образования;</w:t>
      </w:r>
    </w:p>
    <w:p w:rsidR="003B1235" w:rsidRDefault="003B1235" w:rsidP="003B1235">
      <w:pPr>
        <w:ind w:firstLine="540"/>
        <w:jc w:val="both"/>
      </w:pPr>
      <w:r>
        <w:tab/>
        <w:t>2) об отклонении проекта Генерального плана, проекта Правил землепользования и застройки, в том числе по внесению в них изменений и о направлении его на доработку.</w:t>
      </w:r>
    </w:p>
    <w:p w:rsidR="003B1235" w:rsidRPr="00E061BC" w:rsidRDefault="003B1235" w:rsidP="003B1235">
      <w:pPr>
        <w:ind w:firstLine="540"/>
        <w:jc w:val="both"/>
        <w:rPr>
          <w:b/>
        </w:rPr>
      </w:pPr>
    </w:p>
    <w:p w:rsidR="003B1235" w:rsidRDefault="003B1235" w:rsidP="003B1235">
      <w:pPr>
        <w:ind w:firstLine="540"/>
        <w:jc w:val="both"/>
      </w:pPr>
      <w:r w:rsidRPr="00E061BC">
        <w:rPr>
          <w:b/>
        </w:rPr>
        <w:t>1.3.</w:t>
      </w:r>
      <w:r w:rsidRPr="00E061BC">
        <w:rPr>
          <w:b/>
        </w:rPr>
        <w:tab/>
        <w:t>Глава 8  Статью 32</w:t>
      </w:r>
      <w:r>
        <w:t xml:space="preserve">  изложить в следующей редакции:</w:t>
      </w:r>
    </w:p>
    <w:p w:rsidR="003B1235" w:rsidRDefault="003B1235" w:rsidP="003B1235">
      <w:pPr>
        <w:ind w:firstLine="540"/>
        <w:jc w:val="both"/>
      </w:pPr>
    </w:p>
    <w:p w:rsidR="003B1235" w:rsidRDefault="003B1235" w:rsidP="003B1235">
      <w:pPr>
        <w:ind w:firstLine="540"/>
        <w:jc w:val="both"/>
      </w:pPr>
      <w:r>
        <w:t>1.</w:t>
      </w:r>
      <w:r>
        <w:tab/>
        <w:t>Внесение изменений в Правила землепользования и застройки осуществляется в порядке, предусмотренном статьями 31 и 32 Градостроительного кодекса РФ.</w:t>
      </w:r>
    </w:p>
    <w:p w:rsidR="003B1235" w:rsidRDefault="003B1235" w:rsidP="003B1235">
      <w:pPr>
        <w:ind w:firstLine="540"/>
        <w:jc w:val="both"/>
      </w:pPr>
      <w:r>
        <w:t>2.</w:t>
      </w:r>
      <w:r>
        <w:tab/>
        <w:t>Основаниями рассмотрения вопроса о внесении изменений в Правила землепользования и застройки являются:</w:t>
      </w:r>
    </w:p>
    <w:p w:rsidR="003B1235" w:rsidRDefault="003B1235" w:rsidP="003B1235">
      <w:pPr>
        <w:ind w:firstLine="540"/>
        <w:jc w:val="both"/>
      </w:pPr>
      <w:r>
        <w:t>1)</w:t>
      </w:r>
      <w:r>
        <w:tab/>
        <w:t>Несоответствие Правил землепользования и застройки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3B1235" w:rsidRDefault="003B1235" w:rsidP="003B1235">
      <w:pPr>
        <w:ind w:firstLine="540"/>
        <w:jc w:val="both"/>
      </w:pPr>
      <w:r>
        <w:t>2)</w:t>
      </w:r>
      <w:r>
        <w:tab/>
        <w:t>Поступление предложений об изменении границ территориальных зон, изменении градостроительных регламентов.</w:t>
      </w:r>
    </w:p>
    <w:p w:rsidR="003B1235" w:rsidRDefault="003B1235" w:rsidP="003B1235">
      <w:pPr>
        <w:ind w:firstLine="540"/>
        <w:jc w:val="both"/>
      </w:pPr>
      <w:r>
        <w:t>3.</w:t>
      </w:r>
      <w:r>
        <w:tab/>
        <w:t>Предложения о внесении изменений в Правила землепользования и застройки в орган местного самоуправления, осуществляющий полномочия в области градостроительной деятельности направляются:</w:t>
      </w:r>
    </w:p>
    <w:p w:rsidR="003B1235" w:rsidRDefault="003B1235" w:rsidP="003B1235">
      <w:pPr>
        <w:ind w:firstLine="540"/>
        <w:jc w:val="both"/>
      </w:pPr>
      <w:r>
        <w:t>1)</w:t>
      </w:r>
      <w:r>
        <w:tab/>
        <w:t>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3B1235" w:rsidRDefault="003B1235" w:rsidP="003B1235">
      <w:pPr>
        <w:ind w:firstLine="540"/>
        <w:jc w:val="both"/>
      </w:pPr>
      <w:r>
        <w:t>2)</w:t>
      </w:r>
      <w:r>
        <w:tab/>
        <w:t>Органами исполнительной власти Брянской области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3B1235" w:rsidRDefault="003B1235" w:rsidP="003B1235">
      <w:pPr>
        <w:ind w:firstLine="540"/>
        <w:jc w:val="both"/>
      </w:pPr>
      <w:r>
        <w:t>3)</w:t>
      </w:r>
      <w:r>
        <w:tab/>
        <w:t>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3B1235" w:rsidRDefault="003B1235" w:rsidP="003B1235">
      <w:pPr>
        <w:ind w:firstLine="540"/>
        <w:jc w:val="both"/>
      </w:pPr>
      <w:r>
        <w:t>4)</w:t>
      </w:r>
      <w:r>
        <w:tab/>
        <w:t>Органами местного самоуправления поселения в случаях, если необходимо совершенствовать порядок регулирования землепользования и застройки на соответствующих территориях;</w:t>
      </w:r>
    </w:p>
    <w:p w:rsidR="003B1235" w:rsidRDefault="003B1235" w:rsidP="003B1235">
      <w:pPr>
        <w:ind w:firstLine="540"/>
        <w:jc w:val="both"/>
      </w:pPr>
      <w:r>
        <w:t>5)</w:t>
      </w:r>
      <w:r>
        <w:tab/>
        <w:t>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капительного строительства, не реализуются права и законные интересы граждан и их объединений.</w:t>
      </w:r>
    </w:p>
    <w:p w:rsidR="003B1235" w:rsidRDefault="003B1235" w:rsidP="003B1235">
      <w:pPr>
        <w:ind w:firstLine="540"/>
        <w:jc w:val="both"/>
      </w:pPr>
      <w:r>
        <w:lastRenderedPageBreak/>
        <w:t>4.</w:t>
      </w:r>
      <w:r>
        <w:tab/>
        <w:t>Градостроительная комиссия, до проведения публичных слушаний обеспечивает обсуждение и согласование промежуточных результатов подготовки проекта о внесении изменений.</w:t>
      </w:r>
    </w:p>
    <w:p w:rsidR="003B1235" w:rsidRDefault="003B1235" w:rsidP="003B1235">
      <w:pPr>
        <w:ind w:firstLine="540"/>
        <w:jc w:val="both"/>
      </w:pPr>
      <w:r>
        <w:t>5.</w:t>
      </w:r>
      <w:r>
        <w:tab/>
        <w:t>Администрация Брянского района с учетом рекомендаций, содержащихся в заключени</w:t>
      </w:r>
      <w:proofErr w:type="gramStart"/>
      <w:r>
        <w:t>и</w:t>
      </w:r>
      <w:proofErr w:type="gramEnd"/>
      <w:r>
        <w:t xml:space="preserve"> градостроительной комиссии, с учетом протокола публичных слушаний по указанному проекту и заключение о результатах таких публичных слушаний в течение тридцати дней со дня поступления протокола и заключения о результатах публичных слушаний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заявителям».</w:t>
      </w:r>
    </w:p>
    <w:p w:rsidR="003B1235" w:rsidRPr="00541E3C" w:rsidRDefault="003B1235" w:rsidP="003B1235">
      <w:pPr>
        <w:jc w:val="both"/>
      </w:pPr>
    </w:p>
    <w:p w:rsidR="003B1235" w:rsidRDefault="003B1235" w:rsidP="003B1235">
      <w:pPr>
        <w:ind w:firstLine="540"/>
        <w:jc w:val="both"/>
      </w:pPr>
      <w:r>
        <w:rPr>
          <w:b/>
        </w:rPr>
        <w:t>2</w:t>
      </w:r>
      <w:r w:rsidRPr="00541E3C">
        <w:rPr>
          <w:b/>
        </w:rPr>
        <w:t>.</w:t>
      </w:r>
      <w:r>
        <w:t xml:space="preserve"> Направить в администрацию Брянского района материалы для рассмотрения и принятия решения.</w:t>
      </w:r>
    </w:p>
    <w:p w:rsidR="003B1235" w:rsidRDefault="003B1235" w:rsidP="003B1235">
      <w:pPr>
        <w:ind w:firstLine="540"/>
        <w:jc w:val="both"/>
      </w:pPr>
    </w:p>
    <w:p w:rsidR="003B1235" w:rsidRDefault="003B1235" w:rsidP="003B1235">
      <w:pPr>
        <w:tabs>
          <w:tab w:val="left" w:pos="360"/>
        </w:tabs>
        <w:ind w:firstLine="540"/>
        <w:jc w:val="both"/>
      </w:pPr>
      <w:r>
        <w:rPr>
          <w:b/>
        </w:rPr>
        <w:t>3</w:t>
      </w:r>
      <w:r w:rsidRPr="00541E3C">
        <w:rPr>
          <w:b/>
        </w:rPr>
        <w:t>.</w:t>
      </w:r>
      <w:r>
        <w:t xml:space="preserve"> Итоговый документ публичных слушаний обнародовать на официальном сайте МУ Новодарковичская сельская администрация в сети Интернет.</w:t>
      </w:r>
    </w:p>
    <w:p w:rsidR="003B1235" w:rsidRDefault="003B1235" w:rsidP="003B1235">
      <w:pPr>
        <w:ind w:firstLine="540"/>
        <w:jc w:val="both"/>
      </w:pPr>
    </w:p>
    <w:p w:rsidR="003B1235" w:rsidRDefault="003B1235" w:rsidP="003B1235">
      <w:pPr>
        <w:jc w:val="both"/>
      </w:pPr>
    </w:p>
    <w:p w:rsidR="003B1235" w:rsidRDefault="003B1235" w:rsidP="003B1235">
      <w:pPr>
        <w:jc w:val="both"/>
      </w:pPr>
    </w:p>
    <w:p w:rsidR="003B1235" w:rsidRDefault="003B1235" w:rsidP="003B1235">
      <w:pPr>
        <w:jc w:val="both"/>
      </w:pPr>
    </w:p>
    <w:p w:rsidR="003B1235" w:rsidRDefault="003B1235" w:rsidP="003B1235">
      <w:pPr>
        <w:jc w:val="both"/>
      </w:pPr>
      <w:r>
        <w:t>Председательствующий на публичных слушаниях                                       Москоленко А.И.</w:t>
      </w:r>
    </w:p>
    <w:p w:rsidR="003B1235" w:rsidRDefault="003B1235" w:rsidP="003B1235"/>
    <w:p w:rsidR="003B1235" w:rsidRDefault="003B1235" w:rsidP="003B1235"/>
    <w:p w:rsidR="00E539E3" w:rsidRDefault="00E539E3">
      <w:bookmarkStart w:id="0" w:name="_GoBack"/>
      <w:bookmarkEnd w:id="0"/>
    </w:p>
    <w:sectPr w:rsidR="00E539E3" w:rsidSect="00185D6B">
      <w:pgSz w:w="11906" w:h="16838"/>
      <w:pgMar w:top="89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5"/>
    <w:rsid w:val="003B1235"/>
    <w:rsid w:val="009A6035"/>
    <w:rsid w:val="00E5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12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12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1634</Words>
  <Characters>9318</Characters>
  <Application>Microsoft Office Word</Application>
  <DocSecurity>0</DocSecurity>
  <Lines>77</Lines>
  <Paragraphs>21</Paragraphs>
  <ScaleCrop>false</ScaleCrop>
  <Company>Home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2017-10-26T07:24:00Z</dcterms:created>
  <dcterms:modified xsi:type="dcterms:W3CDTF">2017-10-26T07:24:00Z</dcterms:modified>
</cp:coreProperties>
</file>