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5" w:rsidRPr="008C23D5" w:rsidRDefault="008C23D5" w:rsidP="008C2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b/>
          <w:sz w:val="24"/>
          <w:szCs w:val="24"/>
        </w:rPr>
        <w:t>ИТОГОВЫЙ ДОКУМЕНТ</w:t>
      </w: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Новодарковичского сельского поселения Брянского района Брянской области</w:t>
      </w: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Новодарковичского сельского поселения за 2016 год»</w:t>
      </w: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tabs>
          <w:tab w:val="left" w:pos="540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</w:t>
      </w:r>
      <w:proofErr w:type="spellStart"/>
      <w:r w:rsidRPr="008C23D5">
        <w:rPr>
          <w:rFonts w:ascii="Times New Roman" w:eastAsia="Times New Roman" w:hAnsi="Times New Roman" w:cs="Times New Roman"/>
          <w:sz w:val="24"/>
          <w:szCs w:val="24"/>
        </w:rPr>
        <w:t>Новодарковичским</w:t>
      </w:r>
      <w:proofErr w:type="spellEnd"/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от 28.04.2017г. №3-45-2.</w:t>
      </w:r>
    </w:p>
    <w:p w:rsidR="008C23D5" w:rsidRPr="008C23D5" w:rsidRDefault="008C23D5" w:rsidP="008C23D5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выносимых на публичные слушания: </w:t>
      </w: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1. «Об исполнении бюджета Новодарковичского сельского поселения за 2016 год».</w:t>
      </w:r>
    </w:p>
    <w:p w:rsidR="008C23D5" w:rsidRPr="008C23D5" w:rsidRDefault="008C23D5" w:rsidP="008C23D5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Дата проведения: 15.05.2017 г. в 16 ч. 00 мин.</w:t>
      </w: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п. Новые </w:t>
      </w:r>
      <w:proofErr w:type="spellStart"/>
      <w:r w:rsidRPr="008C23D5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8C23D5">
        <w:rPr>
          <w:rFonts w:ascii="Times New Roman" w:eastAsia="Times New Roman" w:hAnsi="Times New Roman" w:cs="Times New Roman"/>
          <w:sz w:val="24"/>
          <w:szCs w:val="24"/>
        </w:rPr>
        <w:t>, д.3а (здание Новодарковичской сельской администрации).</w:t>
      </w:r>
      <w:proofErr w:type="gramEnd"/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 экспертов по вопросу утверждения отчета об исполнении бюджета Новодарковичского сельского поселения за 2016 год, оставшиеся без изменения в результате обсуждения на публичных  слушаниях, оформлены протоколом от 15.05.2017г.</w:t>
      </w: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В ходе обсуждений (голосования) «Об утверждении отчета об исполнении бюджета Новодарковичского сельского поселения за 2016 год»,</w:t>
      </w:r>
    </w:p>
    <w:p w:rsidR="008C23D5" w:rsidRPr="008C23D5" w:rsidRDefault="008C23D5" w:rsidP="008C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8C23D5" w:rsidRPr="008C23D5" w:rsidRDefault="008C23D5" w:rsidP="008C23D5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1 Отчет об исполнении бюджета Новодарковичского сельского поселения за 2016 год одобрить.</w:t>
      </w: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>2. Итоговый документ публичных слушаний обнародовать на информационных стендах поселения, в библиотеке, в здании администрации, Дома Культуры и на официальном сайте администрации в сети интернет.</w:t>
      </w: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</w:t>
      </w:r>
    </w:p>
    <w:p w:rsidR="008C23D5" w:rsidRPr="008C23D5" w:rsidRDefault="008C23D5" w:rsidP="008C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D5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                                                                        А.И. </w:t>
      </w:r>
      <w:proofErr w:type="spellStart"/>
      <w:r w:rsidRPr="008C23D5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p w:rsidR="008C23D5" w:rsidRPr="008C23D5" w:rsidRDefault="008C23D5" w:rsidP="008C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3D5" w:rsidRPr="008C23D5" w:rsidRDefault="008C23D5" w:rsidP="008C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4E2" w:rsidRDefault="00B144E2"/>
    <w:sectPr w:rsidR="00B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C23D5"/>
    <w:rsid w:val="008C23D5"/>
    <w:rsid w:val="00B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2017-05-29T07:26:00Z</dcterms:created>
  <dcterms:modified xsi:type="dcterms:W3CDTF">2017-05-29T07:26:00Z</dcterms:modified>
</cp:coreProperties>
</file>