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6D3" w:rsidRPr="00F47778" w:rsidRDefault="00B836D3" w:rsidP="00B836D3">
      <w:pPr>
        <w:pStyle w:val="doktekstj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F47778">
        <w:rPr>
          <w:sz w:val="28"/>
          <w:szCs w:val="28"/>
        </w:rPr>
        <w:t>ПРОТОКОЛ</w:t>
      </w:r>
    </w:p>
    <w:p w:rsidR="00B836D3" w:rsidRDefault="00B836D3" w:rsidP="00B836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7778">
        <w:rPr>
          <w:rFonts w:ascii="Times New Roman" w:hAnsi="Times New Roman" w:cs="Times New Roman"/>
          <w:sz w:val="28"/>
          <w:szCs w:val="28"/>
        </w:rPr>
        <w:t xml:space="preserve">Заседания комиссии (оргкомитета) по подготовке и проведению публичных слушаний по решению Новодарковичского сельского Совета народных депутатов от </w:t>
      </w:r>
      <w:r w:rsidRPr="00F47778">
        <w:rPr>
          <w:rFonts w:ascii="Times New Roman" w:eastAsia="Times New Roman" w:hAnsi="Times New Roman" w:cs="Times New Roman"/>
          <w:sz w:val="28"/>
          <w:szCs w:val="28"/>
        </w:rPr>
        <w:t>28.02.2019г. № 4-7-6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7778">
        <w:rPr>
          <w:rFonts w:ascii="Times New Roman" w:hAnsi="Times New Roman" w:cs="Times New Roman"/>
          <w:sz w:val="28"/>
          <w:szCs w:val="28"/>
        </w:rPr>
        <w:t xml:space="preserve"> «</w:t>
      </w:r>
      <w:r w:rsidRPr="00F477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назначении даты проведения публичных слушаний </w:t>
      </w:r>
      <w:r w:rsidRPr="00F47778">
        <w:rPr>
          <w:rFonts w:ascii="Times New Roman" w:eastAsia="Times New Roman" w:hAnsi="Times New Roman" w:cs="Times New Roman"/>
          <w:sz w:val="28"/>
          <w:szCs w:val="28"/>
        </w:rPr>
        <w:t>по проекту решения Новодарковичского</w:t>
      </w:r>
      <w:r w:rsidRPr="00F47778">
        <w:rPr>
          <w:rFonts w:ascii="Times New Roman" w:hAnsi="Times New Roman" w:cs="Times New Roman"/>
          <w:sz w:val="28"/>
          <w:szCs w:val="28"/>
        </w:rPr>
        <w:t xml:space="preserve"> </w:t>
      </w:r>
      <w:r w:rsidRPr="00F47778">
        <w:rPr>
          <w:rFonts w:ascii="Times New Roman" w:eastAsia="Times New Roman" w:hAnsi="Times New Roman" w:cs="Times New Roman"/>
          <w:sz w:val="28"/>
          <w:szCs w:val="28"/>
        </w:rPr>
        <w:t>сельского Совета народных депутатов «О внесении изменений и дополнений в Устав Новодарковичского сельского поселения»</w:t>
      </w:r>
    </w:p>
    <w:p w:rsidR="00B836D3" w:rsidRDefault="00B836D3" w:rsidP="00B836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36D3" w:rsidRDefault="00B836D3" w:rsidP="00B836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   10.04.2019г.</w:t>
      </w:r>
    </w:p>
    <w:p w:rsidR="00B836D3" w:rsidRDefault="00B836D3" w:rsidP="00B836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Время: 11.00 час.</w:t>
      </w:r>
    </w:p>
    <w:p w:rsidR="00B836D3" w:rsidRDefault="00B836D3" w:rsidP="00B836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Место: сельская администрация</w:t>
      </w:r>
    </w:p>
    <w:p w:rsidR="00B836D3" w:rsidRDefault="00B836D3" w:rsidP="00B836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Адрес: 241517, Брянская область, Брянский район, пос. </w:t>
      </w:r>
      <w:proofErr w:type="gramStart"/>
      <w:r>
        <w:rPr>
          <w:rFonts w:ascii="Times New Roman" w:hAnsi="Times New Roman" w:cs="Times New Roman"/>
          <w:sz w:val="28"/>
          <w:szCs w:val="28"/>
        </w:rPr>
        <w:t>Новые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Дарковичи, 3-а</w:t>
      </w:r>
    </w:p>
    <w:p w:rsidR="00B836D3" w:rsidRDefault="00B836D3" w:rsidP="00B836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36D3" w:rsidRDefault="00B836D3" w:rsidP="00B836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Присутствовали: Трофимов В.Г.,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Еренков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Дыбко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П.М., Федорова Р.В.</w:t>
      </w:r>
    </w:p>
    <w:p w:rsidR="00B836D3" w:rsidRDefault="00B836D3" w:rsidP="00B836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36D3" w:rsidRDefault="00B836D3" w:rsidP="00B836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Приглашены: Мурашова Е.А. – и.о. главы сельской администрации,</w:t>
      </w:r>
    </w:p>
    <w:p w:rsidR="00B836D3" w:rsidRDefault="00B836D3" w:rsidP="00B836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Косилова Т.В. – ведущий специалист сельской администрации,</w:t>
      </w:r>
    </w:p>
    <w:p w:rsidR="00B836D3" w:rsidRDefault="00B836D3" w:rsidP="00B836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Дахнович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А.И.–депутат сельского Совета, член Регламентной группы Совета,</w:t>
      </w:r>
    </w:p>
    <w:p w:rsidR="00B836D3" w:rsidRDefault="00B836D3" w:rsidP="00B836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Барышева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Н.Н. – депутат сельского Совета, секретарь мандатной комиссии Совета,</w:t>
      </w:r>
    </w:p>
    <w:p w:rsidR="00B836D3" w:rsidRDefault="00B836D3" w:rsidP="00B836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Кузнецова Т.А. – депутат сельского Совета, председатель Секретариата Совета.</w:t>
      </w:r>
    </w:p>
    <w:p w:rsidR="00B836D3" w:rsidRDefault="00B836D3" w:rsidP="00B836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36D3" w:rsidRDefault="00B836D3" w:rsidP="00B836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выступления экспертов в связи с обсуждением вопроса повестки дня публичных слушаний по проекту решения «О внесении</w:t>
      </w:r>
      <w:r w:rsidRPr="00BB7ABB">
        <w:rPr>
          <w:rFonts w:ascii="Times New Roman" w:hAnsi="Times New Roman" w:cs="Times New Roman"/>
          <w:sz w:val="28"/>
          <w:szCs w:val="28"/>
        </w:rPr>
        <w:t xml:space="preserve"> </w:t>
      </w:r>
      <w:r w:rsidRPr="00F47778">
        <w:rPr>
          <w:rFonts w:ascii="Times New Roman" w:eastAsia="Times New Roman" w:hAnsi="Times New Roman" w:cs="Times New Roman"/>
          <w:sz w:val="28"/>
          <w:szCs w:val="28"/>
        </w:rPr>
        <w:t>изменений и дополнений в Устав Новодарковичского сельского поселения»</w:t>
      </w:r>
      <w:r>
        <w:rPr>
          <w:rFonts w:ascii="Times New Roman" w:hAnsi="Times New Roman" w:cs="Times New Roman"/>
          <w:sz w:val="28"/>
          <w:szCs w:val="28"/>
        </w:rPr>
        <w:t xml:space="preserve"> предложенные рекомендации включены в данный итоговый документ и приведены ниже. </w:t>
      </w:r>
    </w:p>
    <w:p w:rsidR="00B836D3" w:rsidRDefault="00B836D3" w:rsidP="00B836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рекомендации в виде изменений и дополнений приведены относительно редакции проекта решения</w:t>
      </w:r>
      <w:r w:rsidRPr="0058649F">
        <w:rPr>
          <w:rFonts w:ascii="Times New Roman" w:hAnsi="Times New Roman" w:cs="Times New Roman"/>
          <w:sz w:val="28"/>
          <w:szCs w:val="28"/>
        </w:rPr>
        <w:t xml:space="preserve"> </w:t>
      </w:r>
      <w:r w:rsidRPr="00F47778">
        <w:rPr>
          <w:rFonts w:ascii="Times New Roman" w:eastAsia="Times New Roman" w:hAnsi="Times New Roman" w:cs="Times New Roman"/>
          <w:sz w:val="28"/>
          <w:szCs w:val="28"/>
        </w:rPr>
        <w:t>Новодарковичского</w:t>
      </w:r>
      <w:r w:rsidRPr="00F47778">
        <w:rPr>
          <w:rFonts w:ascii="Times New Roman" w:hAnsi="Times New Roman" w:cs="Times New Roman"/>
          <w:sz w:val="28"/>
          <w:szCs w:val="28"/>
        </w:rPr>
        <w:t xml:space="preserve"> </w:t>
      </w:r>
      <w:r w:rsidRPr="00F47778">
        <w:rPr>
          <w:rFonts w:ascii="Times New Roman" w:eastAsia="Times New Roman" w:hAnsi="Times New Roman" w:cs="Times New Roman"/>
          <w:sz w:val="28"/>
          <w:szCs w:val="28"/>
        </w:rPr>
        <w:t>сельского Совета народных депутатов «О внесении изменений и дополнений в Устав Новодарковичского сельского поселения»</w:t>
      </w:r>
      <w:r>
        <w:rPr>
          <w:rFonts w:ascii="Times New Roman" w:hAnsi="Times New Roman" w:cs="Times New Roman"/>
          <w:sz w:val="28"/>
          <w:szCs w:val="28"/>
        </w:rPr>
        <w:t>, опубликованного в печатном издании «Сборник НПА»  № 7/2019  от 01.03.2019г.</w:t>
      </w:r>
    </w:p>
    <w:p w:rsidR="00B836D3" w:rsidRPr="00520883" w:rsidRDefault="00B836D3" w:rsidP="00B836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36D3" w:rsidRDefault="00B836D3" w:rsidP="00B836D3">
      <w:pPr>
        <w:pStyle w:val="doktekstj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DA033C">
        <w:rPr>
          <w:sz w:val="28"/>
          <w:szCs w:val="28"/>
        </w:rPr>
        <w:t>ПРЕДЛОЖЕНИЯ</w:t>
      </w:r>
    </w:p>
    <w:p w:rsidR="00B836D3" w:rsidRDefault="00B836D3" w:rsidP="00B836D3">
      <w:pPr>
        <w:pStyle w:val="doktekstj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DA033C">
        <w:rPr>
          <w:sz w:val="28"/>
          <w:szCs w:val="28"/>
        </w:rPr>
        <w:t xml:space="preserve">к проекту </w:t>
      </w:r>
      <w:r>
        <w:rPr>
          <w:sz w:val="28"/>
          <w:szCs w:val="28"/>
        </w:rPr>
        <w:t>решения</w:t>
      </w:r>
      <w:r w:rsidRPr="00DA033C">
        <w:rPr>
          <w:sz w:val="28"/>
          <w:szCs w:val="28"/>
        </w:rPr>
        <w:t xml:space="preserve"> </w:t>
      </w:r>
      <w:r w:rsidRPr="00F47778">
        <w:rPr>
          <w:sz w:val="28"/>
          <w:szCs w:val="28"/>
        </w:rPr>
        <w:t xml:space="preserve">Новодарковичского сельского Совета народных депутатов «О внесении изменений и дополнений в Устав </w:t>
      </w:r>
    </w:p>
    <w:p w:rsidR="00B836D3" w:rsidRDefault="00B836D3" w:rsidP="00B836D3">
      <w:pPr>
        <w:pStyle w:val="doktekstj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F47778">
        <w:rPr>
          <w:sz w:val="28"/>
          <w:szCs w:val="28"/>
        </w:rPr>
        <w:t>Новодарковичского сельского поселения»</w:t>
      </w:r>
      <w:r w:rsidRPr="00DA033C">
        <w:rPr>
          <w:sz w:val="28"/>
          <w:szCs w:val="28"/>
        </w:rPr>
        <w:t>.</w:t>
      </w:r>
    </w:p>
    <w:p w:rsidR="00B836D3" w:rsidRDefault="00B836D3" w:rsidP="00B836D3">
      <w:pPr>
        <w:pStyle w:val="doktekstj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u w:val="single"/>
        </w:rPr>
      </w:pPr>
    </w:p>
    <w:p w:rsidR="00B836D3" w:rsidRDefault="00B836D3" w:rsidP="00B836D3">
      <w:pPr>
        <w:pStyle w:val="doktekstj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5C7BFE">
        <w:rPr>
          <w:sz w:val="28"/>
          <w:szCs w:val="28"/>
          <w:u w:val="single"/>
        </w:rPr>
        <w:t xml:space="preserve">Таблица </w:t>
      </w:r>
      <w:r w:rsidRPr="00AC7C64">
        <w:rPr>
          <w:sz w:val="28"/>
          <w:szCs w:val="28"/>
        </w:rPr>
        <w:t>предложений/поправок:</w:t>
      </w:r>
    </w:p>
    <w:p w:rsidR="00B836D3" w:rsidRPr="00AC7C64" w:rsidRDefault="00B836D3" w:rsidP="00B836D3">
      <w:pPr>
        <w:pStyle w:val="doktekstj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tbl>
      <w:tblPr>
        <w:tblStyle w:val="a5"/>
        <w:tblW w:w="0" w:type="auto"/>
        <w:tblLayout w:type="fixed"/>
        <w:tblLook w:val="04A0"/>
      </w:tblPr>
      <w:tblGrid>
        <w:gridCol w:w="675"/>
        <w:gridCol w:w="1560"/>
        <w:gridCol w:w="1134"/>
        <w:gridCol w:w="2835"/>
        <w:gridCol w:w="1701"/>
        <w:gridCol w:w="1666"/>
      </w:tblGrid>
      <w:tr w:rsidR="00B836D3" w:rsidTr="000F0B66">
        <w:tc>
          <w:tcPr>
            <w:tcW w:w="675" w:type="dxa"/>
          </w:tcPr>
          <w:p w:rsidR="00B836D3" w:rsidRPr="00AC7C64" w:rsidRDefault="00B836D3" w:rsidP="000F0B66">
            <w:pPr>
              <w:pStyle w:val="doktekstj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AC7C64">
              <w:t xml:space="preserve">N </w:t>
            </w:r>
            <w:proofErr w:type="spellStart"/>
            <w:proofErr w:type="gramStart"/>
            <w:r w:rsidRPr="00AC7C64">
              <w:t>п</w:t>
            </w:r>
            <w:proofErr w:type="spellEnd"/>
            <w:proofErr w:type="gramEnd"/>
            <w:r w:rsidRPr="00AC7C64">
              <w:t>/</w:t>
            </w:r>
            <w:proofErr w:type="spellStart"/>
            <w:r w:rsidRPr="00AC7C64">
              <w:t>п</w:t>
            </w:r>
            <w:proofErr w:type="spellEnd"/>
            <w:r w:rsidRPr="00AC7C64">
              <w:t xml:space="preserve">; </w:t>
            </w:r>
          </w:p>
          <w:p w:rsidR="00B836D3" w:rsidRPr="00AC7C64" w:rsidRDefault="00B836D3" w:rsidP="000F0B66">
            <w:pPr>
              <w:pStyle w:val="doktekstj"/>
              <w:spacing w:before="0" w:beforeAutospacing="0" w:after="0" w:afterAutospacing="0"/>
              <w:jc w:val="both"/>
              <w:textAlignment w:val="baseline"/>
            </w:pPr>
          </w:p>
        </w:tc>
        <w:tc>
          <w:tcPr>
            <w:tcW w:w="1560" w:type="dxa"/>
          </w:tcPr>
          <w:p w:rsidR="00B836D3" w:rsidRPr="00AC7C64" w:rsidRDefault="00B836D3" w:rsidP="000F0B66">
            <w:pPr>
              <w:pStyle w:val="doktekstj"/>
              <w:spacing w:before="0" w:beforeAutospacing="0" w:after="0" w:afterAutospacing="0"/>
              <w:textAlignment w:val="baseline"/>
            </w:pPr>
            <w:r>
              <w:t>С</w:t>
            </w:r>
            <w:r w:rsidRPr="00AC7C64">
              <w:t xml:space="preserve">татья, пункт проекта Решения о внесении </w:t>
            </w:r>
            <w:r w:rsidRPr="00AC7C64">
              <w:lastRenderedPageBreak/>
              <w:t>изменений и дополнений в</w:t>
            </w:r>
            <w:r w:rsidRPr="00AC7C64">
              <w:rPr>
                <w:rStyle w:val="apple-converted-space"/>
              </w:rPr>
              <w:t> </w:t>
            </w:r>
            <w:r>
              <w:rPr>
                <w:rStyle w:val="apple-converted-space"/>
              </w:rPr>
              <w:t>Устав</w:t>
            </w:r>
          </w:p>
        </w:tc>
        <w:tc>
          <w:tcPr>
            <w:tcW w:w="1134" w:type="dxa"/>
          </w:tcPr>
          <w:p w:rsidR="00B836D3" w:rsidRPr="00AC7C64" w:rsidRDefault="00B836D3" w:rsidP="000F0B66">
            <w:pPr>
              <w:pStyle w:val="doktekstj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>
              <w:lastRenderedPageBreak/>
              <w:t>Статья, пункт Устава</w:t>
            </w:r>
          </w:p>
        </w:tc>
        <w:tc>
          <w:tcPr>
            <w:tcW w:w="2835" w:type="dxa"/>
          </w:tcPr>
          <w:p w:rsidR="00B836D3" w:rsidRPr="00AC7C64" w:rsidRDefault="00B836D3" w:rsidP="000F0B66">
            <w:pPr>
              <w:pStyle w:val="doktekstj"/>
              <w:shd w:val="clear" w:color="auto" w:fill="FFFFFF"/>
              <w:spacing w:before="0" w:beforeAutospacing="0" w:after="0" w:afterAutospacing="0"/>
              <w:textAlignment w:val="baseline"/>
            </w:pPr>
            <w:r w:rsidRPr="00AC7C64">
              <w:t>Те</w:t>
            </w:r>
            <w:proofErr w:type="gramStart"/>
            <w:r w:rsidRPr="00AC7C64">
              <w:t>кст</w:t>
            </w:r>
            <w:r>
              <w:t xml:space="preserve"> пр</w:t>
            </w:r>
            <w:proofErr w:type="gramEnd"/>
            <w:r>
              <w:t>едложения/ поправки автора</w:t>
            </w:r>
          </w:p>
          <w:p w:rsidR="00B836D3" w:rsidRPr="00AC7C64" w:rsidRDefault="00B836D3" w:rsidP="000F0B66">
            <w:pPr>
              <w:pStyle w:val="doktekstj"/>
              <w:spacing w:before="0" w:beforeAutospacing="0" w:after="0" w:afterAutospacing="0"/>
              <w:jc w:val="both"/>
              <w:textAlignment w:val="baseline"/>
            </w:pPr>
          </w:p>
        </w:tc>
        <w:tc>
          <w:tcPr>
            <w:tcW w:w="1701" w:type="dxa"/>
          </w:tcPr>
          <w:p w:rsidR="00B836D3" w:rsidRDefault="00B836D3" w:rsidP="000F0B66">
            <w:pPr>
              <w:pStyle w:val="doktekstj"/>
              <w:shd w:val="clear" w:color="auto" w:fill="FFFFFF"/>
              <w:spacing w:before="0" w:beforeAutospacing="0" w:after="0" w:afterAutospacing="0"/>
              <w:textAlignment w:val="baseline"/>
            </w:pPr>
            <w:r>
              <w:t>ФИО</w:t>
            </w:r>
            <w:r w:rsidRPr="00AC7C64">
              <w:t xml:space="preserve">, </w:t>
            </w:r>
          </w:p>
          <w:p w:rsidR="00B836D3" w:rsidRPr="00AC7C64" w:rsidRDefault="00B836D3" w:rsidP="000F0B66">
            <w:pPr>
              <w:pStyle w:val="doktekstj"/>
              <w:shd w:val="clear" w:color="auto" w:fill="FFFFFF"/>
              <w:spacing w:before="0" w:beforeAutospacing="0" w:after="0" w:afterAutospacing="0"/>
              <w:textAlignment w:val="baseline"/>
            </w:pPr>
            <w:r w:rsidRPr="00AC7C64">
              <w:t>адрес места жительс</w:t>
            </w:r>
            <w:r>
              <w:t xml:space="preserve">тва и личная подпись </w:t>
            </w:r>
            <w:r>
              <w:lastRenderedPageBreak/>
              <w:t xml:space="preserve">гражданина или </w:t>
            </w:r>
            <w:r w:rsidRPr="00AC7C64">
              <w:t>уполномоченных представителей инициативных групп граждан</w:t>
            </w:r>
          </w:p>
          <w:p w:rsidR="00B836D3" w:rsidRPr="00AC7C64" w:rsidRDefault="00B836D3" w:rsidP="000F0B66">
            <w:pPr>
              <w:pStyle w:val="doktekstj"/>
              <w:spacing w:before="0" w:beforeAutospacing="0" w:after="0" w:afterAutospacing="0"/>
              <w:textAlignment w:val="baseline"/>
            </w:pPr>
          </w:p>
        </w:tc>
        <w:tc>
          <w:tcPr>
            <w:tcW w:w="1666" w:type="dxa"/>
          </w:tcPr>
          <w:p w:rsidR="00B836D3" w:rsidRPr="005C7BFE" w:rsidRDefault="00B836D3" w:rsidP="000F0B66">
            <w:pPr>
              <w:pStyle w:val="doktekstj"/>
              <w:shd w:val="clear" w:color="auto" w:fill="FFFFFF"/>
              <w:spacing w:before="0" w:beforeAutospacing="0" w:after="0" w:afterAutospacing="0"/>
              <w:textAlignment w:val="baseline"/>
            </w:pPr>
            <w:r w:rsidRPr="005C7BFE">
              <w:lastRenderedPageBreak/>
              <w:t>Заключение</w:t>
            </w:r>
          </w:p>
          <w:p w:rsidR="00B836D3" w:rsidRDefault="00B836D3" w:rsidP="000F0B66">
            <w:pPr>
              <w:pStyle w:val="doktekstj"/>
              <w:shd w:val="clear" w:color="auto" w:fill="FFFFFF"/>
              <w:spacing w:before="0" w:beforeAutospacing="0" w:after="0" w:afterAutospacing="0"/>
              <w:textAlignment w:val="baseline"/>
            </w:pPr>
            <w:r w:rsidRPr="005C7BFE">
              <w:t>Комисси</w:t>
            </w:r>
            <w:r>
              <w:t>и</w:t>
            </w:r>
          </w:p>
          <w:p w:rsidR="00B836D3" w:rsidRPr="00AC7C64" w:rsidRDefault="00B836D3" w:rsidP="000F0B66">
            <w:pPr>
              <w:pStyle w:val="doktekstj"/>
              <w:shd w:val="clear" w:color="auto" w:fill="FFFFFF"/>
              <w:spacing w:before="0" w:beforeAutospacing="0" w:after="0" w:afterAutospacing="0"/>
              <w:textAlignment w:val="baseline"/>
            </w:pPr>
            <w:r>
              <w:t>(добавить/ отменить)</w:t>
            </w:r>
          </w:p>
        </w:tc>
      </w:tr>
      <w:tr w:rsidR="00B836D3" w:rsidTr="000F0B66">
        <w:tc>
          <w:tcPr>
            <w:tcW w:w="675" w:type="dxa"/>
          </w:tcPr>
          <w:p w:rsidR="00B836D3" w:rsidRPr="00DC172C" w:rsidRDefault="00B836D3" w:rsidP="000F0B66">
            <w:pPr>
              <w:pStyle w:val="doktekstj"/>
              <w:spacing w:before="0" w:beforeAutospacing="0" w:after="0" w:afterAutospacing="0"/>
              <w:jc w:val="both"/>
              <w:textAlignment w:val="baseline"/>
            </w:pPr>
            <w:r w:rsidRPr="00DC172C">
              <w:lastRenderedPageBreak/>
              <w:t>1.</w:t>
            </w:r>
          </w:p>
        </w:tc>
        <w:tc>
          <w:tcPr>
            <w:tcW w:w="1560" w:type="dxa"/>
          </w:tcPr>
          <w:p w:rsidR="00B836D3" w:rsidRPr="00DC172C" w:rsidRDefault="00B836D3" w:rsidP="000F0B66">
            <w:pPr>
              <w:pStyle w:val="doktekstj"/>
              <w:spacing w:before="0" w:beforeAutospacing="0" w:after="0" w:afterAutospacing="0"/>
              <w:jc w:val="both"/>
              <w:textAlignment w:val="baseline"/>
            </w:pPr>
            <w:r>
              <w:t>Добавить п.18.</w:t>
            </w:r>
          </w:p>
        </w:tc>
        <w:tc>
          <w:tcPr>
            <w:tcW w:w="1134" w:type="dxa"/>
          </w:tcPr>
          <w:p w:rsidR="00B836D3" w:rsidRPr="00DC172C" w:rsidRDefault="00B836D3" w:rsidP="000F0B66">
            <w:pPr>
              <w:pStyle w:val="doktekstj"/>
              <w:spacing w:before="0" w:beforeAutospacing="0" w:after="0" w:afterAutospacing="0"/>
              <w:jc w:val="both"/>
              <w:textAlignment w:val="baseline"/>
            </w:pPr>
            <w:r>
              <w:t>ст.35., гл.4.</w:t>
            </w:r>
          </w:p>
        </w:tc>
        <w:tc>
          <w:tcPr>
            <w:tcW w:w="2835" w:type="dxa"/>
          </w:tcPr>
          <w:p w:rsidR="00B836D3" w:rsidRPr="00DC172C" w:rsidRDefault="00B836D3" w:rsidP="000F0B66">
            <w:pPr>
              <w:pStyle w:val="doktekstj"/>
              <w:spacing w:before="0" w:beforeAutospacing="0" w:after="0" w:afterAutospacing="0"/>
              <w:textAlignment w:val="baseline"/>
            </w:pPr>
            <w:r>
              <w:t>Приложение 1: (Муниципальная служба)</w:t>
            </w:r>
          </w:p>
        </w:tc>
        <w:tc>
          <w:tcPr>
            <w:tcW w:w="1701" w:type="dxa"/>
          </w:tcPr>
          <w:p w:rsidR="00B836D3" w:rsidRPr="00DC172C" w:rsidRDefault="00B836D3" w:rsidP="000F0B66">
            <w:pPr>
              <w:pStyle w:val="doktekstj"/>
              <w:spacing w:before="0" w:beforeAutospacing="0" w:after="0" w:afterAutospacing="0"/>
              <w:textAlignment w:val="baseline"/>
            </w:pPr>
            <w:r>
              <w:t>Косилова Т.В. – ведущий специалист Новодарковичской сельской администрации</w:t>
            </w:r>
          </w:p>
        </w:tc>
        <w:tc>
          <w:tcPr>
            <w:tcW w:w="1666" w:type="dxa"/>
          </w:tcPr>
          <w:p w:rsidR="00B836D3" w:rsidRDefault="00B836D3" w:rsidP="000F0B66">
            <w:pPr>
              <w:pStyle w:val="doktekstj"/>
              <w:spacing w:before="0" w:beforeAutospacing="0" w:after="0" w:afterAutospacing="0"/>
              <w:jc w:val="both"/>
              <w:textAlignment w:val="baseline"/>
            </w:pPr>
            <w:r>
              <w:t>Предложение принять:</w:t>
            </w:r>
          </w:p>
          <w:p w:rsidR="00B836D3" w:rsidRPr="00DC172C" w:rsidRDefault="00B836D3" w:rsidP="000F0B66">
            <w:pPr>
              <w:pStyle w:val="doktekstj"/>
              <w:spacing w:before="0" w:beforeAutospacing="0" w:after="0" w:afterAutospacing="0"/>
              <w:textAlignment w:val="baseline"/>
            </w:pPr>
            <w:r>
              <w:t>вынести поправку на рассмотрение</w:t>
            </w:r>
          </w:p>
        </w:tc>
      </w:tr>
      <w:tr w:rsidR="00B836D3" w:rsidTr="000F0B66">
        <w:tc>
          <w:tcPr>
            <w:tcW w:w="675" w:type="dxa"/>
          </w:tcPr>
          <w:p w:rsidR="00B836D3" w:rsidRPr="00DC172C" w:rsidRDefault="00B836D3" w:rsidP="000F0B66">
            <w:pPr>
              <w:pStyle w:val="doktekstj"/>
              <w:spacing w:before="0" w:beforeAutospacing="0" w:after="0" w:afterAutospacing="0"/>
              <w:jc w:val="both"/>
              <w:textAlignment w:val="baseline"/>
            </w:pPr>
            <w:r w:rsidRPr="00DC172C">
              <w:t>2.</w:t>
            </w:r>
          </w:p>
        </w:tc>
        <w:tc>
          <w:tcPr>
            <w:tcW w:w="1560" w:type="dxa"/>
          </w:tcPr>
          <w:p w:rsidR="00B836D3" w:rsidRDefault="00B836D3" w:rsidP="000F0B66">
            <w:pPr>
              <w:pStyle w:val="doktekstj"/>
              <w:spacing w:before="0" w:beforeAutospacing="0" w:after="0" w:afterAutospacing="0"/>
              <w:jc w:val="both"/>
              <w:textAlignment w:val="baseline"/>
            </w:pPr>
            <w:r>
              <w:t>Добавить п.19.</w:t>
            </w:r>
            <w:r w:rsidR="004B5138">
              <w:t xml:space="preserve">  и</w:t>
            </w:r>
          </w:p>
          <w:p w:rsidR="004B5138" w:rsidRPr="00DC172C" w:rsidRDefault="004B5138" w:rsidP="000F0B66">
            <w:pPr>
              <w:pStyle w:val="doktekstj"/>
              <w:spacing w:before="0" w:beforeAutospacing="0" w:after="0" w:afterAutospacing="0"/>
              <w:jc w:val="both"/>
              <w:textAlignment w:val="baseline"/>
            </w:pPr>
            <w:r>
              <w:t>п.20.</w:t>
            </w:r>
          </w:p>
        </w:tc>
        <w:tc>
          <w:tcPr>
            <w:tcW w:w="1134" w:type="dxa"/>
          </w:tcPr>
          <w:p w:rsidR="00B836D3" w:rsidRDefault="00B836D3" w:rsidP="000F0B66">
            <w:pPr>
              <w:pStyle w:val="doktekstj"/>
              <w:spacing w:before="0" w:beforeAutospacing="0" w:after="0" w:afterAutospacing="0"/>
              <w:textAlignment w:val="baseline"/>
            </w:pPr>
            <w:r>
              <w:t xml:space="preserve">п. 2., </w:t>
            </w:r>
          </w:p>
          <w:p w:rsidR="00B836D3" w:rsidRDefault="00B836D3" w:rsidP="000F0B66">
            <w:pPr>
              <w:pStyle w:val="doktekstj"/>
              <w:spacing w:before="0" w:beforeAutospacing="0" w:after="0" w:afterAutospacing="0"/>
              <w:textAlignment w:val="baseline"/>
            </w:pPr>
            <w:r>
              <w:t>ст. 37., гл.5.;</w:t>
            </w:r>
          </w:p>
          <w:p w:rsidR="004B5138" w:rsidRDefault="004B5138" w:rsidP="000F0B66">
            <w:pPr>
              <w:pStyle w:val="doktekstj"/>
              <w:spacing w:before="0" w:beforeAutospacing="0" w:after="0" w:afterAutospacing="0"/>
              <w:textAlignment w:val="baseline"/>
            </w:pPr>
            <w:r>
              <w:t>и</w:t>
            </w:r>
          </w:p>
          <w:p w:rsidR="00B836D3" w:rsidRDefault="00B836D3" w:rsidP="000F0B66">
            <w:pPr>
              <w:pStyle w:val="doktekstj"/>
              <w:spacing w:before="0" w:beforeAutospacing="0" w:after="0" w:afterAutospacing="0"/>
              <w:textAlignment w:val="baseline"/>
            </w:pPr>
            <w:r>
              <w:t>п. 4.,</w:t>
            </w:r>
          </w:p>
          <w:p w:rsidR="00B836D3" w:rsidRDefault="00B836D3" w:rsidP="000F0B66">
            <w:pPr>
              <w:pStyle w:val="doktekstj"/>
              <w:spacing w:before="0" w:beforeAutospacing="0" w:after="0" w:afterAutospacing="0"/>
              <w:textAlignment w:val="baseline"/>
            </w:pPr>
            <w:r>
              <w:t xml:space="preserve">ст. 40., </w:t>
            </w:r>
          </w:p>
          <w:p w:rsidR="00B836D3" w:rsidRPr="00DC172C" w:rsidRDefault="00B836D3" w:rsidP="000F0B66">
            <w:pPr>
              <w:pStyle w:val="doktekstj"/>
              <w:spacing w:before="0" w:beforeAutospacing="0" w:after="0" w:afterAutospacing="0"/>
              <w:textAlignment w:val="baseline"/>
            </w:pPr>
            <w:r>
              <w:t>гл. 5.</w:t>
            </w:r>
          </w:p>
        </w:tc>
        <w:tc>
          <w:tcPr>
            <w:tcW w:w="2835" w:type="dxa"/>
          </w:tcPr>
          <w:p w:rsidR="00B836D3" w:rsidRDefault="00B836D3" w:rsidP="000F0B66">
            <w:pPr>
              <w:pStyle w:val="doktekstj"/>
              <w:spacing w:before="0" w:beforeAutospacing="0" w:after="0" w:afterAutospacing="0"/>
              <w:jc w:val="both"/>
              <w:textAlignment w:val="baseline"/>
            </w:pPr>
            <w:r>
              <w:t>Приложение 2:</w:t>
            </w:r>
          </w:p>
          <w:p w:rsidR="00B836D3" w:rsidRPr="00DC172C" w:rsidRDefault="00B836D3" w:rsidP="000F0B66">
            <w:pPr>
              <w:pStyle w:val="doktekstj"/>
              <w:spacing w:before="0" w:beforeAutospacing="0" w:after="0" w:afterAutospacing="0"/>
              <w:jc w:val="both"/>
              <w:textAlignment w:val="baseline"/>
            </w:pPr>
            <w:r>
              <w:t>(О портале Минюста)</w:t>
            </w:r>
          </w:p>
        </w:tc>
        <w:tc>
          <w:tcPr>
            <w:tcW w:w="1701" w:type="dxa"/>
          </w:tcPr>
          <w:p w:rsidR="00B836D3" w:rsidRPr="00DC172C" w:rsidRDefault="004B5138" w:rsidP="004B5138">
            <w:pPr>
              <w:pStyle w:val="doktekstj"/>
              <w:spacing w:before="0" w:beforeAutospacing="0" w:after="0" w:afterAutospacing="0"/>
              <w:textAlignment w:val="baseline"/>
            </w:pPr>
            <w:proofErr w:type="spellStart"/>
            <w:r>
              <w:t>МурашоваЕ</w:t>
            </w:r>
            <w:proofErr w:type="gramStart"/>
            <w:r>
              <w:t>.А</w:t>
            </w:r>
            <w:proofErr w:type="spellEnd"/>
            <w:proofErr w:type="gramEnd"/>
            <w:r>
              <w:t xml:space="preserve"> –заместитель главы Новодарковичской сельской администрации</w:t>
            </w:r>
          </w:p>
        </w:tc>
        <w:tc>
          <w:tcPr>
            <w:tcW w:w="1666" w:type="dxa"/>
          </w:tcPr>
          <w:p w:rsidR="00B836D3" w:rsidRDefault="00B836D3" w:rsidP="000F0B66">
            <w:pPr>
              <w:pStyle w:val="doktekstj"/>
              <w:spacing w:before="0" w:beforeAutospacing="0" w:after="0" w:afterAutospacing="0"/>
              <w:jc w:val="both"/>
              <w:textAlignment w:val="baseline"/>
            </w:pPr>
            <w:r>
              <w:t>Предложение принять:</w:t>
            </w:r>
          </w:p>
          <w:p w:rsidR="00B836D3" w:rsidRPr="00DC172C" w:rsidRDefault="00B836D3" w:rsidP="000F0B66">
            <w:pPr>
              <w:pStyle w:val="doktekstj"/>
              <w:spacing w:before="0" w:beforeAutospacing="0" w:after="0" w:afterAutospacing="0"/>
              <w:textAlignment w:val="baseline"/>
            </w:pPr>
            <w:r>
              <w:t>вынести  поправку на рассмотрение</w:t>
            </w:r>
          </w:p>
        </w:tc>
      </w:tr>
      <w:tr w:rsidR="00B836D3" w:rsidTr="000F0B66">
        <w:tc>
          <w:tcPr>
            <w:tcW w:w="675" w:type="dxa"/>
          </w:tcPr>
          <w:p w:rsidR="00B836D3" w:rsidRDefault="00B836D3" w:rsidP="000F0B66">
            <w:pPr>
              <w:pStyle w:val="doktekstj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B836D3" w:rsidRDefault="00B836D3" w:rsidP="000F0B66">
            <w:pPr>
              <w:pStyle w:val="doktekstj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836D3" w:rsidRDefault="00B836D3" w:rsidP="000F0B66">
            <w:pPr>
              <w:pStyle w:val="doktekstj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B836D3" w:rsidRDefault="00B836D3" w:rsidP="000F0B66">
            <w:pPr>
              <w:pStyle w:val="doktekstj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836D3" w:rsidRDefault="00B836D3" w:rsidP="000F0B66">
            <w:pPr>
              <w:pStyle w:val="doktekstj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B836D3" w:rsidRDefault="00B836D3" w:rsidP="000F0B66">
            <w:pPr>
              <w:pStyle w:val="doktekstj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</w:p>
        </w:tc>
      </w:tr>
    </w:tbl>
    <w:p w:rsidR="00B836D3" w:rsidRPr="00AC7C64" w:rsidRDefault="00B836D3" w:rsidP="00B836D3">
      <w:pPr>
        <w:pStyle w:val="doktekstj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B836D3" w:rsidRDefault="00B836D3" w:rsidP="00B836D3">
      <w:pPr>
        <w:pStyle w:val="doktekstj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D07AD">
        <w:rPr>
          <w:sz w:val="28"/>
          <w:szCs w:val="28"/>
        </w:rPr>
        <w:t>По итогам изучения, анализа и обобщения поступивших</w:t>
      </w:r>
      <w:r>
        <w:rPr>
          <w:sz w:val="28"/>
          <w:szCs w:val="28"/>
        </w:rPr>
        <w:t xml:space="preserve"> предложений комиссия вынесла следующее </w:t>
      </w:r>
      <w:r w:rsidRPr="005C7BFE">
        <w:rPr>
          <w:sz w:val="28"/>
          <w:szCs w:val="28"/>
        </w:rPr>
        <w:t>заключение.</w:t>
      </w:r>
    </w:p>
    <w:p w:rsidR="00B836D3" w:rsidRPr="002D07AD" w:rsidRDefault="00B836D3" w:rsidP="00B836D3">
      <w:pPr>
        <w:pStyle w:val="doktekstj"/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  <w:r w:rsidRPr="002D07AD">
        <w:rPr>
          <w:b/>
          <w:sz w:val="28"/>
          <w:szCs w:val="28"/>
        </w:rPr>
        <w:t xml:space="preserve">Заключение комиссии </w:t>
      </w:r>
    </w:p>
    <w:p w:rsidR="00B836D3" w:rsidRPr="00467199" w:rsidRDefault="00B836D3" w:rsidP="00B836D3">
      <w:pPr>
        <w:pStyle w:val="doktekstj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467199">
        <w:rPr>
          <w:sz w:val="28"/>
          <w:szCs w:val="28"/>
        </w:rPr>
        <w:t>по подготовке изменений и дополнений в</w:t>
      </w:r>
      <w:r w:rsidRPr="00467199">
        <w:rPr>
          <w:rStyle w:val="apple-converted-space"/>
          <w:sz w:val="28"/>
          <w:szCs w:val="28"/>
        </w:rPr>
        <w:t> </w:t>
      </w:r>
      <w:hyperlink r:id="rId4" w:history="1">
        <w:r w:rsidRPr="004B5138">
          <w:rPr>
            <w:rStyle w:val="a4"/>
            <w:color w:val="auto"/>
            <w:sz w:val="28"/>
            <w:szCs w:val="28"/>
            <w:u w:val="none"/>
          </w:rPr>
          <w:t>Устав</w:t>
        </w:r>
      </w:hyperlink>
      <w:r w:rsidRPr="00467199">
        <w:rPr>
          <w:sz w:val="28"/>
          <w:szCs w:val="28"/>
        </w:rPr>
        <w:t>:</w:t>
      </w:r>
    </w:p>
    <w:p w:rsidR="00B836D3" w:rsidRPr="00467199" w:rsidRDefault="00B836D3" w:rsidP="00B836D3">
      <w:pPr>
        <w:pStyle w:val="doktekstj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467199">
        <w:rPr>
          <w:sz w:val="28"/>
          <w:szCs w:val="28"/>
        </w:rPr>
        <w:t>1) общее количество поступивших предложений</w:t>
      </w:r>
      <w:r>
        <w:rPr>
          <w:sz w:val="28"/>
          <w:szCs w:val="28"/>
        </w:rPr>
        <w:t xml:space="preserve"> - 2</w:t>
      </w:r>
      <w:r w:rsidRPr="00467199">
        <w:rPr>
          <w:sz w:val="28"/>
          <w:szCs w:val="28"/>
        </w:rPr>
        <w:t>;</w:t>
      </w:r>
    </w:p>
    <w:p w:rsidR="00B836D3" w:rsidRPr="00F47778" w:rsidRDefault="00B836D3" w:rsidP="00B836D3">
      <w:pPr>
        <w:pStyle w:val="text1cl"/>
        <w:spacing w:before="0" w:beforeAutospacing="0" w:after="0" w:afterAutospacing="0"/>
        <w:rPr>
          <w:bCs/>
          <w:sz w:val="28"/>
          <w:szCs w:val="28"/>
        </w:rPr>
      </w:pPr>
      <w:proofErr w:type="gramStart"/>
      <w:r w:rsidRPr="00467199">
        <w:rPr>
          <w:sz w:val="28"/>
          <w:szCs w:val="28"/>
        </w:rPr>
        <w:t xml:space="preserve">2) количество предложений, оставленных без рассмотрения ввиду несоответствия требованиям, установленным </w:t>
      </w:r>
      <w:r>
        <w:rPr>
          <w:sz w:val="28"/>
          <w:szCs w:val="28"/>
        </w:rPr>
        <w:t>«</w:t>
      </w:r>
      <w:r w:rsidRPr="00467199">
        <w:rPr>
          <w:sz w:val="28"/>
          <w:szCs w:val="28"/>
        </w:rPr>
        <w:t>Положением</w:t>
      </w:r>
      <w:r>
        <w:rPr>
          <w:bCs/>
          <w:sz w:val="18"/>
          <w:szCs w:val="18"/>
        </w:rPr>
        <w:t xml:space="preserve"> </w:t>
      </w:r>
      <w:r w:rsidRPr="00D03802">
        <w:rPr>
          <w:bCs/>
          <w:sz w:val="28"/>
          <w:szCs w:val="28"/>
        </w:rPr>
        <w:t>о порядке учёта предложений по проекту Устава муниципального образования «Новодарковичское сельское поселение», проектам нормативных правовых актов о внесении изменений и дополнений в Устав муниципального образования «Новодарковичское сельское поселение» и о порядке участия граждан в их обсуждении</w:t>
      </w:r>
      <w:r>
        <w:rPr>
          <w:bCs/>
          <w:sz w:val="28"/>
          <w:szCs w:val="28"/>
        </w:rPr>
        <w:t xml:space="preserve">» (утвержденного </w:t>
      </w:r>
      <w:r w:rsidRPr="00D03802">
        <w:rPr>
          <w:bCs/>
          <w:sz w:val="28"/>
          <w:szCs w:val="28"/>
        </w:rPr>
        <w:t>решением Новодарковичского</w:t>
      </w:r>
      <w:r>
        <w:rPr>
          <w:bCs/>
          <w:sz w:val="28"/>
          <w:szCs w:val="28"/>
        </w:rPr>
        <w:t xml:space="preserve"> сельского Совета народных депутатов от 08.09.2015г. №3-23-2)  </w:t>
      </w:r>
      <w:r>
        <w:rPr>
          <w:sz w:val="28"/>
          <w:szCs w:val="28"/>
        </w:rPr>
        <w:t>-  0</w:t>
      </w:r>
      <w:r w:rsidRPr="00467199">
        <w:rPr>
          <w:sz w:val="28"/>
          <w:szCs w:val="28"/>
        </w:rPr>
        <w:t>;</w:t>
      </w:r>
      <w:proofErr w:type="gramEnd"/>
    </w:p>
    <w:p w:rsidR="00B836D3" w:rsidRDefault="00B836D3" w:rsidP="00B836D3">
      <w:pPr>
        <w:pStyle w:val="doktekstj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467199">
        <w:rPr>
          <w:sz w:val="28"/>
          <w:szCs w:val="28"/>
        </w:rPr>
        <w:t>3) предложения, рекомендуемые для внесения в те</w:t>
      </w:r>
      <w:proofErr w:type="gramStart"/>
      <w:r w:rsidRPr="00467199">
        <w:rPr>
          <w:sz w:val="28"/>
          <w:szCs w:val="28"/>
        </w:rPr>
        <w:t>кст пр</w:t>
      </w:r>
      <w:proofErr w:type="gramEnd"/>
      <w:r w:rsidRPr="00467199">
        <w:rPr>
          <w:sz w:val="28"/>
          <w:szCs w:val="28"/>
        </w:rPr>
        <w:t>оекта Решения</w:t>
      </w:r>
      <w:r>
        <w:rPr>
          <w:sz w:val="28"/>
          <w:szCs w:val="28"/>
        </w:rPr>
        <w:t xml:space="preserve"> – 2:</w:t>
      </w:r>
    </w:p>
    <w:p w:rsidR="004B5138" w:rsidRDefault="004B5138" w:rsidP="00B836D3">
      <w:pPr>
        <w:pStyle w:val="doktekstj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B836D3" w:rsidRDefault="00B836D3" w:rsidP="00B836D3">
      <w:pPr>
        <w:pStyle w:val="doktekstj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Соответствие предложения 1:</w:t>
      </w:r>
    </w:p>
    <w:p w:rsidR="00B836D3" w:rsidRDefault="00B836D3" w:rsidP="00B836D3">
      <w:pPr>
        <w:pStyle w:val="doktekstj"/>
        <w:shd w:val="clear" w:color="auto" w:fill="FFFFFF"/>
        <w:spacing w:before="0" w:beforeAutospacing="0" w:after="0" w:afterAutospacing="0"/>
        <w:jc w:val="both"/>
        <w:textAlignment w:val="baseline"/>
      </w:pPr>
      <w:r w:rsidRPr="008D6FBE">
        <w:rPr>
          <w:sz w:val="28"/>
          <w:szCs w:val="28"/>
        </w:rPr>
        <w:t xml:space="preserve">  </w:t>
      </w:r>
      <w:r>
        <w:rPr>
          <w:sz w:val="28"/>
          <w:szCs w:val="28"/>
        </w:rPr>
        <w:t>Соответствует</w:t>
      </w:r>
      <w:r w:rsidRPr="008D6F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Федеральному закону</w:t>
      </w:r>
      <w:r w:rsidRPr="008D6FBE">
        <w:rPr>
          <w:sz w:val="28"/>
          <w:szCs w:val="28"/>
        </w:rPr>
        <w:t xml:space="preserve"> от 06.10.2003 г.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Федеральному закону</w:t>
      </w:r>
      <w:r w:rsidRPr="008D6FBE">
        <w:rPr>
          <w:sz w:val="28"/>
          <w:szCs w:val="28"/>
        </w:rPr>
        <w:t xml:space="preserve"> от 02.03.2004 г. №25-ФЗ «О муниципальной службе </w:t>
      </w:r>
      <w:r>
        <w:rPr>
          <w:sz w:val="28"/>
          <w:szCs w:val="28"/>
        </w:rPr>
        <w:t>в Российской Федерации», закону</w:t>
      </w:r>
      <w:r w:rsidRPr="008D6FBE">
        <w:rPr>
          <w:sz w:val="28"/>
          <w:szCs w:val="28"/>
        </w:rPr>
        <w:t xml:space="preserve"> Брянской области от 16.11.2007 г. № 156-З «О муниципаль</w:t>
      </w:r>
      <w:r>
        <w:rPr>
          <w:sz w:val="28"/>
          <w:szCs w:val="28"/>
        </w:rPr>
        <w:t>ной службе в  Брянской области».</w:t>
      </w:r>
      <w:r w:rsidRPr="00032A30">
        <w:t xml:space="preserve"> </w:t>
      </w:r>
    </w:p>
    <w:p w:rsidR="00B836D3" w:rsidRDefault="00B836D3" w:rsidP="00B836D3">
      <w:pPr>
        <w:pStyle w:val="doktekstj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32A30">
        <w:rPr>
          <w:sz w:val="28"/>
          <w:szCs w:val="28"/>
        </w:rPr>
        <w:t>Предложение принять</w:t>
      </w:r>
      <w:r>
        <w:rPr>
          <w:sz w:val="28"/>
          <w:szCs w:val="28"/>
        </w:rPr>
        <w:t>: вынести поправку на общественные обсуждения</w:t>
      </w:r>
      <w:r w:rsidRPr="00D03802">
        <w:rPr>
          <w:sz w:val="28"/>
          <w:szCs w:val="28"/>
        </w:rPr>
        <w:t>.</w:t>
      </w:r>
    </w:p>
    <w:p w:rsidR="00B836D3" w:rsidRDefault="00B836D3" w:rsidP="00B836D3">
      <w:pPr>
        <w:pStyle w:val="doktekstj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Соответствие  предложения 2:</w:t>
      </w:r>
    </w:p>
    <w:p w:rsidR="00B836D3" w:rsidRDefault="00B836D3" w:rsidP="00B836D3">
      <w:pPr>
        <w:pStyle w:val="doktekstj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 xml:space="preserve">Портал </w:t>
      </w:r>
      <w:hyperlink r:id="rId5" w:history="1">
        <w:r w:rsidRPr="00032A30">
          <w:rPr>
            <w:rStyle w:val="a4"/>
            <w:i/>
            <w:sz w:val="28"/>
            <w:szCs w:val="28"/>
            <w:lang w:val="en-US"/>
          </w:rPr>
          <w:t>http</w:t>
        </w:r>
        <w:r w:rsidRPr="00032A30">
          <w:rPr>
            <w:rStyle w:val="a4"/>
            <w:i/>
            <w:sz w:val="28"/>
            <w:szCs w:val="28"/>
          </w:rPr>
          <w:t>://</w:t>
        </w:r>
        <w:r w:rsidRPr="00032A30">
          <w:rPr>
            <w:rStyle w:val="a4"/>
            <w:i/>
            <w:sz w:val="28"/>
            <w:szCs w:val="28"/>
            <w:lang w:val="en-US"/>
          </w:rPr>
          <w:t>pravo</w:t>
        </w:r>
        <w:r w:rsidRPr="00032A30">
          <w:rPr>
            <w:rStyle w:val="a4"/>
            <w:i/>
            <w:sz w:val="28"/>
            <w:szCs w:val="28"/>
          </w:rPr>
          <w:t>-</w:t>
        </w:r>
        <w:r w:rsidRPr="00032A30">
          <w:rPr>
            <w:rStyle w:val="a4"/>
            <w:i/>
            <w:sz w:val="28"/>
            <w:szCs w:val="28"/>
            <w:lang w:val="en-US"/>
          </w:rPr>
          <w:t>minjust</w:t>
        </w:r>
        <w:r w:rsidRPr="00032A30">
          <w:rPr>
            <w:rStyle w:val="a4"/>
            <w:i/>
            <w:sz w:val="28"/>
            <w:szCs w:val="28"/>
          </w:rPr>
          <w:t>.</w:t>
        </w:r>
        <w:r w:rsidRPr="00032A30">
          <w:rPr>
            <w:rStyle w:val="a4"/>
            <w:i/>
            <w:sz w:val="28"/>
            <w:szCs w:val="28"/>
            <w:lang w:val="en-US"/>
          </w:rPr>
          <w:t>ru</w:t>
        </w:r>
      </w:hyperlink>
      <w:r w:rsidRPr="00032A30">
        <w:rPr>
          <w:i/>
          <w:sz w:val="28"/>
          <w:szCs w:val="28"/>
        </w:rPr>
        <w:t xml:space="preserve">, </w:t>
      </w:r>
      <w:hyperlink r:id="rId6" w:history="1">
        <w:r w:rsidRPr="00032A30">
          <w:rPr>
            <w:rStyle w:val="a4"/>
            <w:i/>
            <w:sz w:val="28"/>
            <w:szCs w:val="28"/>
          </w:rPr>
          <w:t xml:space="preserve"> </w:t>
        </w:r>
        <w:r w:rsidRPr="00032A30">
          <w:rPr>
            <w:rStyle w:val="a4"/>
            <w:i/>
            <w:sz w:val="28"/>
            <w:szCs w:val="28"/>
            <w:lang w:val="en-US"/>
          </w:rPr>
          <w:t>http</w:t>
        </w:r>
        <w:r w:rsidRPr="00032A30">
          <w:rPr>
            <w:rStyle w:val="a4"/>
            <w:i/>
            <w:sz w:val="28"/>
            <w:szCs w:val="28"/>
          </w:rPr>
          <w:t>://право-минюст.рф</w:t>
        </w:r>
      </w:hyperlink>
      <w:r w:rsidRPr="00F2000F">
        <w:rPr>
          <w:i/>
        </w:rPr>
        <w:t xml:space="preserve"> </w:t>
      </w:r>
      <w:r>
        <w:rPr>
          <w:sz w:val="28"/>
          <w:szCs w:val="28"/>
        </w:rPr>
        <w:t xml:space="preserve"> «Нормативные правовые акты Российской Федерации» Министерства юстиции РФ создан и зарегистрирован как сетевое издание (</w:t>
      </w:r>
      <w:r w:rsidRPr="00F2000F">
        <w:rPr>
          <w:i/>
        </w:rPr>
        <w:t>Эл.</w:t>
      </w:r>
      <w:proofErr w:type="gramEnd"/>
      <w:r w:rsidRPr="00F2000F">
        <w:rPr>
          <w:i/>
        </w:rPr>
        <w:t xml:space="preserve"> № ФС77-72471 от 05.03.2018</w:t>
      </w:r>
      <w:r>
        <w:rPr>
          <w:i/>
        </w:rPr>
        <w:t>г.</w:t>
      </w:r>
      <w:proofErr w:type="gramStart"/>
      <w:r>
        <w:rPr>
          <w:i/>
        </w:rPr>
        <w:t xml:space="preserve"> </w:t>
      </w:r>
      <w:r w:rsidRPr="00032A30">
        <w:t>)</w:t>
      </w:r>
      <w:proofErr w:type="gramEnd"/>
      <w:r>
        <w:rPr>
          <w:i/>
        </w:rPr>
        <w:t xml:space="preserve"> </w:t>
      </w:r>
      <w:r>
        <w:rPr>
          <w:sz w:val="28"/>
          <w:szCs w:val="28"/>
        </w:rPr>
        <w:t>и является средством массовой информации. Для реализации возможности опубликования прошедшего государственную регистрацию устава МО и решений о внесении в него изменений  с целью обеспечения возможности ознакомления граждан с официальными текстами муниципальных правовых актов.</w:t>
      </w:r>
      <w:r w:rsidRPr="00032A30">
        <w:rPr>
          <w:sz w:val="28"/>
          <w:szCs w:val="28"/>
        </w:rPr>
        <w:t xml:space="preserve"> </w:t>
      </w:r>
    </w:p>
    <w:p w:rsidR="00B836D3" w:rsidRDefault="00B836D3" w:rsidP="00B836D3">
      <w:pPr>
        <w:pStyle w:val="doktekstj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032A30">
        <w:rPr>
          <w:sz w:val="28"/>
          <w:szCs w:val="28"/>
        </w:rPr>
        <w:t>Предложение принять</w:t>
      </w:r>
      <w:r>
        <w:rPr>
          <w:sz w:val="28"/>
          <w:szCs w:val="28"/>
        </w:rPr>
        <w:t>:</w:t>
      </w:r>
      <w:r w:rsidRPr="00D03802">
        <w:rPr>
          <w:sz w:val="28"/>
          <w:szCs w:val="28"/>
        </w:rPr>
        <w:t xml:space="preserve"> </w:t>
      </w:r>
      <w:r>
        <w:rPr>
          <w:sz w:val="28"/>
          <w:szCs w:val="28"/>
        </w:rPr>
        <w:t>вынести поправку на общественные обсуждения</w:t>
      </w:r>
      <w:r w:rsidRPr="00D03802">
        <w:rPr>
          <w:sz w:val="28"/>
          <w:szCs w:val="28"/>
        </w:rPr>
        <w:t>.</w:t>
      </w:r>
    </w:p>
    <w:p w:rsidR="00B836D3" w:rsidRPr="008D6FBE" w:rsidRDefault="00B836D3" w:rsidP="00B836D3">
      <w:pPr>
        <w:pStyle w:val="doktekstj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B836D3" w:rsidRDefault="00B836D3" w:rsidP="00B836D3">
      <w:pPr>
        <w:pStyle w:val="doktekstj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Комиссия уведомила (письменно /</w:t>
      </w:r>
      <w:r w:rsidRPr="002D07AD">
        <w:rPr>
          <w:sz w:val="28"/>
          <w:szCs w:val="28"/>
        </w:rPr>
        <w:t xml:space="preserve"> по телефону) лиц, подавших предложения по проекту </w:t>
      </w:r>
      <w:r>
        <w:rPr>
          <w:sz w:val="28"/>
          <w:szCs w:val="28"/>
        </w:rPr>
        <w:t xml:space="preserve">решения о внесении изменений и дополнений в </w:t>
      </w:r>
      <w:r w:rsidRPr="002D07AD">
        <w:rPr>
          <w:sz w:val="28"/>
          <w:szCs w:val="28"/>
        </w:rPr>
        <w:t>Устав</w:t>
      </w:r>
      <w:r>
        <w:rPr>
          <w:sz w:val="28"/>
          <w:szCs w:val="28"/>
        </w:rPr>
        <w:t xml:space="preserve">  </w:t>
      </w:r>
      <w:r w:rsidRPr="002D07AD">
        <w:rPr>
          <w:sz w:val="28"/>
          <w:szCs w:val="28"/>
        </w:rPr>
        <w:t xml:space="preserve">о </w:t>
      </w:r>
      <w:r>
        <w:rPr>
          <w:sz w:val="28"/>
          <w:szCs w:val="28"/>
        </w:rPr>
        <w:t>принятом решении, о дате,</w:t>
      </w:r>
      <w:r w:rsidRPr="002D07AD">
        <w:rPr>
          <w:sz w:val="28"/>
          <w:szCs w:val="28"/>
        </w:rPr>
        <w:t xml:space="preserve"> времени</w:t>
      </w:r>
      <w:r>
        <w:rPr>
          <w:sz w:val="28"/>
          <w:szCs w:val="28"/>
        </w:rPr>
        <w:t xml:space="preserve"> и месте</w:t>
      </w:r>
      <w:r w:rsidRPr="002D07AD">
        <w:rPr>
          <w:sz w:val="28"/>
          <w:szCs w:val="28"/>
        </w:rPr>
        <w:t xml:space="preserve"> проведения публичных слушаний</w:t>
      </w:r>
      <w:r>
        <w:rPr>
          <w:sz w:val="28"/>
          <w:szCs w:val="28"/>
        </w:rPr>
        <w:t xml:space="preserve">  для участия в обсуждении проекта</w:t>
      </w:r>
      <w:r w:rsidRPr="002D07AD">
        <w:rPr>
          <w:sz w:val="28"/>
          <w:szCs w:val="28"/>
        </w:rPr>
        <w:t>.</w:t>
      </w:r>
    </w:p>
    <w:p w:rsidR="00B836D3" w:rsidRDefault="00B836D3" w:rsidP="00B836D3">
      <w:pPr>
        <w:pStyle w:val="doktekstj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B836D3" w:rsidRDefault="00B836D3" w:rsidP="00B836D3">
      <w:pPr>
        <w:pStyle w:val="doktekstj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B836D3" w:rsidRPr="002D07AD" w:rsidRDefault="00B836D3" w:rsidP="00B836D3">
      <w:pPr>
        <w:pStyle w:val="doktekstj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B836D3" w:rsidRDefault="00B836D3" w:rsidP="00B836D3">
      <w:pPr>
        <w:pStyle w:val="doktekstj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Председатель комиссии (оргкомитета):  ________   В.Г. Трофимов</w:t>
      </w:r>
    </w:p>
    <w:p w:rsidR="00B836D3" w:rsidRDefault="00B836D3" w:rsidP="00B836D3">
      <w:pPr>
        <w:pStyle w:val="a3"/>
        <w:shd w:val="clear" w:color="auto" w:fill="F9F9F9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B836D3" w:rsidRDefault="00B836D3" w:rsidP="00B836D3">
      <w:pPr>
        <w:pStyle w:val="a3"/>
        <w:shd w:val="clear" w:color="auto" w:fill="F9F9F9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B836D3" w:rsidRDefault="00B836D3" w:rsidP="00B836D3">
      <w:pPr>
        <w:pStyle w:val="a3"/>
        <w:shd w:val="clear" w:color="auto" w:fill="F9F9F9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>Секретарь:                                                  ________     Т.А. Кузнецова</w:t>
      </w:r>
    </w:p>
    <w:p w:rsidR="001A332D" w:rsidRDefault="001A332D"/>
    <w:sectPr w:rsidR="001A332D" w:rsidSect="00DF5B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36D3"/>
    <w:rsid w:val="001A332D"/>
    <w:rsid w:val="004B5138"/>
    <w:rsid w:val="00B836D3"/>
    <w:rsid w:val="00DF5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B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3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836D3"/>
  </w:style>
  <w:style w:type="character" w:styleId="a4">
    <w:name w:val="Hyperlink"/>
    <w:basedOn w:val="a0"/>
    <w:uiPriority w:val="99"/>
    <w:semiHidden/>
    <w:unhideWhenUsed/>
    <w:rsid w:val="00B836D3"/>
    <w:rPr>
      <w:color w:val="0000FF"/>
      <w:u w:val="single"/>
    </w:rPr>
  </w:style>
  <w:style w:type="paragraph" w:customStyle="1" w:styleId="doktekstj">
    <w:name w:val="doktekstj"/>
    <w:basedOn w:val="a"/>
    <w:rsid w:val="00B83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B836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1cl">
    <w:name w:val="text1cl"/>
    <w:basedOn w:val="a"/>
    <w:rsid w:val="00B83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%20http://&#1087;&#1088;&#1072;&#1074;&#1086;-&#1084;&#1080;&#1085;&#1102;&#1089;&#1090;.&#1088;&#1092;" TargetMode="External"/><Relationship Id="rId5" Type="http://schemas.openxmlformats.org/officeDocument/2006/relationships/hyperlink" Target="http://pravo-minjust.ru" TargetMode="External"/><Relationship Id="rId4" Type="http://schemas.openxmlformats.org/officeDocument/2006/relationships/hyperlink" Target="http://ekb4.info/ekaterinburg5/ustav1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723</Words>
  <Characters>4125</Characters>
  <Application>Microsoft Office Word</Application>
  <DocSecurity>0</DocSecurity>
  <Lines>34</Lines>
  <Paragraphs>9</Paragraphs>
  <ScaleCrop>false</ScaleCrop>
  <Company>Reanimator Extreme Edition</Company>
  <LinksUpToDate>false</LinksUpToDate>
  <CharactersWithSpaces>4839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2019-04-11T13:16:00Z</dcterms:created>
  <dcterms:modified xsi:type="dcterms:W3CDTF">2019-04-12T06:08:00Z</dcterms:modified>
</cp:coreProperties>
</file>