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34" w:rsidRDefault="006C5E34" w:rsidP="00EE1566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ЗАКЛЮЧЕНИЕ</w:t>
      </w:r>
    </w:p>
    <w:p w:rsidR="006C5E34" w:rsidRPr="00B91093" w:rsidRDefault="006C5E34" w:rsidP="00B91093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О РЕЗУЛЬТАТАХ ПУБЛИЧНЫХ СЛУШАНИЙ</w:t>
      </w:r>
    </w:p>
    <w:p w:rsidR="006C5E34" w:rsidRDefault="006C5E34" w:rsidP="00B91093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«</w:t>
      </w:r>
      <w:r w:rsidR="00CB438F"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  <w:lang w:eastAsia="x-none"/>
        </w:rPr>
        <w:t>25</w:t>
      </w:r>
      <w:r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»</w:t>
      </w:r>
      <w:r w:rsidR="00CB438F"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 </w:t>
      </w:r>
      <w:r w:rsidR="00CB438F"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  <w:lang w:eastAsia="x-none"/>
        </w:rPr>
        <w:t>мая</w:t>
      </w:r>
      <w:r w:rsidR="00CB438F"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 20</w:t>
      </w:r>
      <w:r w:rsidR="00CB438F"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  <w:lang w:eastAsia="x-none"/>
        </w:rPr>
        <w:t>21</w:t>
      </w:r>
      <w:r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 г.</w:t>
      </w:r>
    </w:p>
    <w:p w:rsidR="00B91093" w:rsidRPr="00BC16B0" w:rsidRDefault="00B91093" w:rsidP="00B91093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</w:p>
    <w:p w:rsidR="006C5E34" w:rsidRDefault="00CB438F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Организатор проведения публичных слушаний – </w:t>
      </w:r>
      <w:proofErr w:type="spellStart"/>
      <w:r w:rsidRPr="00CB438F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Новодарковичская</w:t>
      </w:r>
      <w:proofErr w:type="spellEnd"/>
      <w:r w:rsidRPr="00CB438F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сельская администрация Брянского муниципального района</w:t>
      </w:r>
      <w:r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.</w:t>
      </w:r>
      <w:proofErr w:type="gramEnd"/>
    </w:p>
    <w:p w:rsidR="006C5E34" w:rsidRPr="00CB438F" w:rsidRDefault="006C5E34" w:rsidP="00CB438F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(организатор проведения публичных слушаний)</w:t>
      </w:r>
    </w:p>
    <w:p w:rsidR="006C5E34" w:rsidRPr="00B91093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Наименование проекта, рассмотренного на п</w:t>
      </w:r>
      <w:r w:rsidR="00CB438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убличных слушаниях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:</w:t>
      </w:r>
      <w:r w:rsidR="00B9109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____________________</w:t>
      </w:r>
    </w:p>
    <w:p w:rsidR="00BC16B0" w:rsidRPr="00AA2A30" w:rsidRDefault="00BC16B0" w:rsidP="00BC16B0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в Генеральный план и Правила землепользования и застройки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отношении земельного участка с кадастровым номером 32:02:0081102:163 – обращение Широковой Н.А.:</w:t>
      </w:r>
    </w:p>
    <w:p w:rsidR="00BC16B0" w:rsidRPr="00AA2A30" w:rsidRDefault="00BC16B0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- внесение изменений в Генеральный план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уточнения границы населенного пункта д. Дубровка по границе земельного участка с кадастровым номером 32:02:0081102:163, площадью 2000 кв. м., установления функциональной зоны: «Жилая застройка» вместо функциональной зоны «Зона сельскохозяйственного использования» в отношении земельного участка с кадастровым номером 32:02:0081102:163, площадью 2000 кв. м.;</w:t>
      </w:r>
      <w:r w:rsidRPr="00AA2A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C16B0" w:rsidRPr="00BC16B0" w:rsidRDefault="00BC16B0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- внесение изменений в Правила землепользования и застройки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установления территориальной зоны Ж3 «Зона застройки индивидуальными и блокированными жилыми домами» в отношении земельного участка с кадастровым номером 32:02:0081102:163, площадью 2000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C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E3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Количество участников, которые приняли участие в публичных слуш</w:t>
      </w:r>
      <w:r w:rsidR="00CB438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ания</w:t>
      </w:r>
      <w:r w:rsidR="00CB438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:</w:t>
      </w:r>
      <w:bookmarkStart w:id="0" w:name="_GoBack"/>
      <w:r w:rsidR="00F53083" w:rsidRPr="00F53083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45</w:t>
      </w:r>
      <w:r w:rsidR="00CB438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 </w:t>
      </w:r>
      <w:bookmarkEnd w:id="0"/>
      <w:r w:rsidR="00CB438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человек.</w:t>
      </w:r>
    </w:p>
    <w:p w:rsidR="006C5E34" w:rsidRPr="00BC16B0" w:rsidRDefault="006C5E34" w:rsidP="00B91093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</w:pPr>
      <w:r w:rsidRPr="00B9109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На основании протокола публичных  слу</w:t>
      </w:r>
      <w:r w:rsidR="00CB438F" w:rsidRPr="00B9109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шаний</w:t>
      </w:r>
      <w:r w:rsidR="00CB438F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</w:t>
      </w:r>
      <w:r w:rsidR="00B91093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</w:t>
      </w:r>
      <w:r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>от</w:t>
      </w:r>
      <w:r w:rsidR="00BC16B0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</w:t>
      </w:r>
      <w:r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«</w:t>
      </w:r>
      <w:r w:rsidR="00BC16B0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25» мая</w:t>
      </w:r>
      <w:r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20</w:t>
      </w:r>
      <w:r w:rsidR="00BC16B0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21</w:t>
      </w:r>
      <w:r w:rsidR="00BC16B0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г.</w:t>
      </w:r>
      <w:r w:rsid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                                    </w:t>
      </w:r>
      <w:r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>.</w:t>
      </w:r>
    </w:p>
    <w:p w:rsidR="006C5E34" w:rsidRDefault="00B91093" w:rsidP="00B91093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                                                                                    </w:t>
      </w:r>
      <w:r w:rsidR="006C5E34"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(реквизи</w:t>
      </w:r>
      <w:r w:rsidR="00BC16B0"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ты протокола публичных слушаний</w:t>
      </w:r>
      <w:r w:rsidR="00BC16B0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>)</w:t>
      </w:r>
    </w:p>
    <w:p w:rsidR="00B91093" w:rsidRPr="00BC16B0" w:rsidRDefault="00B91093" w:rsidP="00B91093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</w:pP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530"/>
      </w:tblGrid>
      <w:tr w:rsidR="006C5E34" w:rsidTr="006C5E3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BC16B0" w:rsidRDefault="006C5E34" w:rsidP="00BC16B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являющихся участниками публичных слу</w:t>
            </w:r>
            <w:r w:rsidR="00B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 проживающих на территории,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которой проводятся публичные сл</w:t>
            </w:r>
            <w:r w:rsidR="00BC16B0" w:rsidRPr="00B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ушания: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863DC5" w:rsidRDefault="00863DC5" w:rsidP="00863D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предложений и/или </w:t>
            </w:r>
            <w:r w:rsidR="006C5E34" w:rsidRPr="00863DC5">
              <w:rPr>
                <w:rFonts w:ascii="Times New Roman" w:eastAsia="Times New Roman" w:hAnsi="Times New Roman" w:cs="Times New Roman"/>
                <w:lang w:eastAsia="ru-RU"/>
              </w:rPr>
              <w:t>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863DC5" w:rsidRDefault="006C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>Рекомендации о целесообразности (или нецелесообразности) учет</w:t>
            </w:r>
            <w:r w:rsidR="00863DC5">
              <w:rPr>
                <w:rFonts w:ascii="Times New Roman" w:eastAsia="Times New Roman" w:hAnsi="Times New Roman" w:cs="Times New Roman"/>
                <w:lang w:eastAsia="ru-RU"/>
              </w:rPr>
              <w:t xml:space="preserve">а внесенных предложений и/или </w:t>
            </w: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>замечаний</w:t>
            </w:r>
          </w:p>
        </w:tc>
      </w:tr>
      <w:tr w:rsidR="006C5E34" w:rsidTr="00B91093">
        <w:trPr>
          <w:trHeight w:val="102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5" w:rsidRP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границы населенного пункта </w:t>
            </w:r>
          </w:p>
          <w:p w:rsidR="00863DC5" w:rsidRP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д. Дубровка по границе земельного участка с кадастровым номером 32:02:008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 xml:space="preserve">1102:163, площадью 2000 кв. </w:t>
            </w:r>
            <w:proofErr w:type="gramStart"/>
            <w:r w:rsidR="00E46603">
              <w:rPr>
                <w:rFonts w:ascii="Times New Roman" w:hAnsi="Times New Roman" w:cs="Times New Roman"/>
                <w:sz w:val="20"/>
                <w:szCs w:val="20"/>
              </w:rPr>
              <w:t>м..</w:t>
            </w:r>
            <w:proofErr w:type="gramEnd"/>
          </w:p>
          <w:p w:rsid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DC5" w:rsidRP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34" w:rsidRP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Установить функциональную зону «Жилая застройка» вместо функциональной зоны «Зона сельскохозяйственного использования» в отношении земельного участка с кадастровым номером 32:02:0081102:163, площадью 2000 кв. м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5E34" w:rsidRPr="00863DC5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34" w:rsidRPr="00863DC5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093" w:rsidRDefault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093" w:rsidRPr="00B91093" w:rsidRDefault="00B91093" w:rsidP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территориальную зону Ж3 «Зона застройки индивидуальными и блокированными жилыми домами» в отношении земельного участка 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кадастровым номером 32:02: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0081102:163, площадью 2000 кв. м.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Считать целесообразным внесение изменений в Генеральный план </w:t>
            </w:r>
            <w:proofErr w:type="spellStart"/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Новодарковичского</w:t>
            </w:r>
            <w:proofErr w:type="spellEnd"/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Брянского района Брянской области в части уточнения границы населенного пункта д. Дубровка по границе земельного участка с кадастровым номером 32:02:008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1102:163, площадью 2000 кв. м.</w:t>
            </w:r>
          </w:p>
          <w:p w:rsid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34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Считать целесообразным внесение изменений в Генеральный план </w:t>
            </w:r>
            <w:proofErr w:type="spellStart"/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Новодарковичского</w:t>
            </w:r>
            <w:proofErr w:type="spellEnd"/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Брянского района Брянской области в части установления функциональной зоны: «Жилая застройка» вместо функциональной зоны «Зона сельскохозяйственного использования» в отношении земельного участка с кадастровым номером 32:02:0081102:163, площадью 2000 кв. м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1093" w:rsidRDefault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093" w:rsidRPr="00B91093" w:rsidRDefault="00B91093" w:rsidP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Считать целесообразным внесение изменений в Правила землепользования и застройки </w:t>
            </w:r>
            <w:proofErr w:type="spellStart"/>
            <w:r w:rsidRPr="00B91093">
              <w:rPr>
                <w:rFonts w:ascii="Times New Roman" w:hAnsi="Times New Roman" w:cs="Times New Roman"/>
                <w:sz w:val="20"/>
                <w:szCs w:val="20"/>
              </w:rPr>
              <w:t>Новодарковичского</w:t>
            </w:r>
            <w:proofErr w:type="spellEnd"/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Брянского района Брянской области в части 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установления территориальной зоны Ж3 «Зона застройки индивидуальными и блокированными жилыми домами» в отношении земельного участка с кадастровым номером 32:02:0081102:163, площадью 2000 кв.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6C5E34" w:rsidTr="006C5E3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BC16B0" w:rsidRDefault="006C5E34" w:rsidP="00BC16B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иных участников</w:t>
            </w:r>
            <w:r w:rsidR="00B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слушаний: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863DC5" w:rsidRDefault="00BC16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предложений и/или </w:t>
            </w:r>
            <w:r w:rsidR="006C5E34" w:rsidRPr="00863DC5">
              <w:rPr>
                <w:rFonts w:ascii="Times New Roman" w:eastAsia="Times New Roman" w:hAnsi="Times New Roman" w:cs="Times New Roman"/>
                <w:lang w:eastAsia="ru-RU"/>
              </w:rPr>
              <w:t xml:space="preserve">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863DC5" w:rsidRDefault="006C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>Рекомендации о целесообразности (или нецелесообразности) учет</w:t>
            </w:r>
            <w:r w:rsidR="00BC16B0" w:rsidRPr="00863DC5">
              <w:rPr>
                <w:rFonts w:ascii="Times New Roman" w:eastAsia="Times New Roman" w:hAnsi="Times New Roman" w:cs="Times New Roman"/>
                <w:lang w:eastAsia="ru-RU"/>
              </w:rPr>
              <w:t xml:space="preserve">а внесенных предложений и/или </w:t>
            </w: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>замечаний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3" w:rsidRPr="00863DC5" w:rsidRDefault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3" w:rsidRPr="00863DC5" w:rsidRDefault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C5E3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BC16B0" w:rsidRDefault="00863DC5" w:rsidP="00BC16B0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В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ЫВОДЫ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 по  результа</w:t>
      </w:r>
      <w:r w:rsidR="00BC16B0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там  публичных  слушаний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по</w:t>
      </w:r>
      <w:r w:rsidR="00BC16B0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проекту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решения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:</w:t>
      </w:r>
      <w:r w:rsidR="00BC16B0" w:rsidRPr="00BC16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в Генеральный план и Правила землепользования и застройки </w:t>
      </w:r>
      <w:proofErr w:type="spellStart"/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отношении земельного участка с кадастровым номером 32:02:0081102:163 – обращение Широковой Н.А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863DC5" w:rsidRPr="00AA2A30" w:rsidRDefault="00863DC5" w:rsidP="00BC16B0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C16B0" w:rsidRPr="00AA2A30" w:rsidRDefault="00BC16B0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1) </w:t>
      </w:r>
      <w:r w:rsidR="00863DC5">
        <w:rPr>
          <w:rFonts w:ascii="Times New Roman" w:hAnsi="Times New Roman" w:cs="Times New Roman"/>
          <w:sz w:val="24"/>
          <w:szCs w:val="24"/>
          <w:u w:val="single"/>
        </w:rPr>
        <w:t>Счит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ать </w:t>
      </w:r>
      <w:r w:rsidR="00863DC5">
        <w:rPr>
          <w:rFonts w:ascii="Times New Roman" w:hAnsi="Times New Roman" w:cs="Times New Roman"/>
          <w:sz w:val="24"/>
          <w:szCs w:val="24"/>
          <w:u w:val="single"/>
        </w:rPr>
        <w:t xml:space="preserve">возможным 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целесообразным 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в Генеральный план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уточнения границы населенного пункта д. Дубровка по границе земельного участка с кадастровым номером 32:02:0081102:163, площадью 2000 кв. м., установления функциональной зоны: «Жилая застройка» вместо функциональной зоны «Зона сельскохозяйственного использования» в отношении земельного участка с кадастровым номером 32:02:0081102:163, площадью 2000 кв. м.;</w:t>
      </w:r>
      <w:r w:rsidRPr="00AA2A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C16B0" w:rsidRDefault="00863DC5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2) Счит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 xml:space="preserve">ать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возможным и 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 xml:space="preserve">целесообразным </w:t>
      </w:r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в Правила землепользования и застройки </w:t>
      </w:r>
      <w:proofErr w:type="spellStart"/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установления территориальной зоны Ж3 «Зона застройки индивидуальными и блокированными жилыми домами» в отношении земельного участка с кадастровым номером 32:02:008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 xml:space="preserve">1102:163, площадью 2000 </w:t>
      </w:r>
      <w:proofErr w:type="spellStart"/>
      <w:proofErr w:type="gramStart"/>
      <w:r w:rsidR="00BC16B0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p w:rsidR="006C5E3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_____________________________________________________________________________</w:t>
      </w:r>
    </w:p>
    <w:p w:rsidR="00E46603" w:rsidRDefault="00E4660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E46603" w:rsidRDefault="00E4660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E46603" w:rsidRDefault="00E4660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E46603" w:rsidRDefault="00E4660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A563DC" w:rsidRPr="00BC16B0" w:rsidRDefault="00BC16B0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Председатель публичных </w:t>
      </w:r>
      <w:proofErr w:type="gramStart"/>
      <w:r w:rsidR="008134F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слушаний:   </w:t>
      </w:r>
      <w:proofErr w:type="gramEnd"/>
      <w:r w:rsidR="008134F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________________            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В.Г. Трофимов</w:t>
      </w:r>
    </w:p>
    <w:sectPr w:rsidR="00A563DC" w:rsidRPr="00BC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74B00"/>
    <w:multiLevelType w:val="hybridMultilevel"/>
    <w:tmpl w:val="62EC9318"/>
    <w:lvl w:ilvl="0" w:tplc="76F2C4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4557B"/>
    <w:multiLevelType w:val="hybridMultilevel"/>
    <w:tmpl w:val="BAB43496"/>
    <w:lvl w:ilvl="0" w:tplc="48FC5D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C4"/>
    <w:rsid w:val="004B4CC4"/>
    <w:rsid w:val="006C5E34"/>
    <w:rsid w:val="008134FF"/>
    <w:rsid w:val="00863DC5"/>
    <w:rsid w:val="00A563DC"/>
    <w:rsid w:val="00B91093"/>
    <w:rsid w:val="00BC16B0"/>
    <w:rsid w:val="00CB438F"/>
    <w:rsid w:val="00E46603"/>
    <w:rsid w:val="00EE1566"/>
    <w:rsid w:val="00F5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C7F8"/>
  <w15:chartTrackingRefBased/>
  <w15:docId w15:val="{56E7890E-D10A-4977-91B2-3E34A64F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2021-04-20T09:15:00Z</dcterms:created>
  <dcterms:modified xsi:type="dcterms:W3CDTF">2021-05-26T06:54:00Z</dcterms:modified>
</cp:coreProperties>
</file>