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FAB7715" w:rsidR="008B7AAD" w:rsidRPr="00D36A2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2D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r w:rsidR="00D36A2D" w:rsidRPr="00D36A2D">
        <w:rPr>
          <w:rFonts w:ascii="Times New Roman" w:hAnsi="Times New Roman" w:cs="Times New Roman"/>
          <w:b/>
        </w:rPr>
        <w:t>р</w:t>
      </w:r>
      <w:r w:rsidR="00D36A2D" w:rsidRPr="00D36A2D">
        <w:rPr>
          <w:rFonts w:ascii="Times New Roman" w:hAnsi="Times New Roman" w:cs="Times New Roman"/>
          <w:b/>
        </w:rPr>
        <w:t>аботник</w:t>
      </w:r>
      <w:r w:rsidR="00D36A2D" w:rsidRPr="00D36A2D">
        <w:rPr>
          <w:rFonts w:ascii="Times New Roman" w:hAnsi="Times New Roman" w:cs="Times New Roman"/>
          <w:b/>
        </w:rPr>
        <w:t>ов</w:t>
      </w:r>
      <w:r w:rsidR="00D36A2D" w:rsidRPr="00D36A2D">
        <w:rPr>
          <w:rFonts w:ascii="Times New Roman" w:hAnsi="Times New Roman" w:cs="Times New Roman"/>
          <w:b/>
        </w:rPr>
        <w:t>, не отнесенны</w:t>
      </w:r>
      <w:r w:rsidR="00D36A2D" w:rsidRPr="00D36A2D">
        <w:rPr>
          <w:rFonts w:ascii="Times New Roman" w:hAnsi="Times New Roman" w:cs="Times New Roman"/>
          <w:b/>
        </w:rPr>
        <w:t>х</w:t>
      </w:r>
      <w:r w:rsidR="00D36A2D" w:rsidRPr="00D36A2D">
        <w:rPr>
          <w:rFonts w:ascii="Times New Roman" w:hAnsi="Times New Roman" w:cs="Times New Roman"/>
          <w:b/>
        </w:rPr>
        <w:t xml:space="preserve"> к категории должностей муниципальной службы (немуниципальны</w:t>
      </w:r>
      <w:r w:rsidR="00D36A2D">
        <w:rPr>
          <w:rFonts w:ascii="Times New Roman" w:hAnsi="Times New Roman" w:cs="Times New Roman"/>
          <w:b/>
        </w:rPr>
        <w:t>х служащих</w:t>
      </w:r>
      <w:r w:rsidR="00D36A2D" w:rsidRPr="00D36A2D">
        <w:rPr>
          <w:rFonts w:ascii="Times New Roman" w:hAnsi="Times New Roman" w:cs="Times New Roman"/>
          <w:b/>
        </w:rPr>
        <w:t>) и работник</w:t>
      </w:r>
      <w:r w:rsidR="00D36A2D" w:rsidRPr="00D36A2D">
        <w:rPr>
          <w:rFonts w:ascii="Times New Roman" w:hAnsi="Times New Roman" w:cs="Times New Roman"/>
          <w:b/>
        </w:rPr>
        <w:t>ов</w:t>
      </w:r>
      <w:r w:rsidR="00D36A2D" w:rsidRPr="00D36A2D">
        <w:rPr>
          <w:rFonts w:ascii="Times New Roman" w:hAnsi="Times New Roman" w:cs="Times New Roman"/>
          <w:b/>
        </w:rPr>
        <w:t>, переведенны</w:t>
      </w:r>
      <w:r w:rsidR="00D36A2D" w:rsidRPr="00D36A2D">
        <w:rPr>
          <w:rFonts w:ascii="Times New Roman" w:hAnsi="Times New Roman" w:cs="Times New Roman"/>
          <w:b/>
        </w:rPr>
        <w:t>х</w:t>
      </w:r>
      <w:r w:rsidR="00D36A2D" w:rsidRPr="00D36A2D">
        <w:rPr>
          <w:rFonts w:ascii="Times New Roman" w:hAnsi="Times New Roman" w:cs="Times New Roman"/>
          <w:b/>
        </w:rPr>
        <w:t xml:space="preserve"> на новые системы оплаты труда</w:t>
      </w:r>
      <w:r w:rsidR="00D36A2D" w:rsidRPr="00D36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2D">
        <w:rPr>
          <w:rFonts w:ascii="Times New Roman" w:hAnsi="Times New Roman" w:cs="Times New Roman"/>
          <w:b/>
          <w:sz w:val="24"/>
          <w:szCs w:val="24"/>
        </w:rPr>
        <w:t>орган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>а</w:t>
      </w:r>
      <w:r w:rsidRPr="00D36A2D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 w:rsidRPr="00D36A2D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 w:rsidRPr="00D36A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D36A2D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  <w:bookmarkStart w:id="0" w:name="_GoBack"/>
      <w:bookmarkEnd w:id="0"/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77777777" w:rsidR="008B7AAD" w:rsidRPr="0083462F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квартал 2022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420"/>
        <w:gridCol w:w="1629"/>
        <w:gridCol w:w="1636"/>
        <w:gridCol w:w="1738"/>
        <w:gridCol w:w="1624"/>
      </w:tblGrid>
      <w:tr w:rsidR="00F33E81" w:rsidRPr="00004B13" w14:paraId="7DBE8A4C" w14:textId="19A9FCFC" w:rsidTr="00F33E81">
        <w:tc>
          <w:tcPr>
            <w:tcW w:w="524" w:type="dxa"/>
          </w:tcPr>
          <w:p w14:paraId="5FE9B387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</w:tcPr>
          <w:p w14:paraId="23991AAF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29" w:type="dxa"/>
          </w:tcPr>
          <w:p w14:paraId="43A180D8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636" w:type="dxa"/>
          </w:tcPr>
          <w:p w14:paraId="047453C6" w14:textId="6FB8F1D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38" w:type="dxa"/>
          </w:tcPr>
          <w:p w14:paraId="1445F611" w14:textId="55C1EC5B" w:rsidR="00692A01" w:rsidRPr="00004B13" w:rsidRDefault="00692A01" w:rsidP="00692A01">
            <w:pPr>
              <w:jc w:val="center"/>
              <w:rPr>
                <w:rFonts w:ascii="Times New Roman" w:hAnsi="Times New Roman" w:cs="Times New Roman"/>
              </w:rPr>
            </w:pPr>
            <w:r w:rsidRPr="00692A01">
              <w:rPr>
                <w:rFonts w:ascii="Times New Roman" w:hAnsi="Times New Roman" w:cs="Times New Roman"/>
              </w:rPr>
              <w:t>Иные выплаты персоналу муниципальных органов, за исключением фонда оплаты труда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24" w:type="dxa"/>
          </w:tcPr>
          <w:p w14:paraId="34A5715F" w14:textId="614C80F9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</w:t>
            </w:r>
            <w:r w:rsidR="00DE104F">
              <w:rPr>
                <w:rFonts w:ascii="Times New Roman" w:hAnsi="Times New Roman" w:cs="Times New Roman"/>
              </w:rPr>
              <w:t xml:space="preserve"> и иных выплат</w:t>
            </w:r>
          </w:p>
          <w:p w14:paraId="295B20C5" w14:textId="49FB18E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F33E81" w:rsidRPr="00004B13" w14:paraId="2F86BAA5" w14:textId="2804FB83" w:rsidTr="00F33E81">
        <w:trPr>
          <w:trHeight w:val="338"/>
        </w:trPr>
        <w:tc>
          <w:tcPr>
            <w:tcW w:w="524" w:type="dxa"/>
          </w:tcPr>
          <w:p w14:paraId="11CC8EBB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</w:tcPr>
          <w:p w14:paraId="6F8C5EFE" w14:textId="20D66E2A" w:rsidR="00692A01" w:rsidRPr="00004B13" w:rsidRDefault="00F33E81" w:rsidP="00F33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не отнесенные к категории должностей муниципальной службы (нем</w:t>
            </w:r>
            <w:r w:rsidR="00692A01" w:rsidRPr="00004B13">
              <w:rPr>
                <w:rFonts w:ascii="Times New Roman" w:hAnsi="Times New Roman" w:cs="Times New Roman"/>
              </w:rPr>
              <w:t>униципальные служащие</w:t>
            </w:r>
            <w:r>
              <w:rPr>
                <w:rFonts w:ascii="Times New Roman" w:hAnsi="Times New Roman" w:cs="Times New Roman"/>
              </w:rPr>
              <w:t>) и работники, переведенные на новые системы оплаты труда</w:t>
            </w:r>
          </w:p>
        </w:tc>
        <w:tc>
          <w:tcPr>
            <w:tcW w:w="1629" w:type="dxa"/>
          </w:tcPr>
          <w:p w14:paraId="772525EA" w14:textId="4289CD2B" w:rsidR="00692A01" w:rsidRPr="00004B13" w:rsidRDefault="00F33E8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6" w:type="dxa"/>
          </w:tcPr>
          <w:p w14:paraId="672C74B9" w14:textId="44B6DF2A" w:rsidR="00692A01" w:rsidRPr="00004B13" w:rsidRDefault="00F33E81" w:rsidP="00692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353,83</w:t>
            </w:r>
          </w:p>
        </w:tc>
        <w:tc>
          <w:tcPr>
            <w:tcW w:w="1738" w:type="dxa"/>
          </w:tcPr>
          <w:p w14:paraId="4D7C2E03" w14:textId="0138C94B" w:rsidR="00692A01" w:rsidRDefault="00F33E8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4" w:type="dxa"/>
          </w:tcPr>
          <w:p w14:paraId="6231912D" w14:textId="3C072F7F" w:rsidR="00692A01" w:rsidRDefault="00F33E8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73,55</w:t>
            </w:r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692A01"/>
    <w:rsid w:val="008B7AAD"/>
    <w:rsid w:val="00C72E44"/>
    <w:rsid w:val="00D36A2D"/>
    <w:rsid w:val="00DE104F"/>
    <w:rsid w:val="00DE2AAC"/>
    <w:rsid w:val="00E1519A"/>
    <w:rsid w:val="00E52B57"/>
    <w:rsid w:val="00EA5703"/>
    <w:rsid w:val="00F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7</cp:revision>
  <dcterms:created xsi:type="dcterms:W3CDTF">2022-05-17T17:07:00Z</dcterms:created>
  <dcterms:modified xsi:type="dcterms:W3CDTF">2022-07-29T08:26:00Z</dcterms:modified>
</cp:coreProperties>
</file>